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877345" w:rsidRDefault="00877345"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883BEF" w:rsidRPr="00883BEF" w:rsidRDefault="00883BEF" w:rsidP="00883BEF"/>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AF3181">
        <w:rPr>
          <w:sz w:val="28"/>
          <w:szCs w:val="20"/>
        </w:rPr>
        <w:t>IA-011L5X001-E5-2016</w:t>
      </w:r>
    </w:p>
    <w:p w:rsidR="00F84843" w:rsidRPr="00D51DC7" w:rsidRDefault="00F84843" w:rsidP="00F84843">
      <w:pPr>
        <w:rPr>
          <w:sz w:val="28"/>
          <w:szCs w:val="20"/>
        </w:rPr>
      </w:pPr>
    </w:p>
    <w:p w:rsidR="00F84843" w:rsidRDefault="00F84843" w:rsidP="00F84843">
      <w:pPr>
        <w:rPr>
          <w:sz w:val="28"/>
          <w:szCs w:val="20"/>
        </w:rPr>
      </w:pPr>
    </w:p>
    <w:p w:rsidR="003774B6" w:rsidRDefault="003774B6" w:rsidP="00F84843">
      <w:pPr>
        <w:rPr>
          <w:sz w:val="28"/>
          <w:szCs w:val="20"/>
        </w:rPr>
      </w:pPr>
    </w:p>
    <w:p w:rsidR="003774B6" w:rsidRPr="00D51DC7" w:rsidRDefault="003774B6" w:rsidP="00F84843">
      <w:pPr>
        <w:rPr>
          <w:sz w:val="28"/>
          <w:szCs w:val="20"/>
        </w:rPr>
      </w:pPr>
    </w:p>
    <w:p w:rsidR="00F84843" w:rsidRPr="00D51DC7" w:rsidRDefault="00F84843" w:rsidP="00E5306F">
      <w:pPr>
        <w:contextualSpacing/>
        <w:rPr>
          <w:rFonts w:ascii="Arial" w:hAnsi="Arial"/>
          <w:b/>
          <w:sz w:val="28"/>
          <w:szCs w:val="20"/>
        </w:rPr>
      </w:pPr>
    </w:p>
    <w:p w:rsidR="00F84843" w:rsidRPr="00883BEF" w:rsidRDefault="00883BEF" w:rsidP="00883BEF">
      <w:pPr>
        <w:pStyle w:val="Ttulo2"/>
        <w:rPr>
          <w:sz w:val="28"/>
          <w:szCs w:val="20"/>
        </w:rPr>
      </w:pPr>
      <w:r w:rsidRPr="00883BEF">
        <w:rPr>
          <w:sz w:val="28"/>
          <w:szCs w:val="20"/>
        </w:rPr>
        <w:t xml:space="preserve">SERVICIO DE SUMINISTRO DE COMBUSTIBLE A TRAVÉS DE TARJETA CON CHIP </w:t>
      </w: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3774B6" w:rsidP="006B1C2A">
            <w:pPr>
              <w:pStyle w:val="Encabezado"/>
              <w:jc w:val="both"/>
              <w:rPr>
                <w:rFonts w:ascii="Arial" w:hAnsi="Arial" w:cs="Arial"/>
                <w:sz w:val="20"/>
                <w:szCs w:val="20"/>
              </w:rPr>
            </w:pPr>
            <w:r>
              <w:rPr>
                <w:rFonts w:ascii="Arial" w:hAnsi="Arial" w:cs="Arial"/>
                <w:sz w:val="20"/>
                <w:szCs w:val="20"/>
              </w:rPr>
              <w:t xml:space="preserve">La </w:t>
            </w:r>
            <w:r w:rsidR="006E1466">
              <w:rPr>
                <w:rFonts w:ascii="Arial" w:hAnsi="Arial" w:cs="Arial"/>
                <w:sz w:val="20"/>
                <w:szCs w:val="20"/>
              </w:rPr>
              <w:t>Dirección de Infraestructura y Adquisiciones</w:t>
            </w:r>
            <w:r w:rsidR="000E58D4">
              <w:rPr>
                <w:rFonts w:ascii="Arial" w:hAnsi="Arial" w:cs="Arial"/>
                <w:sz w:val="20"/>
                <w:szCs w:val="20"/>
              </w:rPr>
              <w:t xml:space="preserve"> a través del Departamento de Servicios Generales</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DATOS GENERALES DE LA INVITACIÓN</w:t>
      </w:r>
    </w:p>
    <w:p w:rsidR="00C33964" w:rsidRDefault="00C33964" w:rsidP="00AC2338">
      <w:pPr>
        <w:contextualSpacing/>
        <w:jc w:val="both"/>
        <w:rPr>
          <w:rFonts w:ascii="Arial" w:hAnsi="Arial" w:cs="Arial"/>
          <w:b/>
          <w:sz w:val="20"/>
          <w:szCs w:val="20"/>
        </w:rPr>
      </w:pPr>
    </w:p>
    <w:p w:rsidR="00F84843" w:rsidRPr="0068736F" w:rsidRDefault="00F84843" w:rsidP="00AC2338">
      <w:pPr>
        <w:contextualSpacing/>
        <w:jc w:val="both"/>
        <w:rPr>
          <w:rFonts w:ascii="Arial" w:hAnsi="Arial" w:cs="Arial"/>
          <w:b/>
          <w:sz w:val="20"/>
          <w:szCs w:val="20"/>
        </w:rPr>
      </w:pPr>
      <w:r w:rsidRPr="0068736F">
        <w:rPr>
          <w:rFonts w:ascii="Arial" w:hAnsi="Arial" w:cs="Arial"/>
          <w:b/>
          <w:sz w:val="20"/>
          <w:szCs w:val="20"/>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Pr>
          <w:rFonts w:ascii="Arial" w:hAnsi="Arial" w:cs="Arial"/>
          <w:b/>
          <w:sz w:val="20"/>
          <w:szCs w:val="20"/>
        </w:rPr>
        <w:t>É</w:t>
      </w:r>
      <w:r w:rsidRPr="0068736F">
        <w:rPr>
          <w:rFonts w:ascii="Arial" w:hAnsi="Arial" w:cs="Arial"/>
          <w:b/>
          <w:sz w:val="20"/>
          <w:szCs w:val="20"/>
        </w:rPr>
        <w:t xml:space="preserve">FONO NÚMERO: (0155) 5263-0800 Y (01722) 271-08-00, EXT. 2475, EN CUMPLIMIENTO A LAS DISPOSICIONES QUE ESTABLECE EL ARTÍCULO 134 DE LA CONSTITUCIÓN POLÍTICA DE LOS ESTADOS UNIDOS MEXICANOS Y DE CONFORMIDAD </w:t>
      </w:r>
      <w:r w:rsidR="00EB7069">
        <w:rPr>
          <w:rFonts w:ascii="Arial" w:hAnsi="Arial" w:cs="Arial"/>
          <w:b/>
          <w:sz w:val="20"/>
          <w:szCs w:val="20"/>
        </w:rPr>
        <w:t>CON</w:t>
      </w:r>
      <w:r w:rsidRPr="0068736F">
        <w:rPr>
          <w:rFonts w:ascii="Arial" w:hAnsi="Arial" w:cs="Arial"/>
          <w:b/>
          <w:sz w:val="20"/>
          <w:szCs w:val="20"/>
        </w:rPr>
        <w:t xml:space="preserve"> LOS ART</w:t>
      </w:r>
      <w:r w:rsidR="00582AE1">
        <w:rPr>
          <w:rFonts w:ascii="Arial" w:hAnsi="Arial" w:cs="Arial"/>
          <w:b/>
          <w:sz w:val="20"/>
          <w:szCs w:val="20"/>
        </w:rPr>
        <w:t>Í</w:t>
      </w:r>
      <w:r w:rsidRPr="0068736F">
        <w:rPr>
          <w:rFonts w:ascii="Arial" w:hAnsi="Arial" w:cs="Arial"/>
          <w:b/>
          <w:sz w:val="20"/>
          <w:szCs w:val="20"/>
        </w:rPr>
        <w:t>CULOS 26 FRACCIÓN II, 26 BIS FRACCIÓN III, 28 FRACCIÓN I, 29, 42</w:t>
      </w:r>
      <w:r w:rsidR="002322DD">
        <w:rPr>
          <w:rFonts w:ascii="Arial" w:hAnsi="Arial" w:cs="Arial"/>
          <w:b/>
          <w:sz w:val="20"/>
          <w:szCs w:val="20"/>
        </w:rPr>
        <w:t>, 43 Y 47</w:t>
      </w:r>
      <w:r w:rsidRPr="0068736F">
        <w:rPr>
          <w:rFonts w:ascii="Arial" w:hAnsi="Arial" w:cs="Arial"/>
          <w:b/>
          <w:sz w:val="20"/>
          <w:szCs w:val="20"/>
        </w:rPr>
        <w:t xml:space="preserve"> DE LA LEY DE ADQUISICIONES, ARRENDAMIENTOS Y SERVICIOS DEL SECTOR PÚBLICO,</w:t>
      </w:r>
      <w:r w:rsidR="00485745">
        <w:rPr>
          <w:rFonts w:ascii="Arial" w:hAnsi="Arial" w:cs="Arial"/>
          <w:b/>
          <w:sz w:val="20"/>
          <w:szCs w:val="20"/>
        </w:rPr>
        <w:t xml:space="preserve"> </w:t>
      </w:r>
      <w:r w:rsidR="00485745" w:rsidRPr="00052C9B">
        <w:rPr>
          <w:rFonts w:ascii="Arial" w:hAnsi="Arial" w:cs="Arial"/>
          <w:b/>
          <w:sz w:val="20"/>
          <w:szCs w:val="22"/>
        </w:rPr>
        <w:t>LOS ARTÍCULOS 39, 77 Y 78 DE</w:t>
      </w:r>
      <w:r w:rsidR="00485745">
        <w:rPr>
          <w:rFonts w:ascii="Arial" w:hAnsi="Arial" w:cs="Arial"/>
          <w:b/>
          <w:sz w:val="20"/>
          <w:szCs w:val="22"/>
        </w:rPr>
        <w:t xml:space="preserve"> SU</w:t>
      </w:r>
      <w:r w:rsidR="00485745" w:rsidRPr="00052C9B">
        <w:rPr>
          <w:rFonts w:ascii="Arial" w:hAnsi="Arial" w:cs="Arial"/>
          <w:b/>
          <w:sz w:val="20"/>
          <w:szCs w:val="22"/>
        </w:rPr>
        <w:t xml:space="preserve"> REGLAMENTO</w:t>
      </w:r>
      <w:r w:rsidR="00485745">
        <w:rPr>
          <w:rFonts w:ascii="Arial" w:hAnsi="Arial" w:cs="Arial"/>
          <w:b/>
          <w:sz w:val="20"/>
          <w:szCs w:val="22"/>
        </w:rPr>
        <w:t>,</w:t>
      </w:r>
      <w:r w:rsidRPr="0068736F">
        <w:rPr>
          <w:rFonts w:ascii="Arial" w:hAnsi="Arial" w:cs="Arial"/>
          <w:b/>
          <w:sz w:val="20"/>
          <w:szCs w:val="20"/>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Pr>
          <w:rFonts w:ascii="Arial" w:hAnsi="Arial" w:cs="Arial"/>
          <w:b/>
          <w:sz w:val="20"/>
          <w:szCs w:val="22"/>
        </w:rPr>
        <w:t>NACIONAL MIXTA</w:t>
      </w:r>
      <w:r w:rsidRPr="0068736F">
        <w:rPr>
          <w:rFonts w:ascii="Arial" w:hAnsi="Arial" w:cs="Arial"/>
          <w:b/>
          <w:sz w:val="20"/>
          <w:szCs w:val="20"/>
        </w:rPr>
        <w:t xml:space="preserve"> No. </w:t>
      </w:r>
      <w:r w:rsidR="00AF3181">
        <w:rPr>
          <w:rFonts w:ascii="Arial" w:hAnsi="Arial" w:cs="Arial"/>
          <w:b/>
          <w:sz w:val="20"/>
          <w:szCs w:val="20"/>
        </w:rPr>
        <w:t>IA-011L5X001-E5-2016</w:t>
      </w:r>
      <w:r w:rsidRPr="0068736F">
        <w:rPr>
          <w:rFonts w:ascii="Arial" w:hAnsi="Arial" w:cs="Arial"/>
          <w:b/>
          <w:sz w:val="20"/>
          <w:szCs w:val="20"/>
        </w:rPr>
        <w:t xml:space="preserve">, </w:t>
      </w:r>
      <w:r w:rsidR="00256823" w:rsidRPr="0068736F">
        <w:rPr>
          <w:rFonts w:ascii="Arial" w:hAnsi="Arial" w:cs="Arial"/>
          <w:b/>
          <w:sz w:val="20"/>
          <w:szCs w:val="20"/>
        </w:rPr>
        <w:t xml:space="preserve">RELATIVA </w:t>
      </w:r>
      <w:r w:rsidR="00EB7069" w:rsidRPr="0068736F">
        <w:rPr>
          <w:rFonts w:ascii="Arial" w:hAnsi="Arial" w:cs="Arial"/>
          <w:b/>
          <w:sz w:val="20"/>
          <w:szCs w:val="20"/>
        </w:rPr>
        <w:t xml:space="preserve">AL </w:t>
      </w:r>
      <w:r w:rsidR="00EB7069" w:rsidRPr="00EB7069">
        <w:rPr>
          <w:rFonts w:ascii="Arial" w:hAnsi="Arial" w:cs="Arial"/>
          <w:b/>
          <w:sz w:val="20"/>
          <w:szCs w:val="20"/>
        </w:rPr>
        <w:t>SERVICIO DE SUMINISTRO DE COMBUSTIBLE A TRAVÉS DE TARJETA CON CHI</w:t>
      </w:r>
      <w:r w:rsidR="00EB7069">
        <w:rPr>
          <w:rFonts w:ascii="Arial" w:hAnsi="Arial" w:cs="Arial"/>
          <w:b/>
          <w:sz w:val="20"/>
          <w:szCs w:val="20"/>
        </w:rPr>
        <w:t>P</w:t>
      </w:r>
      <w:r w:rsidR="00EB7069" w:rsidRPr="0068736F">
        <w:rPr>
          <w:rFonts w:ascii="Arial" w:hAnsi="Arial" w:cs="Arial"/>
          <w:b/>
          <w:sz w:val="20"/>
          <w:szCs w:val="20"/>
        </w:rPr>
        <w:t>.</w:t>
      </w:r>
    </w:p>
    <w:p w:rsidR="00E7424E" w:rsidRPr="0068736F" w:rsidRDefault="00E7424E" w:rsidP="00F84843">
      <w:pPr>
        <w:contextualSpacing/>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6E1466">
        <w:rPr>
          <w:rFonts w:ascii="Arial" w:hAnsi="Arial" w:cs="Arial"/>
          <w:sz w:val="20"/>
          <w:szCs w:val="20"/>
        </w:rPr>
        <w:t>Dirección de Infraestructura y Adquisiciones</w:t>
      </w:r>
      <w:r w:rsidR="006B1C2A">
        <w:rPr>
          <w:rFonts w:ascii="Arial" w:hAnsi="Arial" w:cs="Arial"/>
          <w:sz w:val="20"/>
          <w:szCs w:val="20"/>
        </w:rPr>
        <w:t xml:space="preserve">, </w:t>
      </w:r>
      <w:r w:rsidR="006E1466">
        <w:rPr>
          <w:rFonts w:ascii="Arial" w:hAnsi="Arial" w:cs="Arial"/>
          <w:sz w:val="20"/>
          <w:szCs w:val="20"/>
        </w:rPr>
        <w:t>a través del</w:t>
      </w:r>
      <w:r w:rsidR="00EB7069">
        <w:rPr>
          <w:rFonts w:ascii="Arial" w:hAnsi="Arial" w:cs="Arial"/>
          <w:sz w:val="20"/>
          <w:szCs w:val="20"/>
        </w:rPr>
        <w:t xml:space="preserve"> Departamento de Servicios Generales</w:t>
      </w:r>
      <w:r w:rsidR="006E1466">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Pr="0068736F" w:rsidRDefault="00F84843" w:rsidP="00222F97">
      <w:pPr>
        <w:ind w:left="567"/>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AF3181">
        <w:rPr>
          <w:rFonts w:ascii="Arial" w:hAnsi="Arial" w:cs="Arial"/>
          <w:b/>
          <w:sz w:val="20"/>
          <w:szCs w:val="20"/>
        </w:rPr>
        <w:t>IA-011L5X001-E5-2016</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0E1B39">
      <w:pPr>
        <w:pStyle w:val="Prrafodelista"/>
        <w:numPr>
          <w:ilvl w:val="0"/>
          <w:numId w:val="27"/>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 presupuestal </w:t>
      </w:r>
      <w:r w:rsidR="00EB7069" w:rsidRPr="00EB7069">
        <w:rPr>
          <w:rFonts w:ascii="Arial" w:hAnsi="Arial" w:cs="Arial"/>
          <w:sz w:val="20"/>
          <w:szCs w:val="20"/>
        </w:rPr>
        <w:t>26103</w:t>
      </w:r>
      <w:r w:rsidRPr="005F6721">
        <w:rPr>
          <w:rFonts w:ascii="Arial" w:hAnsi="Arial" w:cs="Arial"/>
          <w:sz w:val="20"/>
          <w:szCs w:val="20"/>
        </w:rPr>
        <w:t>.</w:t>
      </w:r>
    </w:p>
    <w:p w:rsidR="00F84843" w:rsidRDefault="00F84843" w:rsidP="000E1B39">
      <w:pPr>
        <w:pStyle w:val="Prrafodelista"/>
        <w:ind w:left="1069"/>
        <w:jc w:val="both"/>
        <w:rPr>
          <w:rFonts w:ascii="Arial" w:hAnsi="Arial" w:cs="Arial"/>
          <w:sz w:val="20"/>
          <w:szCs w:val="20"/>
        </w:rPr>
      </w:pPr>
    </w:p>
    <w:p w:rsidR="00F84843" w:rsidRPr="0068736F" w:rsidRDefault="00F84843" w:rsidP="00F84843">
      <w:pPr>
        <w:pStyle w:val="Prrafodelista"/>
        <w:numPr>
          <w:ilvl w:val="0"/>
          <w:numId w:val="27"/>
        </w:numPr>
        <w:jc w:val="both"/>
        <w:rPr>
          <w:rFonts w:ascii="Arial" w:hAnsi="Arial" w:cs="Arial"/>
          <w:sz w:val="20"/>
          <w:szCs w:val="20"/>
        </w:rPr>
      </w:pPr>
      <w:r w:rsidRPr="0068736F">
        <w:rPr>
          <w:rFonts w:ascii="Arial" w:hAnsi="Arial"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2A1CE9">
      <w:pPr>
        <w:pStyle w:val="Prrafodelista"/>
        <w:numPr>
          <w:ilvl w:val="0"/>
          <w:numId w:val="37"/>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2A1CE9">
      <w:pPr>
        <w:pStyle w:val="Textoindependienteprimerasangra2"/>
        <w:numPr>
          <w:ilvl w:val="0"/>
          <w:numId w:val="37"/>
        </w:numPr>
        <w:spacing w:after="0"/>
        <w:jc w:val="both"/>
        <w:rPr>
          <w:rFonts w:ascii="Arial" w:hAnsi="Arial" w:cs="Arial"/>
          <w:sz w:val="20"/>
          <w:szCs w:val="20"/>
        </w:rPr>
      </w:pPr>
      <w:r w:rsidRPr="0068736F">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EB7069" w:rsidP="00EB7069">
      <w:pPr>
        <w:ind w:left="720"/>
        <w:jc w:val="both"/>
        <w:rPr>
          <w:rFonts w:ascii="Arial" w:hAnsi="Arial" w:cs="Arial"/>
          <w:sz w:val="20"/>
          <w:szCs w:val="20"/>
        </w:rPr>
      </w:pPr>
      <w:r w:rsidRPr="00EB7069">
        <w:rPr>
          <w:rFonts w:ascii="Arial" w:hAnsi="Arial" w:cs="Arial"/>
          <w:sz w:val="20"/>
          <w:szCs w:val="20"/>
        </w:rPr>
        <w:t>E</w:t>
      </w:r>
      <w:r>
        <w:rPr>
          <w:rFonts w:ascii="Arial" w:hAnsi="Arial" w:cs="Arial"/>
          <w:sz w:val="20"/>
          <w:szCs w:val="20"/>
        </w:rPr>
        <w:t>l</w:t>
      </w:r>
      <w:r w:rsidRPr="00EB7069">
        <w:rPr>
          <w:rFonts w:ascii="Arial" w:hAnsi="Arial" w:cs="Arial"/>
          <w:sz w:val="20"/>
          <w:szCs w:val="20"/>
        </w:rPr>
        <w:t xml:space="preserve"> área de Servicios Generales, adscrita a </w:t>
      </w:r>
      <w:smartTag w:uri="urn:schemas-microsoft-com:office:smarttags" w:element="PersonName">
        <w:smartTagPr>
          <w:attr w:name="ProductID" w:val="la Direcci￳n"/>
        </w:smartTagPr>
        <w:r w:rsidRPr="00EB7069">
          <w:rPr>
            <w:rFonts w:ascii="Arial" w:hAnsi="Arial" w:cs="Arial"/>
            <w:sz w:val="20"/>
            <w:szCs w:val="20"/>
          </w:rPr>
          <w:t>la Dirección</w:t>
        </w:r>
      </w:smartTag>
      <w:r w:rsidRPr="00EB7069">
        <w:rPr>
          <w:rFonts w:ascii="Arial" w:hAnsi="Arial" w:cs="Arial"/>
          <w:sz w:val="20"/>
          <w:szCs w:val="20"/>
        </w:rPr>
        <w:t xml:space="preserve"> de Infraestructura y Adquisiciones, será la responsable de supervisar que el servicio que proporcione el licitante adjudicado, se preste de conformidad con los requerimientos del Colegio.</w:t>
      </w:r>
    </w:p>
    <w:p w:rsidR="002322DD" w:rsidRPr="00E2221B" w:rsidRDefault="002322DD" w:rsidP="00840D8E">
      <w:pPr>
        <w:widowControl w:val="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Condiciones de pago:</w:t>
      </w:r>
    </w:p>
    <w:p w:rsidR="006E1466" w:rsidRPr="00844791" w:rsidRDefault="00EB7069" w:rsidP="00DC07D8">
      <w:pPr>
        <w:pStyle w:val="Prrafodelista"/>
        <w:ind w:left="567"/>
        <w:jc w:val="both"/>
        <w:rPr>
          <w:rFonts w:ascii="Arial" w:hAnsi="Arial" w:cs="Arial"/>
          <w:sz w:val="20"/>
          <w:szCs w:val="20"/>
        </w:rPr>
      </w:pPr>
      <w:r w:rsidRPr="00844791">
        <w:rPr>
          <w:rFonts w:ascii="Arial" w:hAnsi="Arial" w:cs="Arial"/>
          <w:sz w:val="20"/>
          <w:szCs w:val="20"/>
        </w:rPr>
        <w:t xml:space="preserve">El licitante adjudicado enviará por correo electrónico </w:t>
      </w:r>
      <w:hyperlink r:id="rId11" w:history="1">
        <w:r w:rsidRPr="00844791">
          <w:rPr>
            <w:rFonts w:ascii="Arial" w:hAnsi="Arial" w:cs="Arial"/>
            <w:b/>
            <w:color w:val="002060"/>
            <w:sz w:val="20"/>
            <w:szCs w:val="20"/>
            <w:u w:val="single"/>
          </w:rPr>
          <w:t>ebeltran@conalep.edu.mx</w:t>
        </w:r>
      </w:hyperlink>
      <w:r w:rsidRPr="00844791">
        <w:rPr>
          <w:rFonts w:ascii="Arial" w:hAnsi="Arial" w:cs="Arial"/>
          <w:sz w:val="20"/>
          <w:szCs w:val="20"/>
        </w:rPr>
        <w:t xml:space="preserve"> (Servicios Generales), </w:t>
      </w:r>
      <w:r w:rsidR="00613A02" w:rsidRPr="00844791">
        <w:rPr>
          <w:rFonts w:ascii="Arial" w:hAnsi="Arial" w:cs="Arial"/>
          <w:sz w:val="20"/>
          <w:szCs w:val="20"/>
        </w:rPr>
        <w:t xml:space="preserve">el </w:t>
      </w:r>
      <w:r w:rsidR="00613A02" w:rsidRPr="00844791">
        <w:rPr>
          <w:rFonts w:ascii="Arial" w:hAnsi="Arial" w:cs="Arial"/>
          <w:b/>
          <w:bCs/>
          <w:sz w:val="20"/>
          <w:szCs w:val="20"/>
        </w:rPr>
        <w:t>CFDI Comprobantes Fiscales Digitales a través de Internet</w:t>
      </w:r>
      <w:r w:rsidR="00613A02" w:rsidRPr="00844791">
        <w:rPr>
          <w:rFonts w:ascii="Arial" w:hAnsi="Arial" w:cs="Arial"/>
          <w:sz w:val="20"/>
          <w:szCs w:val="20"/>
        </w:rPr>
        <w:t xml:space="preserve"> (antes factura electrónica)</w:t>
      </w:r>
      <w:r w:rsidRPr="00844791">
        <w:rPr>
          <w:rFonts w:ascii="Arial" w:hAnsi="Arial" w:cs="Arial"/>
          <w:sz w:val="20"/>
          <w:szCs w:val="20"/>
        </w:rPr>
        <w:t xml:space="preserve"> por el suministro realizado, siempre y cuando cumpla con todos los requisitos establecidos por el Código Fiscal de la Federación para su revisión y validación, y el pago se realizará contra el abono correspondiente en el monedero virtual.</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613A02" w:rsidP="008E6EB6">
      <w:pPr>
        <w:numPr>
          <w:ilvl w:val="0"/>
          <w:numId w:val="24"/>
        </w:numPr>
        <w:jc w:val="both"/>
        <w:rPr>
          <w:rFonts w:ascii="Arial" w:hAnsi="Arial" w:cs="Arial"/>
          <w:sz w:val="20"/>
          <w:szCs w:val="20"/>
        </w:rPr>
      </w:pPr>
      <w:r w:rsidRPr="00844791">
        <w:rPr>
          <w:rFonts w:ascii="Arial" w:hAnsi="Arial" w:cs="Arial"/>
          <w:bCs/>
          <w:sz w:val="20"/>
          <w:szCs w:val="20"/>
        </w:rPr>
        <w:t>El</w:t>
      </w:r>
      <w:r w:rsidRPr="00844791">
        <w:rPr>
          <w:rFonts w:ascii="Arial" w:hAnsi="Arial" w:cs="Arial"/>
          <w:b/>
          <w:bCs/>
          <w:sz w:val="20"/>
          <w:szCs w:val="20"/>
        </w:rPr>
        <w:t xml:space="preserve"> CFDI Comprobantes Fiscales Digitales a través de Internet</w:t>
      </w:r>
      <w:r w:rsidRPr="00844791">
        <w:rPr>
          <w:rFonts w:ascii="Arial" w:hAnsi="Arial" w:cs="Arial"/>
          <w:sz w:val="20"/>
          <w:szCs w:val="20"/>
        </w:rPr>
        <w:t xml:space="preserve"> (antes factura electrónica) </w:t>
      </w:r>
      <w:r w:rsidR="008E6EB6" w:rsidRPr="00844791">
        <w:rPr>
          <w:rFonts w:ascii="Arial" w:hAnsi="Arial" w:cs="Arial"/>
          <w:sz w:val="20"/>
          <w:szCs w:val="20"/>
        </w:rPr>
        <w:t xml:space="preserve"> deberá expedirse a nombre del Colegio Nacional de Educación Profesional Técnica, con R.F.C. CNE-781229-BK4, domicilio fiscal, calle </w:t>
      </w:r>
      <w:r w:rsidR="008E6EB6" w:rsidRPr="00844791">
        <w:rPr>
          <w:rFonts w:ascii="Arial" w:hAnsi="Arial" w:cs="Arial"/>
          <w:bCs/>
          <w:sz w:val="20"/>
          <w:szCs w:val="20"/>
          <w:lang w:val="es-ES"/>
        </w:rPr>
        <w:t xml:space="preserve">16 de Septiembre No. 147 Norte, Col Lázaro </w:t>
      </w:r>
      <w:r w:rsidR="008E6EB6" w:rsidRPr="0068736F">
        <w:rPr>
          <w:rFonts w:ascii="Arial" w:hAnsi="Arial" w:cs="Arial"/>
          <w:bCs/>
          <w:sz w:val="20"/>
          <w:szCs w:val="20"/>
          <w:lang w:val="es-ES"/>
        </w:rPr>
        <w:t xml:space="preserve">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F84843">
      <w:pPr>
        <w:pStyle w:val="Prrafodelista"/>
        <w:numPr>
          <w:ilvl w:val="0"/>
          <w:numId w:val="14"/>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582AE1">
        <w:rPr>
          <w:rFonts w:ascii="Arial" w:hAnsi="Arial" w:cs="Arial"/>
          <w:b/>
          <w:sz w:val="20"/>
          <w:szCs w:val="20"/>
        </w:rPr>
        <w:t xml:space="preserve">una sola </w:t>
      </w:r>
      <w:r w:rsidR="001E6C6A">
        <w:rPr>
          <w:rFonts w:ascii="Arial" w:hAnsi="Arial" w:cs="Arial"/>
          <w:b/>
          <w:sz w:val="20"/>
          <w:szCs w:val="20"/>
        </w:rPr>
        <w:t>partida</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F84843" w:rsidRPr="0068736F"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E8065C" w:rsidRDefault="00C42828" w:rsidP="00C42828">
      <w:pPr>
        <w:pStyle w:val="Prrafodelista"/>
        <w:ind w:left="709"/>
        <w:jc w:val="both"/>
        <w:rPr>
          <w:rFonts w:ascii="Arial" w:hAnsi="Arial" w:cs="Arial"/>
          <w:sz w:val="20"/>
          <w:szCs w:val="20"/>
        </w:rPr>
      </w:pPr>
      <w:r w:rsidRPr="00C42828">
        <w:rPr>
          <w:rFonts w:ascii="Arial" w:hAnsi="Arial" w:cs="Arial"/>
          <w:sz w:val="20"/>
          <w:szCs w:val="20"/>
        </w:rPr>
        <w:t>De acuerdo con lo expuesto en el artículo 20 fracción VII de la Ley de Adquisiciones, Arrendamientos y Servicios del Sector Público, los servicios objeto de la presente licitación, deberán cumplir con las Normas Mexicanas (NMX), con las Normas Oficiales Mexicanas (NOM) y a falta de éstas, las normas equivalentes internacionales, o en su caso, las normas de referencia, vigentes que resulten aplicables para el tipo de servicio solicitado, de conformidad con lo dispuesto por los artículos 53, 55 y 67 de la Ley Federal sobre Metrología y Normalización.</w:t>
      </w:r>
    </w:p>
    <w:p w:rsidR="00E8065C" w:rsidRPr="0068736F" w:rsidRDefault="00E8065C" w:rsidP="00F84843">
      <w:pPr>
        <w:ind w:left="720"/>
        <w:jc w:val="both"/>
        <w:rPr>
          <w:rFonts w:ascii="Arial" w:hAnsi="Arial" w:cs="Arial"/>
          <w:sz w:val="20"/>
          <w:szCs w:val="20"/>
        </w:rPr>
      </w:pP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B159AA">
      <w:pPr>
        <w:pStyle w:val="Prrafodelista"/>
        <w:numPr>
          <w:ilvl w:val="0"/>
          <w:numId w:val="29"/>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 xml:space="preserve">El modelo de anteproyecto del contrato, se muestra en el </w:t>
      </w:r>
      <w:r w:rsidRPr="0068736F">
        <w:rPr>
          <w:rFonts w:ascii="Arial" w:hAnsi="Arial" w:cs="Arial"/>
          <w:b/>
          <w:sz w:val="20"/>
          <w:szCs w:val="20"/>
        </w:rPr>
        <w:t xml:space="preserve">Anexo No. 2 </w:t>
      </w:r>
      <w:r w:rsidRPr="0068736F">
        <w:rPr>
          <w:rFonts w:ascii="Arial" w:hAnsi="Arial" w:cs="Arial"/>
          <w:sz w:val="20"/>
          <w:szCs w:val="20"/>
        </w:rPr>
        <w:t>de la presente convocatoria.</w:t>
      </w:r>
    </w:p>
    <w:p w:rsidR="00F84843" w:rsidRPr="0068736F" w:rsidRDefault="00F84843" w:rsidP="00F84843">
      <w:pPr>
        <w:pStyle w:val="P3"/>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F84843">
      <w:pPr>
        <w:pStyle w:val="Prrafodelista"/>
        <w:numPr>
          <w:ilvl w:val="0"/>
          <w:numId w:val="29"/>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F84843">
      <w:pPr>
        <w:pStyle w:val="Prrafodelista"/>
        <w:rPr>
          <w:rFonts w:ascii="Arial" w:hAnsi="Arial" w:cs="Arial"/>
          <w:sz w:val="20"/>
          <w:szCs w:val="20"/>
        </w:rPr>
      </w:pPr>
    </w:p>
    <w:p w:rsidR="00F84843" w:rsidRPr="0068736F" w:rsidRDefault="00F84843" w:rsidP="00DD6616">
      <w:pPr>
        <w:pStyle w:val="Prrafodelista"/>
        <w:numPr>
          <w:ilvl w:val="0"/>
          <w:numId w:val="45"/>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F84843">
      <w:pPr>
        <w:pStyle w:val="Prrafodelista"/>
        <w:numPr>
          <w:ilvl w:val="0"/>
          <w:numId w:val="15"/>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Pr="00222920" w:rsidRDefault="00901268" w:rsidP="00EF4FFA">
      <w:pPr>
        <w:tabs>
          <w:tab w:val="left" w:pos="142"/>
          <w:tab w:val="left" w:pos="426"/>
          <w:tab w:val="left" w:pos="567"/>
        </w:tabs>
        <w:ind w:left="851"/>
        <w:jc w:val="both"/>
        <w:rPr>
          <w:rFonts w:ascii="Arial" w:hAnsi="Arial" w:cs="Arial"/>
          <w:sz w:val="20"/>
          <w:szCs w:val="20"/>
        </w:rPr>
      </w:pPr>
      <w:r>
        <w:rPr>
          <w:rFonts w:ascii="Arial" w:hAnsi="Arial" w:cs="Arial"/>
          <w:b/>
          <w:bCs/>
          <w:sz w:val="20"/>
          <w:szCs w:val="20"/>
        </w:rPr>
        <w:t xml:space="preserve">Tiempo: </w:t>
      </w:r>
      <w:r w:rsidR="00222920" w:rsidRPr="00222920">
        <w:rPr>
          <w:rFonts w:ascii="Arial" w:hAnsi="Arial" w:cs="Arial"/>
          <w:sz w:val="20"/>
          <w:szCs w:val="20"/>
        </w:rPr>
        <w:t>El licitante deberá proporcionar el servicio a partir del partir del día siguiente de la notificación de adjudicación, hasta el 31 de diciembre de 2016.</w:t>
      </w:r>
    </w:p>
    <w:p w:rsidR="00582AE1" w:rsidRDefault="00582AE1" w:rsidP="00EF4FFA">
      <w:pPr>
        <w:tabs>
          <w:tab w:val="left" w:pos="142"/>
          <w:tab w:val="left" w:pos="426"/>
          <w:tab w:val="left" w:pos="567"/>
        </w:tabs>
        <w:ind w:left="851"/>
        <w:jc w:val="both"/>
        <w:rPr>
          <w:rFonts w:ascii="Arial" w:hAnsi="Arial" w:cs="Arial"/>
          <w:b/>
          <w:sz w:val="20"/>
          <w:szCs w:val="20"/>
        </w:rPr>
      </w:pPr>
    </w:p>
    <w:p w:rsidR="004C3E88" w:rsidRPr="004C3E88"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004C3E88" w:rsidRPr="004C3E88">
        <w:rPr>
          <w:rFonts w:ascii="Arial" w:hAnsi="Arial" w:cs="Arial"/>
          <w:sz w:val="20"/>
          <w:szCs w:val="20"/>
        </w:rPr>
        <w:t xml:space="preserve">En el anexo No. 1 se especifican los posibles lugares </w:t>
      </w:r>
      <w:r w:rsidR="00E8065C">
        <w:rPr>
          <w:rFonts w:ascii="Arial" w:hAnsi="Arial" w:cs="Arial"/>
          <w:sz w:val="20"/>
          <w:szCs w:val="20"/>
        </w:rPr>
        <w:t xml:space="preserve">(rutas) </w:t>
      </w:r>
      <w:r w:rsidR="004C3E88" w:rsidRPr="004C3E88">
        <w:rPr>
          <w:rFonts w:ascii="Arial" w:hAnsi="Arial" w:cs="Arial"/>
          <w:sz w:val="20"/>
          <w:szCs w:val="20"/>
        </w:rPr>
        <w:t>en donde se llevarán a cabo la prestación de los servicios.</w:t>
      </w:r>
    </w:p>
    <w:p w:rsidR="004C3E88" w:rsidRDefault="004C3E88" w:rsidP="00EF4FFA">
      <w:pPr>
        <w:tabs>
          <w:tab w:val="left" w:pos="142"/>
          <w:tab w:val="left" w:pos="426"/>
          <w:tab w:val="left" w:pos="567"/>
        </w:tabs>
        <w:ind w:left="851"/>
        <w:jc w:val="both"/>
        <w:rPr>
          <w:rFonts w:ascii="Arial" w:hAnsi="Arial" w:cs="Arial"/>
          <w:b/>
          <w:sz w:val="20"/>
          <w:szCs w:val="20"/>
        </w:rPr>
      </w:pPr>
    </w:p>
    <w:p w:rsidR="00F84843" w:rsidRPr="0068736F" w:rsidRDefault="00F84843" w:rsidP="00DD6616">
      <w:pPr>
        <w:pStyle w:val="Prrafodelista"/>
        <w:numPr>
          <w:ilvl w:val="0"/>
          <w:numId w:val="43"/>
        </w:numPr>
        <w:tabs>
          <w:tab w:val="left" w:pos="851"/>
        </w:tabs>
        <w:ind w:hanging="153"/>
        <w:jc w:val="both"/>
        <w:rPr>
          <w:rFonts w:ascii="Arial" w:hAnsi="Arial" w:cs="Arial"/>
          <w:b/>
          <w:sz w:val="20"/>
          <w:szCs w:val="20"/>
        </w:rPr>
      </w:pPr>
      <w:r w:rsidRPr="0068736F">
        <w:rPr>
          <w:rFonts w:ascii="Arial" w:hAnsi="Arial" w:cs="Arial"/>
          <w:b/>
          <w:sz w:val="20"/>
          <w:szCs w:val="20"/>
        </w:rPr>
        <w:lastRenderedPageBreak/>
        <w:t>Muestras Físicas:</w:t>
      </w:r>
    </w:p>
    <w:p w:rsidR="00F84843" w:rsidRDefault="00F84843" w:rsidP="00F84843">
      <w:pPr>
        <w:ind w:left="862"/>
        <w:rPr>
          <w:rFonts w:ascii="Arial" w:hAnsi="Arial" w:cs="Arial"/>
          <w:bCs/>
          <w:sz w:val="20"/>
          <w:szCs w:val="20"/>
        </w:rPr>
      </w:pPr>
      <w:r w:rsidRPr="0068736F">
        <w:rPr>
          <w:rFonts w:ascii="Arial" w:hAnsi="Arial" w:cs="Arial"/>
          <w:bCs/>
          <w:sz w:val="20"/>
          <w:szCs w:val="20"/>
        </w:rPr>
        <w:t>NO APLICA</w:t>
      </w:r>
    </w:p>
    <w:p w:rsidR="00781477" w:rsidRDefault="00781477" w:rsidP="00781477">
      <w:pPr>
        <w:rPr>
          <w:rFonts w:ascii="Arial" w:hAnsi="Arial" w:cs="Arial"/>
          <w:b/>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68736F" w:rsidRDefault="00F84843" w:rsidP="00F84843">
      <w:pPr>
        <w:pStyle w:val="Prrafodelista"/>
        <w:ind w:left="862"/>
        <w:jc w:val="both"/>
        <w:rPr>
          <w:rFonts w:ascii="Arial" w:hAnsi="Arial" w:cs="Arial"/>
          <w:b/>
          <w:bCs/>
          <w:sz w:val="20"/>
          <w:szCs w:val="20"/>
        </w:rPr>
      </w:pPr>
    </w:p>
    <w:p w:rsidR="00C33A4D" w:rsidRPr="00C33A4D" w:rsidRDefault="00C33A4D" w:rsidP="00C33A4D">
      <w:pPr>
        <w:pStyle w:val="Prrafodelista"/>
        <w:ind w:left="709"/>
        <w:jc w:val="both"/>
        <w:rPr>
          <w:rFonts w:ascii="Arial" w:hAnsi="Arial" w:cs="Arial"/>
          <w:sz w:val="20"/>
          <w:szCs w:val="20"/>
        </w:rPr>
      </w:pPr>
      <w:r w:rsidRPr="00C33A4D">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C33A4D" w:rsidRPr="00C33A4D" w:rsidRDefault="00C33A4D" w:rsidP="00C33A4D">
      <w:pPr>
        <w:pStyle w:val="Prrafodelista"/>
        <w:ind w:left="709"/>
        <w:jc w:val="both"/>
        <w:rPr>
          <w:rFonts w:ascii="Arial" w:hAnsi="Arial" w:cs="Arial"/>
          <w:sz w:val="20"/>
          <w:szCs w:val="20"/>
        </w:rPr>
      </w:pPr>
    </w:p>
    <w:p w:rsidR="00C33A4D" w:rsidRPr="00C33A4D" w:rsidRDefault="00C33A4D" w:rsidP="00C33A4D">
      <w:pPr>
        <w:pStyle w:val="Prrafodelista"/>
        <w:ind w:left="709"/>
        <w:jc w:val="both"/>
        <w:rPr>
          <w:rFonts w:ascii="Arial" w:hAnsi="Arial" w:cs="Arial"/>
          <w:sz w:val="20"/>
          <w:szCs w:val="20"/>
        </w:rPr>
      </w:pPr>
      <w:r w:rsidRPr="00C33A4D">
        <w:rPr>
          <w:rFonts w:ascii="Arial" w:hAnsi="Arial" w:cs="Arial"/>
          <w:sz w:val="20"/>
          <w:szCs w:val="20"/>
        </w:rPr>
        <w:t xml:space="preserve">Cuando no entregue las tarjetas con chip o el sistema de cómputo administrador del servicio no se encuentra disponible y operando al inicio del contrato, se aplicará una pena del 1% (uno por ciento) del monto máximo del contrato, por cada día natural de mora. </w:t>
      </w:r>
    </w:p>
    <w:p w:rsidR="00C33A4D" w:rsidRPr="00C33A4D" w:rsidRDefault="00C33A4D" w:rsidP="00C33A4D">
      <w:pPr>
        <w:pStyle w:val="Prrafodelista"/>
        <w:ind w:left="709"/>
        <w:jc w:val="both"/>
        <w:rPr>
          <w:rFonts w:ascii="Arial" w:hAnsi="Arial" w:cs="Arial"/>
          <w:sz w:val="20"/>
          <w:szCs w:val="20"/>
        </w:rPr>
      </w:pPr>
    </w:p>
    <w:p w:rsidR="00C33A4D" w:rsidRPr="000E1B39" w:rsidRDefault="00C33A4D" w:rsidP="00C33A4D">
      <w:pPr>
        <w:pStyle w:val="Prrafodelista"/>
        <w:ind w:left="709"/>
        <w:jc w:val="both"/>
        <w:rPr>
          <w:rFonts w:ascii="Arial" w:hAnsi="Arial" w:cs="Arial"/>
          <w:sz w:val="20"/>
          <w:szCs w:val="20"/>
        </w:rPr>
      </w:pPr>
      <w:r w:rsidRPr="000E1B39">
        <w:rPr>
          <w:rFonts w:ascii="Arial" w:hAnsi="Arial" w:cs="Arial"/>
          <w:sz w:val="20"/>
          <w:szCs w:val="20"/>
        </w:rPr>
        <w:t xml:space="preserve">En caso de que el proveedor no reemplace las tarjetas en un plazo de 24 horas, se aplicará una pena del 1% (uno por ciento) del monto </w:t>
      </w:r>
      <w:r w:rsidR="00613A02" w:rsidRPr="000E1B39">
        <w:rPr>
          <w:rFonts w:ascii="Arial" w:hAnsi="Arial" w:cs="Arial"/>
          <w:sz w:val="20"/>
          <w:szCs w:val="20"/>
        </w:rPr>
        <w:t xml:space="preserve">del </w:t>
      </w:r>
      <w:r w:rsidR="00613A02" w:rsidRPr="000E1B39">
        <w:rPr>
          <w:rFonts w:ascii="Arial" w:hAnsi="Arial" w:cs="Arial"/>
          <w:b/>
          <w:bCs/>
          <w:sz w:val="20"/>
          <w:szCs w:val="20"/>
        </w:rPr>
        <w:t>CFDI Comprobantes Fiscales Digitales a través de Internet</w:t>
      </w:r>
      <w:r w:rsidR="00613A02" w:rsidRPr="000E1B39">
        <w:rPr>
          <w:rFonts w:ascii="Arial" w:hAnsi="Arial" w:cs="Arial"/>
          <w:sz w:val="20"/>
          <w:szCs w:val="20"/>
        </w:rPr>
        <w:t xml:space="preserve"> (antes factura electrónica) </w:t>
      </w:r>
      <w:r w:rsidRPr="000E1B39">
        <w:rPr>
          <w:rFonts w:ascii="Arial" w:hAnsi="Arial" w:cs="Arial"/>
          <w:sz w:val="20"/>
          <w:szCs w:val="20"/>
        </w:rPr>
        <w:t>en el mes inmediato anterior de la tarjeta.</w:t>
      </w:r>
    </w:p>
    <w:p w:rsidR="00C33A4D" w:rsidRDefault="00C33A4D" w:rsidP="00C33A4D">
      <w:pPr>
        <w:tabs>
          <w:tab w:val="left" w:pos="0"/>
        </w:tabs>
        <w:ind w:right="409"/>
        <w:jc w:val="both"/>
        <w:rPr>
          <w:rFonts w:ascii="Georgia" w:hAnsi="Georgia" w:cs="Arial"/>
          <w:iCs/>
        </w:rPr>
      </w:pPr>
    </w:p>
    <w:p w:rsidR="00C33A4D" w:rsidRPr="00C33A4D" w:rsidRDefault="00C33A4D" w:rsidP="00FE6AF8">
      <w:pPr>
        <w:pStyle w:val="Prrafodelista"/>
        <w:numPr>
          <w:ilvl w:val="0"/>
          <w:numId w:val="51"/>
        </w:numPr>
        <w:jc w:val="both"/>
        <w:rPr>
          <w:rFonts w:ascii="Arial" w:hAnsi="Arial" w:cs="Arial"/>
          <w:b/>
          <w:sz w:val="20"/>
          <w:szCs w:val="20"/>
        </w:rPr>
      </w:pPr>
      <w:r w:rsidRPr="00C33A4D">
        <w:rPr>
          <w:rFonts w:ascii="Arial" w:hAnsi="Arial" w:cs="Arial"/>
          <w:b/>
          <w:sz w:val="20"/>
          <w:szCs w:val="20"/>
        </w:rPr>
        <w:t>DEDUCTIVA:</w:t>
      </w:r>
    </w:p>
    <w:p w:rsidR="00C33A4D" w:rsidRPr="00C33A4D" w:rsidRDefault="00C33A4D" w:rsidP="00C33A4D">
      <w:pPr>
        <w:pStyle w:val="Prrafodelista"/>
        <w:ind w:left="709"/>
        <w:jc w:val="both"/>
        <w:rPr>
          <w:rFonts w:ascii="Arial" w:hAnsi="Arial" w:cs="Arial"/>
          <w:sz w:val="20"/>
          <w:szCs w:val="20"/>
        </w:rPr>
      </w:pPr>
    </w:p>
    <w:p w:rsidR="00927DAB" w:rsidRDefault="00C33A4D" w:rsidP="00C33A4D">
      <w:pPr>
        <w:pStyle w:val="Prrafodelista"/>
        <w:ind w:left="709"/>
        <w:jc w:val="both"/>
        <w:rPr>
          <w:rFonts w:ascii="Arial" w:hAnsi="Arial" w:cs="Arial"/>
          <w:sz w:val="20"/>
          <w:szCs w:val="20"/>
        </w:rPr>
      </w:pPr>
      <w:r w:rsidRPr="00C33A4D">
        <w:rPr>
          <w:rFonts w:ascii="Arial" w:hAnsi="Arial" w:cs="Arial"/>
          <w:sz w:val="20"/>
          <w:szCs w:val="20"/>
        </w:rPr>
        <w:t>Por cada rechazo de la tarjeta con chip en la Estación de Servicio Afiliada, se aplicará una deductiva del 10% (diez por ciento) del costo del llenado total de combustible del tanque del vehículo de que se trate.</w:t>
      </w:r>
    </w:p>
    <w:p w:rsidR="00C33A4D" w:rsidRPr="00C33A4D" w:rsidRDefault="00C33A4D" w:rsidP="00C33A4D">
      <w:pPr>
        <w:pStyle w:val="Prrafodelista"/>
        <w:ind w:left="709"/>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2"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0E1B39" w:rsidRPr="0068736F" w:rsidRDefault="000E1B39" w:rsidP="00F84843">
      <w:pPr>
        <w:ind w:left="720"/>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Default="00DF3241" w:rsidP="00F84843">
      <w:pPr>
        <w:jc w:val="both"/>
        <w:rPr>
          <w:rFonts w:ascii="Arial" w:hAnsi="Arial" w:cs="Arial"/>
          <w:sz w:val="20"/>
          <w:szCs w:val="20"/>
        </w:rPr>
      </w:pPr>
    </w:p>
    <w:p w:rsidR="00844791" w:rsidRDefault="00844791" w:rsidP="00F84843">
      <w:pPr>
        <w:jc w:val="both"/>
        <w:rPr>
          <w:rFonts w:ascii="Arial" w:hAnsi="Arial" w:cs="Arial"/>
          <w:sz w:val="20"/>
          <w:szCs w:val="20"/>
        </w:rPr>
      </w:pPr>
    </w:p>
    <w:p w:rsidR="00844791" w:rsidRDefault="00844791" w:rsidP="00F84843">
      <w:pPr>
        <w:jc w:val="both"/>
        <w:rPr>
          <w:rFonts w:ascii="Arial" w:hAnsi="Arial" w:cs="Arial"/>
          <w:sz w:val="20"/>
          <w:szCs w:val="20"/>
        </w:rPr>
      </w:pPr>
    </w:p>
    <w:p w:rsidR="00844791" w:rsidRPr="0068736F" w:rsidRDefault="00844791" w:rsidP="00F84843">
      <w:pPr>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lastRenderedPageBreak/>
        <w:t>Desglose de los importes a ejercer por ejercicio fiscal.</w:t>
      </w:r>
    </w:p>
    <w:p w:rsidR="00CA206B" w:rsidRPr="00187DEE" w:rsidRDefault="00187DEE" w:rsidP="00927DAB">
      <w:pPr>
        <w:pStyle w:val="Textoindependiente22"/>
        <w:spacing w:before="120"/>
        <w:ind w:left="851"/>
        <w:rPr>
          <w:rFonts w:ascii="Arial" w:hAnsi="Arial" w:cs="Arial"/>
          <w:b/>
          <w:lang w:val="es-MX" w:eastAsia="es-MX"/>
        </w:rPr>
      </w:pPr>
      <w:r w:rsidRPr="00187DEE">
        <w:rPr>
          <w:rFonts w:ascii="Arial" w:hAnsi="Arial" w:cs="Arial"/>
          <w:b/>
          <w:lang w:val="es-MX" w:eastAsia="es-MX"/>
        </w:rPr>
        <w:t>El importe Máximo a ejercer durante el ejercicio fiscal 2016 será de $</w:t>
      </w:r>
      <w:r w:rsidR="00154E02" w:rsidRPr="00154E02">
        <w:rPr>
          <w:rFonts w:ascii="Arial" w:hAnsi="Arial" w:cs="Arial"/>
          <w:b/>
          <w:lang w:val="es-MX" w:eastAsia="es-MX"/>
        </w:rPr>
        <w:t>1,133,904.00 (un millón ciento treinta y tres mil novecientos cuatro pesos 00/100 M.N.) y un monto mínimo de $453,561.60 (cuatrocientos cincuenta y tres mil quinientos sesenta y uno 60/100 M.N.).</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1815"/>
        <w:gridCol w:w="1417"/>
        <w:gridCol w:w="3973"/>
      </w:tblGrid>
      <w:tr w:rsidR="00CD7A57" w:rsidRPr="0068736F" w:rsidTr="00EF4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15"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41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Entrega de la invitación a los licitantes</w:t>
            </w:r>
          </w:p>
        </w:tc>
        <w:tc>
          <w:tcPr>
            <w:tcW w:w="1815" w:type="dxa"/>
            <w:shd w:val="clear" w:color="auto" w:fill="auto"/>
          </w:tcPr>
          <w:p w:rsidR="00F84843" w:rsidRPr="0068736F" w:rsidRDefault="00F84843" w:rsidP="00AF318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AF3181">
              <w:rPr>
                <w:rFonts w:cs="Arial"/>
                <w:bCs/>
                <w:sz w:val="20"/>
                <w:szCs w:val="20"/>
              </w:rPr>
              <w:t xml:space="preserve">02 de marzo </w:t>
            </w:r>
            <w:r w:rsidR="00154E02">
              <w:rPr>
                <w:rFonts w:cs="Arial"/>
                <w:bCs/>
                <w:sz w:val="20"/>
                <w:szCs w:val="20"/>
              </w:rPr>
              <w:t>del 2016</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15" w:type="dxa"/>
            <w:shd w:val="clear" w:color="auto" w:fill="auto"/>
          </w:tcPr>
          <w:p w:rsidR="00F84843" w:rsidRPr="0068736F" w:rsidRDefault="00B14A5E" w:rsidP="00B14A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08 de marzo</w:t>
            </w:r>
            <w:r w:rsidR="00154E02">
              <w:rPr>
                <w:rFonts w:cs="Arial"/>
                <w:bCs/>
                <w:sz w:val="20"/>
                <w:szCs w:val="20"/>
              </w:rPr>
              <w:t xml:space="preserve"> de 2016</w:t>
            </w:r>
          </w:p>
        </w:tc>
        <w:tc>
          <w:tcPr>
            <w:tcW w:w="1417" w:type="dxa"/>
            <w:shd w:val="clear" w:color="auto" w:fill="auto"/>
          </w:tcPr>
          <w:p w:rsidR="00F84843" w:rsidRPr="0068736F" w:rsidRDefault="00F84843" w:rsidP="0085606F">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3C41FA">
              <w:rPr>
                <w:rFonts w:cs="Arial"/>
                <w:bCs/>
                <w:sz w:val="20"/>
                <w:szCs w:val="20"/>
              </w:rPr>
              <w:t>0</w:t>
            </w:r>
            <w:r w:rsidRPr="0068736F">
              <w:rPr>
                <w:rFonts w:cs="Arial"/>
                <w:bCs/>
                <w:sz w:val="20"/>
                <w:szCs w:val="20"/>
              </w:rPr>
              <w:t>:00 hrs.</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15" w:type="dxa"/>
            <w:shd w:val="clear" w:color="auto" w:fill="auto"/>
          </w:tcPr>
          <w:p w:rsidR="00F84843" w:rsidRPr="0068736F" w:rsidRDefault="00B14A5E" w:rsidP="00B14A5E">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10 de marzo de </w:t>
            </w:r>
            <w:r w:rsidR="00154E02">
              <w:rPr>
                <w:rFonts w:cs="Arial"/>
                <w:bCs/>
                <w:sz w:val="20"/>
                <w:szCs w:val="20"/>
              </w:rPr>
              <w:t>2016</w:t>
            </w:r>
          </w:p>
        </w:tc>
        <w:tc>
          <w:tcPr>
            <w:tcW w:w="1417" w:type="dxa"/>
            <w:shd w:val="clear" w:color="auto" w:fill="auto"/>
          </w:tcPr>
          <w:p w:rsidR="00F84843" w:rsidRPr="0068736F" w:rsidRDefault="00F84843" w:rsidP="00A066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15" w:type="dxa"/>
            <w:shd w:val="clear" w:color="auto" w:fill="auto"/>
          </w:tcPr>
          <w:p w:rsidR="00F84843" w:rsidRPr="0068736F" w:rsidRDefault="00B14A5E" w:rsidP="00B14A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14 de marzo </w:t>
            </w:r>
            <w:r w:rsidR="00154E02">
              <w:rPr>
                <w:rFonts w:cs="Arial"/>
                <w:bCs/>
                <w:sz w:val="20"/>
                <w:szCs w:val="20"/>
              </w:rPr>
              <w:t>de 2016</w:t>
            </w:r>
          </w:p>
        </w:tc>
        <w:tc>
          <w:tcPr>
            <w:tcW w:w="1417" w:type="dxa"/>
            <w:shd w:val="clear" w:color="auto" w:fill="auto"/>
          </w:tcPr>
          <w:p w:rsidR="00F84843" w:rsidRPr="0068736F" w:rsidRDefault="00161579" w:rsidP="00B14A5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B14A5E">
              <w:rPr>
                <w:rFonts w:cs="Arial"/>
                <w:bCs/>
                <w:sz w:val="20"/>
                <w:szCs w:val="20"/>
              </w:rPr>
              <w:t>3</w:t>
            </w:r>
            <w:r w:rsidR="00F84843" w:rsidRPr="0068736F">
              <w:rPr>
                <w:rFonts w:cs="Arial"/>
                <w:bCs/>
                <w:sz w:val="20"/>
                <w:szCs w:val="20"/>
              </w:rPr>
              <w:t>:00 hrs.</w:t>
            </w:r>
          </w:p>
        </w:tc>
        <w:tc>
          <w:tcPr>
            <w:tcW w:w="3973" w:type="dxa"/>
            <w:vAlign w:val="top"/>
          </w:tcPr>
          <w:p w:rsidR="00F84843" w:rsidRPr="0068736F" w:rsidRDefault="00161579" w:rsidP="000A051B">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15"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0E1B39" w:rsidRDefault="000E1B39" w:rsidP="000E1B39">
      <w:pPr>
        <w:pStyle w:val="Prrafodelista"/>
        <w:ind w:left="502"/>
        <w:rPr>
          <w:rFonts w:ascii="Arial" w:hAnsi="Arial" w:cs="Arial"/>
          <w:b/>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 a través del Sistema CompraNet o correo electrónico</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B14A5E">
        <w:rPr>
          <w:rFonts w:ascii="Arial" w:hAnsi="Arial" w:cs="Arial"/>
          <w:b/>
          <w:sz w:val="20"/>
          <w:szCs w:val="20"/>
        </w:rPr>
        <w:t xml:space="preserve">02 de marzo </w:t>
      </w:r>
      <w:r w:rsidR="003C41FA">
        <w:rPr>
          <w:rFonts w:ascii="Arial" w:hAnsi="Arial" w:cs="Arial"/>
          <w:b/>
          <w:sz w:val="20"/>
          <w:szCs w:val="20"/>
        </w:rPr>
        <w:t xml:space="preserve">de </w:t>
      </w:r>
      <w:r w:rsidR="00110FA8" w:rsidRPr="00110FA8">
        <w:rPr>
          <w:rFonts w:ascii="Arial" w:hAnsi="Arial" w:cs="Arial"/>
          <w:b/>
          <w:sz w:val="20"/>
          <w:szCs w:val="20"/>
        </w:rPr>
        <w:t>201</w:t>
      </w:r>
      <w:r w:rsidR="00154E02">
        <w:rPr>
          <w:rFonts w:ascii="Arial" w:hAnsi="Arial" w:cs="Arial"/>
          <w:b/>
          <w:sz w:val="20"/>
          <w:szCs w:val="20"/>
        </w:rPr>
        <w:t>6</w:t>
      </w:r>
      <w:r w:rsidRPr="00995951">
        <w:rPr>
          <w:rFonts w:ascii="Arial" w:hAnsi="Arial" w:cs="Arial"/>
          <w:b/>
          <w:sz w:val="20"/>
          <w:szCs w:val="20"/>
        </w:rPr>
        <w:t>.</w:t>
      </w:r>
    </w:p>
    <w:p w:rsidR="00DF3241" w:rsidRDefault="00DF3241" w:rsidP="00F84843">
      <w:pPr>
        <w:ind w:left="567"/>
        <w:jc w:val="both"/>
        <w:rPr>
          <w:rFonts w:ascii="Arial" w:hAnsi="Arial" w:cs="Arial"/>
          <w:b/>
          <w:sz w:val="20"/>
          <w:szCs w:val="20"/>
        </w:rPr>
      </w:pPr>
    </w:p>
    <w:p w:rsidR="000E1B39" w:rsidRPr="00995951" w:rsidRDefault="000E1B39" w:rsidP="00F84843">
      <w:pPr>
        <w:ind w:left="567"/>
        <w:jc w:val="both"/>
        <w:rPr>
          <w:rFonts w:ascii="Arial" w:hAnsi="Arial" w:cs="Arial"/>
          <w:b/>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lastRenderedPageBreak/>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FE02A8" w:rsidRDefault="00FE02A8" w:rsidP="00FE02A8">
      <w:pPr>
        <w:pStyle w:val="Prrafodelista"/>
        <w:rPr>
          <w:rFonts w:ascii="Arial" w:hAnsi="Arial" w:cs="Arial"/>
          <w:sz w:val="20"/>
          <w:szCs w:val="20"/>
        </w:rPr>
      </w:pP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DF3241" w:rsidRDefault="00DF3241" w:rsidP="00F84843">
      <w:pPr>
        <w:pStyle w:val="Prrafodelista"/>
        <w:ind w:left="1701"/>
        <w:jc w:val="both"/>
        <w:rPr>
          <w:rFonts w:ascii="Arial" w:eastAsia="Arial Unicode MS" w:hAnsi="Arial" w:cs="Arial"/>
          <w:color w:val="000000"/>
          <w:sz w:val="20"/>
          <w:szCs w:val="20"/>
        </w:rPr>
      </w:pPr>
    </w:p>
    <w:p w:rsidR="000E1B39" w:rsidRPr="0068736F" w:rsidRDefault="000E1B39"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lastRenderedPageBreak/>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w:t>
      </w:r>
      <w:r w:rsidR="00A11302" w:rsidRPr="00A44476">
        <w:rPr>
          <w:rFonts w:ascii="Arial" w:hAnsi="Arial" w:cs="Arial"/>
          <w:bCs/>
          <w:sz w:val="20"/>
          <w:szCs w:val="20"/>
        </w:rPr>
        <w:t>1, 2</w:t>
      </w:r>
      <w:r w:rsidR="002661F4">
        <w:rPr>
          <w:rFonts w:ascii="Arial" w:hAnsi="Arial" w:cs="Arial"/>
          <w:bCs/>
          <w:sz w:val="20"/>
          <w:szCs w:val="20"/>
        </w:rPr>
        <w:t xml:space="preserve"> y 3,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26"/>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26"/>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F84843">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B14A5E">
        <w:rPr>
          <w:rFonts w:ascii="Arial" w:hAnsi="Arial" w:cs="Arial"/>
          <w:b/>
          <w:sz w:val="20"/>
          <w:szCs w:val="20"/>
        </w:rPr>
        <w:t xml:space="preserve">08 de marzo de </w:t>
      </w:r>
      <w:r w:rsidR="00110FA8" w:rsidRPr="00110FA8">
        <w:rPr>
          <w:rFonts w:ascii="Arial" w:hAnsi="Arial" w:cs="Arial"/>
          <w:b/>
          <w:sz w:val="20"/>
          <w:szCs w:val="20"/>
        </w:rPr>
        <w:t>201</w:t>
      </w:r>
      <w:r w:rsidR="00154E02">
        <w:rPr>
          <w:rFonts w:ascii="Arial" w:hAnsi="Arial" w:cs="Arial"/>
          <w:b/>
          <w:sz w:val="20"/>
          <w:szCs w:val="20"/>
        </w:rPr>
        <w:t>6</w:t>
      </w:r>
      <w:r w:rsidRPr="00110FA8">
        <w:rPr>
          <w:rFonts w:ascii="Arial" w:hAnsi="Arial" w:cs="Arial"/>
          <w:b/>
          <w:sz w:val="20"/>
          <w:szCs w:val="20"/>
        </w:rPr>
        <w:t>,</w:t>
      </w:r>
      <w:r w:rsidR="003E6404">
        <w:rPr>
          <w:rFonts w:ascii="Arial" w:hAnsi="Arial" w:cs="Arial"/>
          <w:sz w:val="20"/>
          <w:szCs w:val="20"/>
        </w:rPr>
        <w:t xml:space="preserve"> a las</w:t>
      </w:r>
      <w:r w:rsidR="003E6404">
        <w:rPr>
          <w:rFonts w:ascii="Arial" w:hAnsi="Arial" w:cs="Arial"/>
          <w:b/>
          <w:sz w:val="20"/>
          <w:szCs w:val="20"/>
        </w:rPr>
        <w:t xml:space="preserve"> 10:</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el Auditorio Ángel María Garibay K. ubicado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w:t>
      </w:r>
      <w:r w:rsidRPr="0068736F">
        <w:rPr>
          <w:rFonts w:ascii="Arial" w:hAnsi="Arial" w:cs="Arial"/>
          <w:sz w:val="20"/>
          <w:szCs w:val="20"/>
        </w:rPr>
        <w:lastRenderedPageBreak/>
        <w:t xml:space="preserve">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hyperlink r:id="rId13" w:history="1"/>
      <w:r w:rsidRPr="0068736F">
        <w:rPr>
          <w:rFonts w:ascii="Arial" w:hAnsi="Arial" w:cs="Arial"/>
          <w:b/>
          <w:bCs/>
          <w:sz w:val="20"/>
          <w:szCs w:val="20"/>
        </w:rPr>
        <w:t xml:space="preserve"> </w:t>
      </w:r>
      <w:hyperlink r:id="rId14"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5"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154E02" w:rsidRPr="00154E02" w:rsidRDefault="00154E02" w:rsidP="00154E02">
      <w:pPr>
        <w:pStyle w:val="Prrafodelista"/>
        <w:rPr>
          <w:rFonts w:ascii="Arial" w:hAnsi="Arial" w:cs="Arial"/>
          <w:sz w:val="20"/>
          <w:szCs w:val="20"/>
        </w:rPr>
      </w:pPr>
    </w:p>
    <w:p w:rsidR="009A0402"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 invitación.</w:t>
      </w: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lastRenderedPageBreak/>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9A0402" w:rsidRPr="0068736F"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B14A5E">
        <w:rPr>
          <w:b/>
        </w:rPr>
        <w:t xml:space="preserve">10 de marzo de </w:t>
      </w:r>
      <w:r w:rsidR="00183E75">
        <w:rPr>
          <w:b/>
        </w:rPr>
        <w:t>201</w:t>
      </w:r>
      <w:r w:rsidR="00154E02">
        <w:rPr>
          <w:b/>
        </w:rPr>
        <w:t>6</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w:t>
      </w:r>
      <w:r w:rsidRPr="0068736F">
        <w:lastRenderedPageBreak/>
        <w:t>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w:t>
      </w:r>
      <w:r w:rsidR="00753338" w:rsidRPr="0068736F">
        <w:t>des echamiento</w:t>
      </w:r>
      <w:r w:rsidRPr="0068736F">
        <w:t xml:space="preserve">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B14A5E">
        <w:rPr>
          <w:rFonts w:ascii="Arial" w:hAnsi="Arial" w:cs="Arial"/>
          <w:b/>
          <w:sz w:val="20"/>
          <w:szCs w:val="20"/>
        </w:rPr>
        <w:t xml:space="preserve">14 de marzo de </w:t>
      </w:r>
      <w:r w:rsidR="00DE2C55">
        <w:rPr>
          <w:rFonts w:ascii="Arial" w:hAnsi="Arial" w:cs="Arial"/>
          <w:b/>
          <w:sz w:val="20"/>
          <w:szCs w:val="20"/>
        </w:rPr>
        <w:t>201</w:t>
      </w:r>
      <w:r w:rsidR="00154E02">
        <w:rPr>
          <w:rFonts w:ascii="Arial" w:hAnsi="Arial" w:cs="Arial"/>
          <w:b/>
          <w:sz w:val="20"/>
          <w:szCs w:val="20"/>
        </w:rPr>
        <w:t>6</w:t>
      </w:r>
      <w:r w:rsidRPr="0068736F">
        <w:rPr>
          <w:rFonts w:ascii="Arial" w:hAnsi="Arial" w:cs="Arial"/>
          <w:b/>
          <w:sz w:val="20"/>
          <w:szCs w:val="20"/>
        </w:rPr>
        <w:t xml:space="preserve"> a las 1</w:t>
      </w:r>
      <w:r w:rsidR="00B14A5E">
        <w:rPr>
          <w:rFonts w:ascii="Arial" w:hAnsi="Arial" w:cs="Arial"/>
          <w:b/>
          <w:sz w:val="20"/>
          <w:szCs w:val="20"/>
        </w:rPr>
        <w:t>3</w:t>
      </w:r>
      <w:r w:rsidRPr="0068736F">
        <w:rPr>
          <w:rFonts w:ascii="Arial" w:hAnsi="Arial" w:cs="Arial"/>
          <w:b/>
          <w:sz w:val="20"/>
          <w:szCs w:val="20"/>
        </w:rPr>
        <w:t xml:space="preserve">:00 horas, </w:t>
      </w:r>
      <w:r w:rsidR="00161579" w:rsidRPr="00161579">
        <w:rPr>
          <w:rFonts w:ascii="Arial" w:hAnsi="Arial" w:cs="Arial"/>
          <w:sz w:val="20"/>
          <w:szCs w:val="20"/>
        </w:rPr>
        <w:t>en el Auditorio Ángel María Garibay K. ubicado en la Calle 16 de Septiembre No. 147 Norte Col. Lázaro Cárdenas, Metepec, Estado de México primer piso.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154E02" w:rsidRDefault="00154E02" w:rsidP="00154E02">
      <w:pPr>
        <w:pStyle w:val="Prrafodelista"/>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lastRenderedPageBreak/>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6"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Default="00605BEB" w:rsidP="00605BEB">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154E02" w:rsidRDefault="00154E02" w:rsidP="00154E02">
      <w:pPr>
        <w:pStyle w:val="Prrafodelista"/>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lastRenderedPageBreak/>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0E58D4">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E58D4">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605BEB">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0"/>
          <w:numId w:val="21"/>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8" w:history="1"/>
      <w:r w:rsidRPr="00CD2B94">
        <w:rPr>
          <w:rFonts w:ascii="Arial" w:hAnsi="Arial" w:cs="Arial"/>
          <w:b/>
          <w:sz w:val="20"/>
          <w:szCs w:val="20"/>
        </w:rPr>
        <w:t xml:space="preserve"> </w:t>
      </w:r>
      <w:hyperlink r:id="rId1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605BEB">
      <w:pPr>
        <w:numPr>
          <w:ilvl w:val="0"/>
          <w:numId w:val="21"/>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 xml:space="preserve">Comprobante de declaración anual de impuestos correspondiente al ejercicio fiscal </w:t>
      </w:r>
      <w:r w:rsidR="000E58D4">
        <w:rPr>
          <w:rFonts w:ascii="Arial" w:hAnsi="Arial" w:cs="Arial"/>
          <w:sz w:val="20"/>
          <w:szCs w:val="20"/>
          <w:lang w:val="es-ES_tradnl"/>
        </w:rPr>
        <w:t>2015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E58D4">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lastRenderedPageBreak/>
        <w:t>Comprobante de domicilio fiscal y/o cambio de domicilio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0"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1" w:history="1"/>
      <w:r w:rsidRPr="00CD2B94">
        <w:rPr>
          <w:rFonts w:ascii="Arial" w:hAnsi="Arial" w:cs="Arial"/>
          <w:b/>
          <w:sz w:val="20"/>
          <w:szCs w:val="20"/>
        </w:rPr>
        <w:t xml:space="preserve"> </w:t>
      </w:r>
      <w:hyperlink r:id="rId22"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900"/>
        </w:tabs>
        <w:jc w:val="both"/>
        <w:rPr>
          <w:rFonts w:ascii="Arial" w:hAnsi="Arial" w:cs="Arial"/>
          <w:sz w:val="20"/>
          <w:szCs w:val="2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 xml:space="preserve">et, por lo que el procedimiento se adjudicará en términos de lo señalado en la normatividad vigente, considerando las previsiones de </w:t>
      </w:r>
      <w:r w:rsidRPr="00185839">
        <w:rPr>
          <w:rFonts w:ascii="Arial" w:hAnsi="Arial" w:cs="Arial"/>
          <w:sz w:val="20"/>
        </w:rPr>
        <w:lastRenderedPageBreak/>
        <w:t>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rPr>
          <w:rFonts w:ascii="Arial" w:hAnsi="Arial" w:cs="Arial"/>
          <w:sz w:val="20"/>
        </w:rPr>
      </w:pPr>
    </w:p>
    <w:p w:rsidR="00605BEB" w:rsidRPr="00246BC3" w:rsidRDefault="00605BEB" w:rsidP="000553E8">
      <w:pPr>
        <w:pStyle w:val="Prrafodelista"/>
        <w:numPr>
          <w:ilvl w:val="1"/>
          <w:numId w:val="49"/>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0553E8">
      <w:pPr>
        <w:pStyle w:val="Prrafodelista"/>
        <w:numPr>
          <w:ilvl w:val="0"/>
          <w:numId w:val="48"/>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605BEB" w:rsidRPr="001F2549" w:rsidRDefault="00605BEB" w:rsidP="00605BEB">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36351C" w:rsidRPr="008F22FF" w:rsidRDefault="0036351C"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8F22FF">
        <w:rPr>
          <w:rFonts w:ascii="Arial" w:hAnsi="Arial" w:cs="Arial"/>
          <w:sz w:val="20"/>
          <w:szCs w:val="20"/>
        </w:rPr>
        <w:t>En caso de que en el acto de presentación y apertura de proposiciones no se reciba ninguna propuesta, electrónica o presencial.</w:t>
      </w:r>
    </w:p>
    <w:p w:rsidR="0036351C" w:rsidRDefault="0036351C" w:rsidP="0036351C">
      <w:pPr>
        <w:tabs>
          <w:tab w:val="left" w:pos="1710"/>
          <w:tab w:val="num" w:pos="2160"/>
        </w:tabs>
        <w:ind w:left="993"/>
        <w:jc w:val="both"/>
        <w:rPr>
          <w:rFonts w:ascii="Arial" w:hAnsi="Arial" w:cs="Arial"/>
          <w:sz w:val="20"/>
          <w:szCs w:val="20"/>
          <w:lang w:val="es-ES"/>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8F22FF" w:rsidRDefault="008F22FF" w:rsidP="008F22FF">
      <w:pPr>
        <w:pStyle w:val="Prrafodelista"/>
        <w:rPr>
          <w:rFonts w:ascii="Arial" w:hAnsi="Arial" w:cs="Arial"/>
          <w:sz w:val="20"/>
          <w:szCs w:val="20"/>
          <w:lang w:val="es-ES"/>
        </w:rPr>
      </w:pPr>
    </w:p>
    <w:p w:rsidR="008F22FF" w:rsidRDefault="008F22FF" w:rsidP="008F22FF">
      <w:pPr>
        <w:tabs>
          <w:tab w:val="left" w:pos="1710"/>
          <w:tab w:val="num" w:pos="2160"/>
        </w:tabs>
        <w:ind w:left="993"/>
        <w:jc w:val="both"/>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D24425">
        <w:rPr>
          <w:rFonts w:ascii="Arial" w:hAnsi="Arial" w:cs="Arial"/>
          <w:sz w:val="20"/>
        </w:rPr>
        <w:t>des</w:t>
      </w:r>
      <w:r w:rsidR="003C41FA" w:rsidRPr="00CD2B94">
        <w:rPr>
          <w:rFonts w:ascii="Arial" w:hAnsi="Arial" w:cs="Arial"/>
          <w:sz w:val="20"/>
        </w:rPr>
        <w:t>echamiento</w:t>
      </w:r>
      <w:r w:rsidRPr="00CD2B94">
        <w:rPr>
          <w:rFonts w:ascii="Arial" w:hAnsi="Arial" w:cs="Arial"/>
          <w:sz w:val="20"/>
        </w:rPr>
        <w:t xml:space="preserve"> de la propuesta y que se enumeran enunciativamente más no limitativamente, son las siguientes:</w:t>
      </w:r>
    </w:p>
    <w:p w:rsidR="0087333E" w:rsidRPr="00CD2B94" w:rsidRDefault="0087333E" w:rsidP="00605BEB">
      <w:pPr>
        <w:ind w:left="644"/>
        <w:jc w:val="both"/>
        <w:rPr>
          <w:rFonts w:ascii="Arial" w:hAnsi="Arial" w:cs="Arial"/>
          <w:sz w:val="20"/>
        </w:rPr>
      </w:pP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2"/>
        </w:rPr>
        <w:lastRenderedPageBreak/>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B67628" w:rsidRDefault="00B67628" w:rsidP="00605BEB">
      <w:pPr>
        <w:pStyle w:val="Prrafodelista"/>
        <w:tabs>
          <w:tab w:val="left" w:pos="709"/>
        </w:tabs>
        <w:ind w:left="993" w:hanging="284"/>
        <w:jc w:val="both"/>
        <w:rPr>
          <w:rFonts w:ascii="Arial" w:hAnsi="Arial" w:cs="Arial"/>
          <w:sz w:val="20"/>
        </w:rPr>
      </w:pPr>
    </w:p>
    <w:p w:rsidR="00B67628" w:rsidRPr="00CD2B94" w:rsidRDefault="00B67628"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xml:space="preserve">) y </w:t>
      </w:r>
      <w:r w:rsidRPr="00A72F24">
        <w:rPr>
          <w:rFonts w:ascii="Arial" w:hAnsi="Arial" w:cs="Arial"/>
          <w:sz w:val="20"/>
        </w:rPr>
        <w:lastRenderedPageBreak/>
        <w:t>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2A1CE9">
      <w:pPr>
        <w:numPr>
          <w:ilvl w:val="0"/>
          <w:numId w:val="42"/>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Pr="0068736F" w:rsidRDefault="00F84843" w:rsidP="00F84843">
      <w:pPr>
        <w:ind w:left="360" w:firstLine="540"/>
        <w:rPr>
          <w:rFonts w:ascii="Arial" w:hAnsi="Arial" w:cs="Arial"/>
          <w:sz w:val="20"/>
          <w:szCs w:val="20"/>
        </w:rPr>
      </w:pPr>
    </w:p>
    <w:p w:rsidR="00B54000" w:rsidRDefault="00F44951" w:rsidP="00353CB3">
      <w:pPr>
        <w:numPr>
          <w:ilvl w:val="0"/>
          <w:numId w:val="41"/>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p>
    <w:p w:rsidR="00966FB5" w:rsidRDefault="00966FB5" w:rsidP="00966FB5">
      <w:pPr>
        <w:ind w:left="1134"/>
        <w:jc w:val="both"/>
        <w:rPr>
          <w:rFonts w:ascii="Arial" w:hAnsi="Arial" w:cs="Arial"/>
          <w:sz w:val="20"/>
          <w:szCs w:val="20"/>
        </w:rPr>
      </w:pPr>
    </w:p>
    <w:p w:rsidR="00D24425" w:rsidRPr="00D24425" w:rsidRDefault="00D24425" w:rsidP="00D24425">
      <w:pPr>
        <w:numPr>
          <w:ilvl w:val="0"/>
          <w:numId w:val="41"/>
        </w:numPr>
        <w:ind w:left="1134" w:hanging="360"/>
        <w:jc w:val="both"/>
        <w:rPr>
          <w:rFonts w:ascii="Arial" w:hAnsi="Arial" w:cs="Arial"/>
          <w:sz w:val="20"/>
          <w:szCs w:val="20"/>
        </w:rPr>
      </w:pPr>
      <w:r w:rsidRPr="00D24425">
        <w:rPr>
          <w:rFonts w:ascii="Arial" w:hAnsi="Arial" w:cs="Arial"/>
          <w:sz w:val="20"/>
          <w:szCs w:val="20"/>
        </w:rPr>
        <w:t xml:space="preserve">Carta del licitante elaborada en papel membretado, dirigida al Colegio Nacional de Educación Profesional Técnica, con firma autógrafa del representante legal de la empresa, en la cual manifiesta que su empresa proporciona el servicio en línea para la consulta, control y transacciones de la tarjetas con chip. </w:t>
      </w:r>
    </w:p>
    <w:p w:rsidR="00D24425" w:rsidRPr="00D24425" w:rsidRDefault="00D24425" w:rsidP="00D24425">
      <w:pPr>
        <w:ind w:left="1134"/>
        <w:jc w:val="both"/>
        <w:rPr>
          <w:rFonts w:ascii="Arial" w:hAnsi="Arial" w:cs="Arial"/>
          <w:sz w:val="20"/>
          <w:szCs w:val="20"/>
        </w:rPr>
      </w:pPr>
    </w:p>
    <w:p w:rsidR="00D24425" w:rsidRPr="00D24425" w:rsidRDefault="00D24425" w:rsidP="00D24425">
      <w:pPr>
        <w:numPr>
          <w:ilvl w:val="0"/>
          <w:numId w:val="41"/>
        </w:numPr>
        <w:ind w:left="1134" w:hanging="360"/>
        <w:jc w:val="both"/>
        <w:rPr>
          <w:rFonts w:ascii="Arial" w:hAnsi="Arial" w:cs="Arial"/>
          <w:sz w:val="20"/>
          <w:szCs w:val="20"/>
        </w:rPr>
      </w:pPr>
      <w:r w:rsidRPr="00D24425">
        <w:rPr>
          <w:rFonts w:ascii="Arial" w:hAnsi="Arial" w:cs="Arial"/>
          <w:sz w:val="20"/>
          <w:szCs w:val="20"/>
        </w:rPr>
        <w:t>En papel membretado, con firma autógrafa, (no rubrica), carta en la cual manifiesta, bajo protesta de decir verdad que se compromete a que una vez concluida la vigencia del contrato, se podrá disponer del saldo acumulado en el monedero virtual hasta que éste se agote.</w:t>
      </w:r>
    </w:p>
    <w:p w:rsidR="00D24425" w:rsidRPr="00D24425" w:rsidRDefault="00D24425" w:rsidP="00D24425">
      <w:pPr>
        <w:ind w:left="1134"/>
        <w:jc w:val="both"/>
        <w:rPr>
          <w:rFonts w:ascii="Arial" w:hAnsi="Arial" w:cs="Arial"/>
          <w:sz w:val="20"/>
          <w:szCs w:val="20"/>
        </w:rPr>
      </w:pPr>
    </w:p>
    <w:p w:rsidR="00D24425" w:rsidRPr="00D24425" w:rsidRDefault="00D24425" w:rsidP="00D24425">
      <w:pPr>
        <w:numPr>
          <w:ilvl w:val="0"/>
          <w:numId w:val="41"/>
        </w:numPr>
        <w:ind w:left="1134" w:hanging="360"/>
        <w:jc w:val="both"/>
        <w:rPr>
          <w:rFonts w:ascii="Arial" w:hAnsi="Arial" w:cs="Arial"/>
          <w:sz w:val="20"/>
          <w:szCs w:val="20"/>
        </w:rPr>
      </w:pPr>
      <w:r w:rsidRPr="00D24425">
        <w:rPr>
          <w:rFonts w:ascii="Arial" w:hAnsi="Arial" w:cs="Arial"/>
          <w:sz w:val="20"/>
          <w:szCs w:val="20"/>
        </w:rPr>
        <w:t>En papel membretado, con firma autógrafa, (no rubrica), carta en la cual manifiesta, bajo protesta de decir verdad que, en caso de resultar adjudicado deslinda al Conalep de cualquier responsabilidad laboral, penal, civil o de cualquier índole que por motivo de la prestación del servicio causare el personal de su empresa.</w:t>
      </w:r>
    </w:p>
    <w:p w:rsidR="00D24425" w:rsidRPr="00D24425" w:rsidRDefault="00D24425" w:rsidP="00D24425">
      <w:pPr>
        <w:ind w:left="1134"/>
        <w:jc w:val="both"/>
        <w:rPr>
          <w:rFonts w:ascii="Arial" w:hAnsi="Arial" w:cs="Arial"/>
          <w:sz w:val="20"/>
          <w:szCs w:val="20"/>
        </w:rPr>
      </w:pPr>
    </w:p>
    <w:p w:rsidR="00D24425" w:rsidRPr="00D24425" w:rsidRDefault="00D24425" w:rsidP="00D24425">
      <w:pPr>
        <w:numPr>
          <w:ilvl w:val="0"/>
          <w:numId w:val="41"/>
        </w:numPr>
        <w:ind w:left="1134" w:hanging="360"/>
        <w:jc w:val="both"/>
        <w:rPr>
          <w:rFonts w:ascii="Arial" w:hAnsi="Arial" w:cs="Arial"/>
          <w:sz w:val="20"/>
          <w:szCs w:val="20"/>
        </w:rPr>
      </w:pPr>
      <w:r w:rsidRPr="00D24425">
        <w:rPr>
          <w:rFonts w:ascii="Arial" w:hAnsi="Arial" w:cs="Arial"/>
          <w:sz w:val="20"/>
          <w:szCs w:val="20"/>
        </w:rPr>
        <w:t xml:space="preserve">En papel membretado, relación de establecimientos afiliados en el interior de </w:t>
      </w:r>
      <w:smartTag w:uri="urn:schemas-microsoft-com:office:smarttags" w:element="PersonName">
        <w:smartTagPr>
          <w:attr w:name="ProductID" w:val="la Rep￺blica Mexicana"/>
        </w:smartTagPr>
        <w:r w:rsidRPr="00D24425">
          <w:rPr>
            <w:rFonts w:ascii="Arial" w:hAnsi="Arial" w:cs="Arial"/>
            <w:sz w:val="20"/>
            <w:szCs w:val="20"/>
          </w:rPr>
          <w:t>la República Mexicana</w:t>
        </w:r>
      </w:smartTag>
      <w:r w:rsidRPr="00D24425">
        <w:rPr>
          <w:rFonts w:ascii="Arial" w:hAnsi="Arial" w:cs="Arial"/>
          <w:sz w:val="20"/>
          <w:szCs w:val="20"/>
        </w:rPr>
        <w:t xml:space="preserve"> donde se podrá suministrar el combustible a través de tarjetas con chip de acuerdo al Anexo No. 1 “Especificaciones Técnicas”, numeral 5.a.</w:t>
      </w:r>
    </w:p>
    <w:p w:rsidR="00D24425" w:rsidRPr="00D24425" w:rsidRDefault="00D24425" w:rsidP="00D24425">
      <w:pPr>
        <w:ind w:left="1134"/>
        <w:jc w:val="both"/>
        <w:rPr>
          <w:rFonts w:ascii="Arial" w:hAnsi="Arial" w:cs="Arial"/>
          <w:sz w:val="20"/>
          <w:szCs w:val="20"/>
        </w:rPr>
      </w:pPr>
    </w:p>
    <w:p w:rsidR="00D24425" w:rsidRPr="00D24425" w:rsidRDefault="00D24425" w:rsidP="00D24425">
      <w:pPr>
        <w:numPr>
          <w:ilvl w:val="0"/>
          <w:numId w:val="41"/>
        </w:numPr>
        <w:ind w:left="1134" w:hanging="360"/>
        <w:jc w:val="both"/>
        <w:rPr>
          <w:rFonts w:ascii="Arial" w:hAnsi="Arial" w:cs="Arial"/>
          <w:sz w:val="20"/>
          <w:szCs w:val="20"/>
        </w:rPr>
      </w:pPr>
      <w:r w:rsidRPr="00D24425">
        <w:rPr>
          <w:rFonts w:ascii="Arial" w:hAnsi="Arial" w:cs="Arial"/>
          <w:sz w:val="20"/>
          <w:szCs w:val="20"/>
        </w:rPr>
        <w:t xml:space="preserve">En papel membretado, con firma autógrafa, (no rubrica), carta en la cual manifiesta, bajo protesta de decir verdad que, en caso de resultar adjudicado sustituirá las tarjetas dañadas por el uso y/o extraviadas, remplazándolas en un término no mayor a 2 días hábiles, sin costo alguno para el Conalep. </w:t>
      </w:r>
    </w:p>
    <w:p w:rsidR="00966FB5" w:rsidRDefault="00966FB5" w:rsidP="00B67628">
      <w:pPr>
        <w:ind w:left="1134"/>
        <w:jc w:val="both"/>
        <w:rPr>
          <w:rFonts w:ascii="Arial" w:hAnsi="Arial" w:cs="Arial"/>
          <w:sz w:val="20"/>
          <w:szCs w:val="20"/>
        </w:rPr>
      </w:pPr>
    </w:p>
    <w:p w:rsidR="001557E9" w:rsidRPr="0068736F" w:rsidRDefault="001557E9" w:rsidP="001557E9">
      <w:pPr>
        <w:pStyle w:val="Prrafodelista"/>
        <w:numPr>
          <w:ilvl w:val="0"/>
          <w:numId w:val="42"/>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DD6616">
      <w:pPr>
        <w:pStyle w:val="Prrafodelista"/>
        <w:numPr>
          <w:ilvl w:val="1"/>
          <w:numId w:val="44"/>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DD6616">
      <w:pPr>
        <w:pStyle w:val="Prrafodelista"/>
        <w:numPr>
          <w:ilvl w:val="1"/>
          <w:numId w:val="44"/>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Pr="0068736F" w:rsidRDefault="00F84843" w:rsidP="00353CB3">
      <w:pPr>
        <w:ind w:left="1134"/>
        <w:jc w:val="both"/>
        <w:rPr>
          <w:rFonts w:ascii="Arial" w:hAnsi="Arial" w:cs="Arial"/>
          <w:b/>
          <w:kern w:val="24"/>
          <w:sz w:val="20"/>
          <w:szCs w:val="20"/>
        </w:rPr>
      </w:pPr>
      <w:r w:rsidRPr="0068736F">
        <w:rPr>
          <w:rFonts w:ascii="Arial" w:hAnsi="Arial" w:cs="Arial"/>
          <w:b/>
          <w:kern w:val="24"/>
          <w:sz w:val="20"/>
          <w:szCs w:val="20"/>
        </w:rPr>
        <w:lastRenderedPageBreak/>
        <w:t>Nota: En caso de que la proposición económica no coincida con los datos generales de la partida del anexo técnico, la proposición en su conjunto será desechada.</w:t>
      </w:r>
    </w:p>
    <w:p w:rsidR="0009553C" w:rsidRPr="005A6AF7" w:rsidRDefault="0009553C" w:rsidP="0009553C">
      <w:pPr>
        <w:ind w:left="900"/>
        <w:jc w:val="both"/>
        <w:rPr>
          <w:rFonts w:ascii="Arial" w:hAnsi="Arial" w:cs="Arial"/>
          <w:sz w:val="20"/>
          <w:szCs w:val="20"/>
        </w:rPr>
      </w:pPr>
    </w:p>
    <w:p w:rsidR="0009553C" w:rsidRPr="005A6AF7" w:rsidRDefault="0009553C" w:rsidP="0009553C">
      <w:pPr>
        <w:pStyle w:val="Prrafodelista"/>
        <w:numPr>
          <w:ilvl w:val="0"/>
          <w:numId w:val="16"/>
        </w:numPr>
        <w:jc w:val="both"/>
        <w:rPr>
          <w:rFonts w:ascii="Arial" w:hAnsi="Arial" w:cs="Arial"/>
          <w:b/>
          <w:sz w:val="20"/>
          <w:szCs w:val="22"/>
        </w:rPr>
      </w:pPr>
      <w:r w:rsidRPr="005A6AF7">
        <w:rPr>
          <w:rFonts w:ascii="Arial" w:hAnsi="Arial" w:cs="Arial"/>
          <w:b/>
          <w:sz w:val="20"/>
          <w:szCs w:val="22"/>
        </w:rPr>
        <w:t xml:space="preserve">CRITERIOS </w:t>
      </w:r>
      <w:r w:rsidR="003C41FA" w:rsidRPr="005A6AF7">
        <w:rPr>
          <w:rFonts w:ascii="Arial" w:hAnsi="Arial" w:cs="Arial"/>
          <w:b/>
          <w:sz w:val="20"/>
          <w:szCs w:val="22"/>
        </w:rPr>
        <w:t>ESPECÍFICOS</w:t>
      </w:r>
      <w:r w:rsidRPr="005A6AF7">
        <w:rPr>
          <w:rFonts w:ascii="Arial" w:hAnsi="Arial" w:cs="Arial"/>
          <w:b/>
          <w:sz w:val="20"/>
          <w:szCs w:val="22"/>
        </w:rPr>
        <w:t xml:space="preserve"> CONFORME LOS CUALES SE EVALUARÁN LAS PROPOSICIONES Y SE ADJUDICARÁ EL CONTRATO RESPECTIVO</w:t>
      </w:r>
    </w:p>
    <w:p w:rsidR="0009553C" w:rsidRPr="005A6AF7" w:rsidRDefault="0009553C" w:rsidP="0009553C">
      <w:pPr>
        <w:jc w:val="both"/>
        <w:rPr>
          <w:rFonts w:ascii="Arial" w:hAnsi="Arial" w:cs="Arial"/>
          <w:b/>
          <w:sz w:val="20"/>
          <w:szCs w:val="22"/>
        </w:rPr>
      </w:pPr>
    </w:p>
    <w:p w:rsidR="0009553C" w:rsidRPr="005A6AF7" w:rsidRDefault="0009553C" w:rsidP="0009553C">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09553C" w:rsidRPr="005A6AF7" w:rsidRDefault="0009553C" w:rsidP="0009553C">
      <w:pPr>
        <w:ind w:left="1134"/>
        <w:jc w:val="both"/>
        <w:rPr>
          <w:rFonts w:ascii="Arial" w:hAnsi="Arial" w:cs="Arial"/>
          <w:sz w:val="20"/>
          <w:szCs w:val="20"/>
        </w:rPr>
      </w:pPr>
    </w:p>
    <w:p w:rsidR="0009553C" w:rsidRPr="005A6AF7" w:rsidRDefault="0009553C" w:rsidP="0009553C">
      <w:pPr>
        <w:numPr>
          <w:ilvl w:val="2"/>
          <w:numId w:val="34"/>
        </w:numPr>
        <w:ind w:left="1134" w:hanging="425"/>
        <w:jc w:val="both"/>
        <w:rPr>
          <w:rFonts w:ascii="Arial" w:hAnsi="Arial" w:cs="Arial"/>
          <w:sz w:val="20"/>
          <w:szCs w:val="20"/>
        </w:rPr>
      </w:pPr>
      <w:r w:rsidRPr="005A6AF7">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966FB5">
        <w:rPr>
          <w:rFonts w:ascii="Arial" w:hAnsi="Arial" w:cs="Arial"/>
          <w:sz w:val="20"/>
          <w:szCs w:val="20"/>
        </w:rPr>
        <w:t xml:space="preserve"> y</w:t>
      </w:r>
      <w:r>
        <w:rPr>
          <w:rFonts w:ascii="Arial" w:hAnsi="Arial" w:cs="Arial"/>
          <w:sz w:val="20"/>
          <w:szCs w:val="20"/>
        </w:rPr>
        <w:t xml:space="preserve"> </w:t>
      </w:r>
      <w:r w:rsidRPr="005A6AF7">
        <w:rPr>
          <w:rFonts w:ascii="Arial" w:hAnsi="Arial" w:cs="Arial"/>
          <w:sz w:val="20"/>
          <w:szCs w:val="20"/>
        </w:rPr>
        <w:t xml:space="preserve">g), así como las condiciones </w:t>
      </w:r>
      <w:r w:rsidRPr="005A6AF7">
        <w:rPr>
          <w:rFonts w:ascii="Arial" w:hAnsi="Arial" w:cs="Arial"/>
          <w:sz w:val="20"/>
        </w:rPr>
        <w:t>económicas</w:t>
      </w:r>
      <w:r w:rsidRPr="005A6AF7">
        <w:rPr>
          <w:rFonts w:ascii="Arial" w:hAnsi="Arial" w:cs="Arial"/>
          <w:sz w:val="20"/>
          <w:szCs w:val="20"/>
        </w:rPr>
        <w:t xml:space="preserve"> establecidas en el punto IV inciso b) de esta convocatoria. En el caso de que no se cumpla con lo estipulado en alguno de estos numerales, será motivo de descalificación.</w:t>
      </w:r>
    </w:p>
    <w:p w:rsidR="0009553C" w:rsidRPr="005A6AF7" w:rsidRDefault="0009553C" w:rsidP="0009553C">
      <w:pPr>
        <w:ind w:left="1134"/>
        <w:jc w:val="both"/>
        <w:rPr>
          <w:rFonts w:ascii="Arial" w:hAnsi="Arial" w:cs="Arial"/>
          <w:sz w:val="20"/>
          <w:szCs w:val="20"/>
        </w:rPr>
      </w:pPr>
    </w:p>
    <w:p w:rsidR="0009553C" w:rsidRPr="00970BD5" w:rsidRDefault="0009553C" w:rsidP="0009553C">
      <w:pPr>
        <w:numPr>
          <w:ilvl w:val="2"/>
          <w:numId w:val="34"/>
        </w:numPr>
        <w:ind w:left="1134" w:hanging="425"/>
        <w:jc w:val="both"/>
        <w:rPr>
          <w:rFonts w:ascii="Arial" w:hAnsi="Arial" w:cs="Arial"/>
          <w:sz w:val="20"/>
          <w:szCs w:val="20"/>
        </w:rPr>
      </w:pPr>
      <w:r w:rsidRPr="005A6AF7">
        <w:rPr>
          <w:rFonts w:ascii="Arial" w:hAnsi="Arial" w:cs="Arial"/>
          <w:sz w:val="20"/>
          <w:szCs w:val="20"/>
        </w:rPr>
        <w:t xml:space="preserve">La Dirección de Infraestructura y Adquisiciones a través de la </w:t>
      </w:r>
      <w:r>
        <w:rPr>
          <w:rFonts w:ascii="Arial" w:hAnsi="Arial" w:cs="Arial"/>
          <w:sz w:val="20"/>
          <w:szCs w:val="20"/>
        </w:rPr>
        <w:t>Coordinación de Infraestructura y Equipamiento</w:t>
      </w:r>
      <w:r w:rsidRPr="005A6AF7">
        <w:rPr>
          <w:rFonts w:ascii="Arial" w:hAnsi="Arial" w:cs="Arial"/>
          <w:sz w:val="20"/>
          <w:szCs w:val="20"/>
        </w:rPr>
        <w:t xml:space="preserve"> evaluará el contenido de los documentos solicitados en el punto IV inciso a) “Contenido de la propuesta técnica” numerales </w:t>
      </w:r>
      <w:r w:rsidRPr="005518DC">
        <w:rPr>
          <w:rFonts w:ascii="Arial" w:hAnsi="Arial" w:cs="Arial"/>
          <w:bCs/>
          <w:sz w:val="20"/>
          <w:szCs w:val="20"/>
        </w:rPr>
        <w:t>1, 2, 3, 4, 5</w:t>
      </w:r>
      <w:r w:rsidR="00A82728">
        <w:rPr>
          <w:rFonts w:ascii="Arial" w:hAnsi="Arial" w:cs="Arial"/>
          <w:bCs/>
          <w:sz w:val="20"/>
          <w:szCs w:val="20"/>
        </w:rPr>
        <w:t xml:space="preserve"> y</w:t>
      </w:r>
      <w:r w:rsidRPr="005518DC">
        <w:rPr>
          <w:rFonts w:ascii="Arial" w:hAnsi="Arial" w:cs="Arial"/>
          <w:bCs/>
          <w:sz w:val="20"/>
          <w:szCs w:val="20"/>
        </w:rPr>
        <w:t xml:space="preserve"> 6</w:t>
      </w:r>
      <w:r>
        <w:rPr>
          <w:rFonts w:ascii="Arial" w:hAnsi="Arial" w:cs="Arial"/>
          <w:bCs/>
          <w:sz w:val="20"/>
          <w:szCs w:val="20"/>
        </w:rPr>
        <w:t>,</w:t>
      </w:r>
      <w:r w:rsidRPr="005518DC">
        <w:rPr>
          <w:rFonts w:ascii="Arial" w:hAnsi="Arial" w:cs="Arial"/>
          <w:sz w:val="20"/>
          <w:szCs w:val="20"/>
        </w:rPr>
        <w:t xml:space="preserve"> a</w:t>
      </w:r>
      <w:r w:rsidRPr="005A6AF7">
        <w:rPr>
          <w:rFonts w:ascii="Arial" w:hAnsi="Arial" w:cs="Arial"/>
          <w:sz w:val="20"/>
          <w:szCs w:val="20"/>
        </w:rPr>
        <w:t xml:space="preserve">sí como lo contenido en el </w:t>
      </w:r>
      <w:r w:rsidRPr="005A6AF7">
        <w:rPr>
          <w:rFonts w:ascii="Arial" w:hAnsi="Arial" w:cs="Arial"/>
          <w:b/>
          <w:sz w:val="20"/>
          <w:szCs w:val="20"/>
        </w:rPr>
        <w:t>Anexo No. 1</w:t>
      </w:r>
      <w:r w:rsidRPr="005A6AF7">
        <w:rPr>
          <w:rFonts w:ascii="Arial" w:hAnsi="Arial" w:cs="Arial"/>
          <w:sz w:val="20"/>
          <w:szCs w:val="20"/>
        </w:rPr>
        <w:t xml:space="preserve"> “</w:t>
      </w:r>
      <w:r w:rsidRPr="005A6AF7">
        <w:rPr>
          <w:rFonts w:ascii="Arial" w:hAnsi="Arial" w:cs="Arial"/>
          <w:sz w:val="20"/>
        </w:rPr>
        <w:t>Especificaciones</w:t>
      </w:r>
      <w:r w:rsidRPr="005A6AF7">
        <w:rPr>
          <w:rFonts w:ascii="Arial" w:hAnsi="Arial" w:cs="Arial"/>
          <w:sz w:val="20"/>
          <w:szCs w:val="20"/>
        </w:rPr>
        <w:t xml:space="preserve"> Técnicas”. En el caso de que no se cumpla con lo estipulado en alguno de estos numerales</w:t>
      </w:r>
      <w:r>
        <w:rPr>
          <w:rFonts w:ascii="Arial" w:hAnsi="Arial" w:cs="Arial"/>
          <w:sz w:val="20"/>
          <w:szCs w:val="20"/>
        </w:rPr>
        <w:t xml:space="preserve"> y lo estipulado en el cuadro del </w:t>
      </w:r>
      <w:r w:rsidRPr="00970BD5">
        <w:rPr>
          <w:rFonts w:ascii="Arial" w:hAnsi="Arial" w:cs="Arial"/>
          <w:bCs/>
          <w:sz w:val="20"/>
          <w:szCs w:val="20"/>
        </w:rPr>
        <w:t>inciso e) “Distribución de puntos”</w:t>
      </w:r>
      <w:r>
        <w:rPr>
          <w:rFonts w:ascii="Arial" w:hAnsi="Arial" w:cs="Arial"/>
          <w:bCs/>
          <w:sz w:val="20"/>
          <w:szCs w:val="20"/>
        </w:rPr>
        <w:t xml:space="preserve"> de </w:t>
      </w:r>
      <w:r w:rsidRPr="00970BD5">
        <w:rPr>
          <w:rFonts w:ascii="Arial" w:hAnsi="Arial" w:cs="Arial"/>
          <w:sz w:val="20"/>
          <w:szCs w:val="20"/>
        </w:rPr>
        <w:t>Criterios de Evaluación técnica de esta convocatoria, será motivo de descalificación.</w:t>
      </w:r>
    </w:p>
    <w:p w:rsidR="0009553C" w:rsidRPr="005A6AF7" w:rsidRDefault="0009553C" w:rsidP="0009553C">
      <w:pPr>
        <w:ind w:left="426"/>
        <w:jc w:val="both"/>
        <w:rPr>
          <w:rFonts w:ascii="Arial" w:hAnsi="Arial" w:cs="Arial"/>
          <w:sz w:val="20"/>
        </w:rPr>
      </w:pPr>
    </w:p>
    <w:p w:rsidR="0009553C" w:rsidRPr="005A6AF7" w:rsidRDefault="0009553C" w:rsidP="0009553C">
      <w:pPr>
        <w:numPr>
          <w:ilvl w:val="2"/>
          <w:numId w:val="34"/>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será motivo para desechar las proposiciones.</w:t>
      </w:r>
    </w:p>
    <w:p w:rsidR="0009553C" w:rsidRPr="005A6AF7" w:rsidRDefault="0009553C" w:rsidP="0009553C">
      <w:pPr>
        <w:ind w:left="426"/>
        <w:jc w:val="both"/>
        <w:rPr>
          <w:rFonts w:ascii="Arial" w:hAnsi="Arial" w:cs="Arial"/>
          <w:sz w:val="20"/>
        </w:rPr>
      </w:pPr>
    </w:p>
    <w:p w:rsidR="0009553C" w:rsidRPr="005A6AF7" w:rsidRDefault="0009553C" w:rsidP="0009553C">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Criterios de Evaluación técnica:</w:t>
      </w:r>
    </w:p>
    <w:p w:rsidR="0009553C" w:rsidRDefault="0009553C" w:rsidP="0009553C">
      <w:pPr>
        <w:pStyle w:val="p30"/>
        <w:tabs>
          <w:tab w:val="left" w:pos="284"/>
          <w:tab w:val="left" w:pos="426"/>
        </w:tabs>
        <w:spacing w:line="228" w:lineRule="auto"/>
        <w:jc w:val="both"/>
        <w:rPr>
          <w:rFonts w:ascii="Arial" w:hAnsi="Arial" w:cs="Arial"/>
          <w:b/>
          <w:lang w:val="es-MX"/>
        </w:rPr>
      </w:pPr>
    </w:p>
    <w:p w:rsidR="00A82728" w:rsidRPr="0068736F" w:rsidRDefault="00A82728" w:rsidP="00A82728">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A82728" w:rsidRPr="0068736F" w:rsidRDefault="00A82728" w:rsidP="00A82728">
      <w:pPr>
        <w:ind w:left="1134"/>
        <w:jc w:val="both"/>
        <w:rPr>
          <w:rFonts w:ascii="Arial" w:hAnsi="Arial" w:cs="Arial"/>
          <w:sz w:val="20"/>
          <w:szCs w:val="20"/>
        </w:rPr>
      </w:pPr>
    </w:p>
    <w:p w:rsidR="00A82728" w:rsidRPr="0068736F" w:rsidRDefault="00A82728" w:rsidP="00A82728">
      <w:pPr>
        <w:numPr>
          <w:ilvl w:val="2"/>
          <w:numId w:val="34"/>
        </w:numPr>
        <w:ind w:left="1134" w:hanging="425"/>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w:t>
      </w:r>
    </w:p>
    <w:p w:rsidR="00A82728" w:rsidRPr="0068736F" w:rsidRDefault="00A82728" w:rsidP="00A82728">
      <w:pPr>
        <w:ind w:left="1134"/>
        <w:jc w:val="both"/>
        <w:rPr>
          <w:rFonts w:ascii="Arial" w:hAnsi="Arial" w:cs="Arial"/>
          <w:sz w:val="20"/>
          <w:szCs w:val="20"/>
        </w:rPr>
      </w:pPr>
    </w:p>
    <w:p w:rsidR="00A82728" w:rsidRDefault="00A82728" w:rsidP="00A82728">
      <w:pPr>
        <w:numPr>
          <w:ilvl w:val="2"/>
          <w:numId w:val="34"/>
        </w:numPr>
        <w:ind w:left="1134" w:hanging="425"/>
        <w:jc w:val="both"/>
        <w:rPr>
          <w:rFonts w:ascii="Arial" w:hAnsi="Arial" w:cs="Arial"/>
          <w:sz w:val="20"/>
          <w:szCs w:val="20"/>
        </w:rPr>
      </w:pPr>
      <w:r w:rsidRPr="008C1026">
        <w:rPr>
          <w:rFonts w:ascii="Arial" w:hAnsi="Arial" w:cs="Arial"/>
          <w:sz w:val="20"/>
          <w:szCs w:val="20"/>
        </w:rPr>
        <w:t xml:space="preserve">La </w:t>
      </w:r>
      <w:r>
        <w:rPr>
          <w:rFonts w:ascii="Arial" w:hAnsi="Arial" w:cs="Arial"/>
          <w:sz w:val="20"/>
          <w:szCs w:val="20"/>
        </w:rPr>
        <w:t xml:space="preserve">Dirección de </w:t>
      </w:r>
      <w:r w:rsidR="00884716">
        <w:rPr>
          <w:rFonts w:ascii="Arial" w:hAnsi="Arial" w:cs="Arial"/>
          <w:sz w:val="20"/>
          <w:szCs w:val="20"/>
        </w:rPr>
        <w:t xml:space="preserve">Infraestructura y Adquisiciones a través del Departamento de Servicios Generales </w:t>
      </w:r>
      <w:r w:rsidRPr="0068736F">
        <w:rPr>
          <w:rFonts w:ascii="Arial" w:hAnsi="Arial" w:cs="Arial"/>
          <w:sz w:val="20"/>
          <w:szCs w:val="20"/>
        </w:rPr>
        <w:t>evaluará</w:t>
      </w:r>
      <w:r>
        <w:rPr>
          <w:rFonts w:ascii="Arial" w:hAnsi="Arial" w:cs="Arial"/>
          <w:sz w:val="20"/>
          <w:szCs w:val="20"/>
        </w:rPr>
        <w:t>n</w:t>
      </w:r>
      <w:r w:rsidRPr="0068736F">
        <w:rPr>
          <w:rFonts w:ascii="Arial" w:hAnsi="Arial" w:cs="Arial"/>
          <w:sz w:val="20"/>
          <w:szCs w:val="20"/>
        </w:rPr>
        <w:t xml:space="preserve"> el contenido de los documentos solicitados en el punto IV inciso a) “Contenido de la propuesta técnica” numerales </w:t>
      </w:r>
      <w:r w:rsidRPr="0068736F">
        <w:rPr>
          <w:rFonts w:ascii="Arial" w:hAnsi="Arial" w:cs="Arial"/>
          <w:bCs/>
          <w:sz w:val="20"/>
          <w:szCs w:val="20"/>
        </w:rPr>
        <w:t>1, 2,</w:t>
      </w:r>
      <w:r>
        <w:rPr>
          <w:rFonts w:ascii="Arial" w:hAnsi="Arial" w:cs="Arial"/>
          <w:bCs/>
          <w:sz w:val="20"/>
          <w:szCs w:val="20"/>
        </w:rPr>
        <w:t xml:space="preserve"> 3</w:t>
      </w:r>
      <w:r w:rsidR="00EC385C">
        <w:rPr>
          <w:rFonts w:ascii="Arial" w:hAnsi="Arial" w:cs="Arial"/>
          <w:bCs/>
          <w:sz w:val="20"/>
          <w:szCs w:val="20"/>
        </w:rPr>
        <w:t>, 4, 5 y 6</w:t>
      </w:r>
      <w:r>
        <w:rPr>
          <w:rFonts w:ascii="Arial" w:hAnsi="Arial" w:cs="Arial"/>
          <w:bCs/>
          <w:sz w:val="20"/>
          <w:szCs w:val="20"/>
        </w:rPr>
        <w:t xml:space="preserve"> y </w:t>
      </w:r>
      <w:r w:rsidRPr="0068736F">
        <w:rPr>
          <w:rFonts w:ascii="Arial" w:hAnsi="Arial" w:cs="Arial"/>
          <w:sz w:val="20"/>
          <w:szCs w:val="20"/>
        </w:rPr>
        <w:t xml:space="preserve">lo contenido en el </w:t>
      </w:r>
      <w:r w:rsidRPr="0068736F">
        <w:rPr>
          <w:rFonts w:ascii="Arial" w:hAnsi="Arial" w:cs="Arial"/>
          <w:b/>
          <w:sz w:val="20"/>
          <w:szCs w:val="20"/>
        </w:rPr>
        <w:t>Anexo No. 1</w:t>
      </w:r>
      <w:r>
        <w:rPr>
          <w:rFonts w:ascii="Arial" w:hAnsi="Arial" w:cs="Arial"/>
          <w:sz w:val="20"/>
          <w:szCs w:val="20"/>
        </w:rPr>
        <w:t xml:space="preserve"> “Especificaciones Técnicas”.</w:t>
      </w:r>
    </w:p>
    <w:p w:rsidR="00A82728" w:rsidRDefault="00A82728" w:rsidP="00A82728">
      <w:pPr>
        <w:pStyle w:val="Prrafodelista"/>
        <w:rPr>
          <w:rFonts w:ascii="Arial" w:hAnsi="Arial" w:cs="Arial"/>
          <w:sz w:val="20"/>
          <w:szCs w:val="20"/>
        </w:rPr>
      </w:pPr>
    </w:p>
    <w:p w:rsidR="00A82728" w:rsidRPr="0068736F" w:rsidRDefault="00A82728" w:rsidP="00A82728">
      <w:pPr>
        <w:numPr>
          <w:ilvl w:val="2"/>
          <w:numId w:val="34"/>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A82728" w:rsidRPr="0068736F" w:rsidRDefault="00A82728" w:rsidP="00A82728">
      <w:pPr>
        <w:ind w:left="426"/>
        <w:jc w:val="both"/>
        <w:rPr>
          <w:rFonts w:ascii="Arial" w:hAnsi="Arial" w:cs="Arial"/>
          <w:sz w:val="20"/>
          <w:szCs w:val="20"/>
        </w:rPr>
      </w:pPr>
    </w:p>
    <w:p w:rsidR="00A82728" w:rsidRPr="0068736F" w:rsidRDefault="00A82728" w:rsidP="00A82728">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A82728" w:rsidRPr="0068736F" w:rsidRDefault="00A82728" w:rsidP="00A82728">
      <w:pPr>
        <w:pStyle w:val="p30"/>
        <w:tabs>
          <w:tab w:val="left" w:pos="284"/>
          <w:tab w:val="left" w:pos="426"/>
        </w:tabs>
        <w:spacing w:line="228" w:lineRule="auto"/>
        <w:jc w:val="both"/>
        <w:rPr>
          <w:rFonts w:ascii="Arial" w:hAnsi="Arial" w:cs="Arial"/>
          <w:b/>
          <w:lang w:val="es-MX"/>
        </w:rPr>
      </w:pPr>
    </w:p>
    <w:p w:rsidR="00A82728" w:rsidRPr="00DA7FC5" w:rsidRDefault="00EC385C" w:rsidP="00A82728">
      <w:pPr>
        <w:pStyle w:val="Prrafodelista"/>
        <w:numPr>
          <w:ilvl w:val="1"/>
          <w:numId w:val="42"/>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 xml:space="preserve">La Dirección de Infraestructura y Adquisiciones a través del Departamento de Servicios Generales </w:t>
      </w:r>
      <w:r w:rsidR="00A82728" w:rsidRPr="00DA7FC5">
        <w:rPr>
          <w:rFonts w:ascii="Arial" w:hAnsi="Arial" w:cs="Arial"/>
          <w:sz w:val="20"/>
          <w:szCs w:val="20"/>
        </w:rPr>
        <w:t>realizará el análisis detallado a las ofertas técnicas presentadas p</w:t>
      </w:r>
      <w:r w:rsidR="00A82728">
        <w:rPr>
          <w:rFonts w:ascii="Arial" w:hAnsi="Arial" w:cs="Arial"/>
          <w:sz w:val="20"/>
          <w:szCs w:val="20"/>
        </w:rPr>
        <w:t>or los licitantes participantes</w:t>
      </w:r>
      <w:r w:rsidR="00A82728" w:rsidRPr="00DA7FC5">
        <w:rPr>
          <w:rFonts w:ascii="Arial" w:hAnsi="Arial" w:cs="Arial"/>
          <w:sz w:val="20"/>
          <w:szCs w:val="20"/>
        </w:rPr>
        <w:t xml:space="preserve"> y se evaluarán bajo el criterio binario "</w:t>
      </w:r>
      <w:r w:rsidR="00A82728" w:rsidRPr="00DA7FC5">
        <w:rPr>
          <w:rFonts w:ascii="Arial" w:hAnsi="Arial" w:cs="Arial"/>
          <w:b/>
          <w:sz w:val="20"/>
          <w:szCs w:val="20"/>
          <w:u w:val="single"/>
        </w:rPr>
        <w:t>cumple o no cumple"</w:t>
      </w:r>
      <w:r w:rsidR="00A82728" w:rsidRPr="00DA7FC5">
        <w:rPr>
          <w:rFonts w:ascii="Arial" w:hAnsi="Arial" w:cs="Arial"/>
          <w:sz w:val="20"/>
          <w:szCs w:val="20"/>
        </w:rPr>
        <w:t xml:space="preserve"> al que alude el artículo 51 del Reglamento bajo las siguientes razones</w:t>
      </w:r>
    </w:p>
    <w:p w:rsidR="00A82728" w:rsidRPr="0068736F" w:rsidRDefault="00A82728" w:rsidP="00A82728">
      <w:pPr>
        <w:ind w:left="1134"/>
        <w:jc w:val="both"/>
        <w:rPr>
          <w:rFonts w:ascii="Arial" w:hAnsi="Arial" w:cs="Arial"/>
          <w:sz w:val="20"/>
          <w:szCs w:val="20"/>
        </w:rPr>
      </w:pPr>
    </w:p>
    <w:p w:rsidR="00A82728" w:rsidRPr="0068736F" w:rsidRDefault="00A82728" w:rsidP="00A82728">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w:t>
      </w:r>
      <w:r w:rsidRPr="0068736F">
        <w:rPr>
          <w:rFonts w:ascii="Arial" w:hAnsi="Arial" w:cs="Arial"/>
          <w:bCs/>
          <w:sz w:val="20"/>
          <w:szCs w:val="20"/>
        </w:rPr>
        <w:lastRenderedPageBreak/>
        <w:t>los mismos términos en que fueron solicitadas y se observe el 100% de lo especificado en la convocatoria, así como lo solicitado en el Anexo No. 1 ”Especificaciones Técnicas”.</w:t>
      </w:r>
    </w:p>
    <w:p w:rsidR="00A82728" w:rsidRPr="0068736F" w:rsidRDefault="00A82728" w:rsidP="00A82728">
      <w:pPr>
        <w:pStyle w:val="Prrafodelista"/>
        <w:rPr>
          <w:rFonts w:ascii="Arial" w:hAnsi="Arial" w:cs="Arial"/>
          <w:sz w:val="20"/>
          <w:szCs w:val="20"/>
        </w:rPr>
      </w:pPr>
    </w:p>
    <w:p w:rsidR="00A82728" w:rsidRPr="0068736F" w:rsidRDefault="00C3203B" w:rsidP="00A82728">
      <w:pPr>
        <w:pStyle w:val="Prrafodelista"/>
        <w:numPr>
          <w:ilvl w:val="1"/>
          <w:numId w:val="42"/>
        </w:numPr>
        <w:tabs>
          <w:tab w:val="clear" w:pos="1440"/>
        </w:tabs>
        <w:ind w:left="1276" w:hanging="567"/>
        <w:jc w:val="both"/>
        <w:rPr>
          <w:rFonts w:ascii="Arial" w:hAnsi="Arial" w:cs="Arial"/>
          <w:sz w:val="20"/>
          <w:szCs w:val="20"/>
        </w:rPr>
      </w:pPr>
      <w:r>
        <w:rPr>
          <w:rFonts w:ascii="Arial" w:hAnsi="Arial" w:cs="Arial"/>
          <w:sz w:val="20"/>
          <w:szCs w:val="20"/>
        </w:rPr>
        <w:t>La Dirección de Infraestructura y Adquisiciones a través del Departamento de Servicios Generales</w:t>
      </w:r>
      <w:r w:rsidR="00A82728">
        <w:rPr>
          <w:rFonts w:ascii="Arial" w:hAnsi="Arial" w:cs="Arial"/>
          <w:sz w:val="20"/>
          <w:szCs w:val="20"/>
        </w:rPr>
        <w:t xml:space="preserve"> </w:t>
      </w:r>
      <w:r w:rsidR="00A82728" w:rsidRPr="0068736F">
        <w:rPr>
          <w:rFonts w:ascii="Arial" w:hAnsi="Arial" w:cs="Arial"/>
          <w:sz w:val="20"/>
          <w:szCs w:val="20"/>
        </w:rPr>
        <w:t xml:space="preserve">evaluará el contenido de los documentos solicitados en el punto IV inciso a) “Contenido de la propuesta técnica” numerales </w:t>
      </w:r>
      <w:r w:rsidR="00A82728" w:rsidRPr="0068736F">
        <w:rPr>
          <w:rFonts w:ascii="Arial" w:hAnsi="Arial" w:cs="Arial"/>
          <w:bCs/>
          <w:sz w:val="20"/>
          <w:szCs w:val="20"/>
        </w:rPr>
        <w:t>1, 2</w:t>
      </w:r>
      <w:r>
        <w:rPr>
          <w:rFonts w:ascii="Arial" w:hAnsi="Arial" w:cs="Arial"/>
          <w:bCs/>
          <w:sz w:val="20"/>
          <w:szCs w:val="20"/>
        </w:rPr>
        <w:t>, 3, 4, 5 y 6</w:t>
      </w:r>
      <w:r w:rsidR="00A82728" w:rsidRPr="0068736F">
        <w:rPr>
          <w:rFonts w:ascii="Arial" w:hAnsi="Arial" w:cs="Arial"/>
          <w:bCs/>
          <w:sz w:val="20"/>
          <w:szCs w:val="20"/>
        </w:rPr>
        <w:t xml:space="preserve">, </w:t>
      </w:r>
      <w:r w:rsidR="00A82728" w:rsidRPr="0068736F">
        <w:rPr>
          <w:rFonts w:ascii="Arial" w:hAnsi="Arial" w:cs="Arial"/>
          <w:sz w:val="20"/>
          <w:szCs w:val="20"/>
        </w:rPr>
        <w:t xml:space="preserve">así como lo contenido en el </w:t>
      </w:r>
      <w:r w:rsidR="00A82728" w:rsidRPr="0068736F">
        <w:rPr>
          <w:rFonts w:ascii="Arial" w:hAnsi="Arial" w:cs="Arial"/>
          <w:b/>
          <w:sz w:val="20"/>
          <w:szCs w:val="20"/>
        </w:rPr>
        <w:t>Anexo No. 1</w:t>
      </w:r>
      <w:r w:rsidR="00A82728" w:rsidRPr="0068736F">
        <w:rPr>
          <w:rFonts w:ascii="Arial" w:hAnsi="Arial" w:cs="Arial"/>
          <w:sz w:val="20"/>
          <w:szCs w:val="20"/>
        </w:rPr>
        <w:t xml:space="preserve"> “Especificaciones Técnicas”. En el caso de que no se cumpla con lo estipulado en alguno de estos numerales, será motivo de descalificación.</w:t>
      </w:r>
    </w:p>
    <w:p w:rsidR="00A82728" w:rsidRPr="0068736F" w:rsidRDefault="00A82728" w:rsidP="00A82728">
      <w:pPr>
        <w:pStyle w:val="Prrafodelista"/>
        <w:rPr>
          <w:rFonts w:ascii="Arial" w:hAnsi="Arial" w:cs="Arial"/>
          <w:sz w:val="20"/>
          <w:szCs w:val="20"/>
        </w:rPr>
      </w:pPr>
    </w:p>
    <w:p w:rsidR="00A82728" w:rsidRPr="0068736F" w:rsidRDefault="00A82728" w:rsidP="00A82728">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A82728" w:rsidRPr="0068736F" w:rsidRDefault="00A82728" w:rsidP="00A82728">
      <w:pPr>
        <w:pStyle w:val="Prrafodelista"/>
        <w:rPr>
          <w:rFonts w:ascii="Arial" w:hAnsi="Arial" w:cs="Arial"/>
          <w:sz w:val="20"/>
          <w:szCs w:val="20"/>
        </w:rPr>
      </w:pPr>
    </w:p>
    <w:p w:rsidR="00A82728" w:rsidRPr="0068736F" w:rsidRDefault="00A82728" w:rsidP="00A82728">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A82728" w:rsidRPr="0068736F" w:rsidRDefault="00A82728" w:rsidP="00A82728">
      <w:pPr>
        <w:ind w:left="1134"/>
        <w:jc w:val="both"/>
        <w:rPr>
          <w:rFonts w:ascii="Arial" w:hAnsi="Arial" w:cs="Arial"/>
          <w:sz w:val="20"/>
          <w:szCs w:val="20"/>
        </w:rPr>
      </w:pPr>
    </w:p>
    <w:p w:rsidR="00A82728" w:rsidRPr="0068736F" w:rsidRDefault="00A82728" w:rsidP="00A82728">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A82728" w:rsidRPr="0068736F" w:rsidRDefault="00A82728" w:rsidP="00A82728">
      <w:pPr>
        <w:ind w:left="2125"/>
        <w:jc w:val="both"/>
        <w:rPr>
          <w:rFonts w:ascii="Arial" w:hAnsi="Arial" w:cs="Arial"/>
          <w:sz w:val="20"/>
          <w:szCs w:val="20"/>
        </w:rPr>
      </w:pPr>
    </w:p>
    <w:p w:rsidR="00A82728" w:rsidRPr="0068736F" w:rsidRDefault="00A82728" w:rsidP="00A82728">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A82728" w:rsidRPr="0068736F" w:rsidRDefault="00A82728" w:rsidP="00A82728">
      <w:pPr>
        <w:tabs>
          <w:tab w:val="left" w:pos="0"/>
        </w:tabs>
        <w:jc w:val="both"/>
        <w:rPr>
          <w:rFonts w:ascii="Arial" w:hAnsi="Arial" w:cs="Arial"/>
          <w:sz w:val="20"/>
          <w:szCs w:val="20"/>
        </w:rPr>
      </w:pPr>
    </w:p>
    <w:p w:rsidR="00A82728" w:rsidRDefault="00A82728" w:rsidP="00A82728">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A82728" w:rsidRPr="0068736F" w:rsidRDefault="00A82728" w:rsidP="00A82728">
      <w:pPr>
        <w:pStyle w:val="Sangradetextonormal"/>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A82728" w:rsidRPr="0068736F" w:rsidRDefault="00A82728" w:rsidP="00A82728">
      <w:pPr>
        <w:ind w:left="720"/>
        <w:jc w:val="both"/>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A82728" w:rsidRPr="0068736F" w:rsidRDefault="00A82728" w:rsidP="00A82728">
      <w:pPr>
        <w:pStyle w:val="Prrafodelista"/>
        <w:rPr>
          <w:rFonts w:ascii="Arial" w:hAnsi="Arial" w:cs="Arial"/>
          <w:sz w:val="20"/>
          <w:szCs w:val="20"/>
        </w:rPr>
      </w:pPr>
    </w:p>
    <w:p w:rsidR="00A82728"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A82728" w:rsidRDefault="00A82728" w:rsidP="00A82728">
      <w:pPr>
        <w:pStyle w:val="Prrafodelista"/>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A82728" w:rsidRPr="0068736F" w:rsidRDefault="00A82728" w:rsidP="00A82728">
      <w:pPr>
        <w:jc w:val="both"/>
        <w:rPr>
          <w:rFonts w:ascii="Arial" w:hAnsi="Arial" w:cs="Arial"/>
          <w:sz w:val="20"/>
          <w:szCs w:val="20"/>
        </w:rPr>
      </w:pPr>
    </w:p>
    <w:p w:rsidR="00A82728" w:rsidRPr="0068736F" w:rsidRDefault="00A82728" w:rsidP="00FE6AF8">
      <w:pPr>
        <w:numPr>
          <w:ilvl w:val="1"/>
          <w:numId w:val="52"/>
        </w:numPr>
        <w:tabs>
          <w:tab w:val="clear" w:pos="1440"/>
        </w:tabs>
        <w:ind w:left="1080"/>
        <w:jc w:val="both"/>
        <w:rPr>
          <w:rFonts w:ascii="Arial" w:hAnsi="Arial" w:cs="Arial"/>
          <w:sz w:val="20"/>
          <w:szCs w:val="20"/>
        </w:rPr>
      </w:pPr>
      <w:r w:rsidRPr="0068736F">
        <w:rPr>
          <w:rFonts w:ascii="Arial" w:hAnsi="Arial" w:cs="Arial"/>
          <w:sz w:val="20"/>
          <w:szCs w:val="20"/>
        </w:rPr>
        <w:lastRenderedPageBreak/>
        <w:t>Tomará como base para la evaluación el precio unitario de la partida ofertada, considerando las opciones solicitadas en el Anexo No. 1 “Especificaciones Técnicas”.</w:t>
      </w:r>
    </w:p>
    <w:p w:rsidR="00A82728" w:rsidRPr="0068736F" w:rsidRDefault="00A82728" w:rsidP="00A82728">
      <w:pPr>
        <w:pStyle w:val="Prrafodelista"/>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A82728" w:rsidRPr="0068736F" w:rsidRDefault="00A82728" w:rsidP="00A82728">
      <w:pPr>
        <w:pStyle w:val="Prrafodelista"/>
        <w:rPr>
          <w:rFonts w:ascii="Arial" w:hAnsi="Arial" w:cs="Arial"/>
          <w:sz w:val="20"/>
          <w:szCs w:val="20"/>
        </w:rPr>
      </w:pPr>
    </w:p>
    <w:p w:rsidR="00A82728" w:rsidRPr="0068736F" w:rsidRDefault="00A82728" w:rsidP="00FE6AF8">
      <w:pPr>
        <w:numPr>
          <w:ilvl w:val="1"/>
          <w:numId w:val="52"/>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A82728" w:rsidRPr="0068736F" w:rsidRDefault="00A82728" w:rsidP="00A82728">
      <w:pPr>
        <w:ind w:left="1080"/>
        <w:jc w:val="both"/>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A82728" w:rsidRPr="0068736F" w:rsidRDefault="00A82728" w:rsidP="00A82728">
      <w:pPr>
        <w:pStyle w:val="Prrafodelista"/>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A82728" w:rsidRPr="0068736F" w:rsidRDefault="00A82728" w:rsidP="00A82728">
      <w:pPr>
        <w:pStyle w:val="Prrafodelista"/>
        <w:rPr>
          <w:rFonts w:ascii="Arial" w:hAnsi="Arial" w:cs="Arial"/>
          <w:sz w:val="20"/>
          <w:szCs w:val="20"/>
        </w:rPr>
      </w:pPr>
    </w:p>
    <w:p w:rsidR="00A82728"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A82728" w:rsidRPr="0068736F" w:rsidRDefault="00A82728" w:rsidP="00A82728">
      <w:pPr>
        <w:ind w:left="1080"/>
        <w:jc w:val="both"/>
        <w:rPr>
          <w:rFonts w:ascii="Arial" w:hAnsi="Arial" w:cs="Arial"/>
          <w:sz w:val="20"/>
          <w:szCs w:val="20"/>
        </w:rPr>
      </w:pPr>
    </w:p>
    <w:p w:rsidR="00A82728" w:rsidRPr="0068736F" w:rsidRDefault="00A82728" w:rsidP="00FE6AF8">
      <w:pPr>
        <w:widowControl w:val="0"/>
        <w:numPr>
          <w:ilvl w:val="0"/>
          <w:numId w:val="54"/>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A82728" w:rsidRPr="0068736F" w:rsidRDefault="00A82728" w:rsidP="00A82728">
      <w:pPr>
        <w:widowControl w:val="0"/>
        <w:autoSpaceDE w:val="0"/>
        <w:autoSpaceDN w:val="0"/>
        <w:adjustRightInd w:val="0"/>
        <w:ind w:left="1418"/>
        <w:jc w:val="both"/>
        <w:rPr>
          <w:rFonts w:ascii="Arial" w:hAnsi="Arial" w:cs="Arial"/>
          <w:sz w:val="20"/>
          <w:szCs w:val="20"/>
        </w:rPr>
      </w:pPr>
    </w:p>
    <w:p w:rsidR="00A82728" w:rsidRPr="0068736F" w:rsidRDefault="00A82728" w:rsidP="00FE6AF8">
      <w:pPr>
        <w:widowControl w:val="0"/>
        <w:numPr>
          <w:ilvl w:val="0"/>
          <w:numId w:val="54"/>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A82728" w:rsidRPr="0068736F" w:rsidRDefault="00A82728" w:rsidP="00A82728">
      <w:pPr>
        <w:pStyle w:val="Prrafodelista"/>
        <w:rPr>
          <w:rFonts w:ascii="Arial" w:hAnsi="Arial" w:cs="Arial"/>
          <w:sz w:val="20"/>
          <w:szCs w:val="20"/>
        </w:rPr>
      </w:pPr>
    </w:p>
    <w:p w:rsidR="00A82728" w:rsidRPr="0068736F" w:rsidRDefault="00A82728" w:rsidP="00FE6AF8">
      <w:pPr>
        <w:widowControl w:val="0"/>
        <w:numPr>
          <w:ilvl w:val="0"/>
          <w:numId w:val="54"/>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w:t>
      </w:r>
      <w:r w:rsidRPr="0068736F">
        <w:rPr>
          <w:rFonts w:ascii="Arial" w:hAnsi="Arial" w:cs="Arial"/>
          <w:sz w:val="20"/>
          <w:szCs w:val="20"/>
        </w:rPr>
        <w:lastRenderedPageBreak/>
        <w:t xml:space="preserve">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A82728" w:rsidRPr="0068736F" w:rsidRDefault="00A82728" w:rsidP="00A82728">
      <w:pPr>
        <w:pStyle w:val="Prrafodelista"/>
        <w:rPr>
          <w:rFonts w:ascii="Arial" w:hAnsi="Arial" w:cs="Arial"/>
          <w:sz w:val="20"/>
          <w:szCs w:val="20"/>
        </w:rPr>
      </w:pPr>
    </w:p>
    <w:p w:rsidR="00A82728" w:rsidRPr="0068736F" w:rsidRDefault="00A82728" w:rsidP="00FE6AF8">
      <w:pPr>
        <w:numPr>
          <w:ilvl w:val="1"/>
          <w:numId w:val="52"/>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A82728" w:rsidRPr="0068736F" w:rsidRDefault="00A82728" w:rsidP="00A82728">
      <w:pPr>
        <w:widowControl w:val="0"/>
        <w:autoSpaceDE w:val="0"/>
        <w:autoSpaceDN w:val="0"/>
        <w:adjustRightInd w:val="0"/>
        <w:ind w:left="1404"/>
        <w:jc w:val="both"/>
        <w:rPr>
          <w:rFonts w:ascii="Arial" w:hAnsi="Arial" w:cs="Arial"/>
          <w:sz w:val="20"/>
          <w:szCs w:val="20"/>
        </w:rPr>
      </w:pPr>
    </w:p>
    <w:p w:rsidR="00A82728" w:rsidRPr="0068736F" w:rsidRDefault="00A82728" w:rsidP="00FE6AF8">
      <w:pPr>
        <w:numPr>
          <w:ilvl w:val="0"/>
          <w:numId w:val="54"/>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A82728" w:rsidRPr="0068736F" w:rsidRDefault="00A82728" w:rsidP="00A82728">
      <w:pPr>
        <w:widowControl w:val="0"/>
        <w:autoSpaceDE w:val="0"/>
        <w:autoSpaceDN w:val="0"/>
        <w:adjustRightInd w:val="0"/>
        <w:ind w:left="1404"/>
        <w:jc w:val="both"/>
        <w:rPr>
          <w:rFonts w:ascii="Arial" w:hAnsi="Arial" w:cs="Arial"/>
          <w:sz w:val="20"/>
          <w:szCs w:val="20"/>
        </w:rPr>
      </w:pPr>
    </w:p>
    <w:p w:rsidR="00A82728" w:rsidRPr="0068736F" w:rsidRDefault="00A82728" w:rsidP="00FE6AF8">
      <w:pPr>
        <w:numPr>
          <w:ilvl w:val="0"/>
          <w:numId w:val="54"/>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A82728" w:rsidRPr="0068736F" w:rsidRDefault="00A82728" w:rsidP="00A82728">
      <w:pPr>
        <w:pStyle w:val="Prrafodelista"/>
        <w:rPr>
          <w:rFonts w:ascii="Arial" w:hAnsi="Arial" w:cs="Arial"/>
          <w:sz w:val="20"/>
          <w:szCs w:val="20"/>
        </w:rPr>
      </w:pPr>
    </w:p>
    <w:p w:rsidR="00A82728" w:rsidRPr="0068736F" w:rsidRDefault="00A82728" w:rsidP="00A82728">
      <w:pPr>
        <w:pStyle w:val="p30"/>
        <w:numPr>
          <w:ilvl w:val="0"/>
          <w:numId w:val="35"/>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A82728" w:rsidRPr="0068736F" w:rsidRDefault="00A82728" w:rsidP="00A82728">
      <w:pPr>
        <w:pStyle w:val="p30"/>
        <w:tabs>
          <w:tab w:val="clear" w:pos="720"/>
          <w:tab w:val="left" w:pos="284"/>
          <w:tab w:val="left" w:pos="426"/>
        </w:tabs>
        <w:spacing w:line="228" w:lineRule="auto"/>
        <w:ind w:left="720"/>
        <w:jc w:val="both"/>
        <w:rPr>
          <w:rFonts w:ascii="Arial" w:hAnsi="Arial" w:cs="Arial"/>
          <w:b/>
        </w:rPr>
      </w:pPr>
    </w:p>
    <w:p w:rsidR="00A82728" w:rsidRPr="0068736F" w:rsidRDefault="00A82728" w:rsidP="00A82728">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A82728" w:rsidRPr="0068736F" w:rsidRDefault="00A82728" w:rsidP="00A82728">
      <w:pPr>
        <w:pStyle w:val="Default"/>
        <w:rPr>
          <w:color w:val="auto"/>
          <w:sz w:val="20"/>
          <w:szCs w:val="20"/>
          <w:lang w:val="es-MX" w:eastAsia="es-MX"/>
        </w:rPr>
      </w:pPr>
      <w:r w:rsidRPr="0068736F">
        <w:rPr>
          <w:color w:val="auto"/>
          <w:sz w:val="20"/>
          <w:szCs w:val="20"/>
          <w:lang w:val="es-MX" w:eastAsia="es-MX"/>
        </w:rPr>
        <w:t xml:space="preserve"> </w:t>
      </w:r>
    </w:p>
    <w:p w:rsidR="00A82728" w:rsidRPr="0068736F" w:rsidRDefault="00A82728" w:rsidP="00FE6AF8">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515BD2">
        <w:rPr>
          <w:rFonts w:ascii="Arial" w:hAnsi="Arial" w:cs="Arial"/>
          <w:b/>
          <w:sz w:val="20"/>
          <w:szCs w:val="20"/>
          <w:u w:val="single"/>
        </w:rPr>
        <w:t xml:space="preserve">una </w:t>
      </w:r>
      <w:r w:rsidRPr="0068736F">
        <w:rPr>
          <w:rFonts w:ascii="Arial" w:hAnsi="Arial" w:cs="Arial"/>
          <w:b/>
          <w:sz w:val="20"/>
          <w:szCs w:val="20"/>
          <w:u w:val="single"/>
        </w:rPr>
        <w:t>partida</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A82728" w:rsidRPr="0068736F" w:rsidRDefault="00A82728" w:rsidP="00A82728">
      <w:pPr>
        <w:tabs>
          <w:tab w:val="num" w:pos="1440"/>
          <w:tab w:val="num" w:pos="1778"/>
        </w:tabs>
        <w:ind w:left="1134"/>
        <w:jc w:val="both"/>
        <w:rPr>
          <w:rFonts w:ascii="Arial" w:hAnsi="Arial" w:cs="Arial"/>
          <w:sz w:val="20"/>
          <w:szCs w:val="20"/>
        </w:rPr>
      </w:pPr>
    </w:p>
    <w:p w:rsidR="00A82728" w:rsidRPr="0068736F" w:rsidRDefault="00A82728" w:rsidP="00FE6AF8">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A82728" w:rsidRPr="0068736F" w:rsidRDefault="00A82728" w:rsidP="00A82728">
      <w:pPr>
        <w:tabs>
          <w:tab w:val="num" w:pos="1440"/>
          <w:tab w:val="num" w:pos="1778"/>
        </w:tabs>
        <w:ind w:left="1134"/>
        <w:jc w:val="both"/>
        <w:rPr>
          <w:rFonts w:ascii="Arial" w:hAnsi="Arial" w:cs="Arial"/>
          <w:sz w:val="20"/>
          <w:szCs w:val="20"/>
        </w:rPr>
      </w:pPr>
    </w:p>
    <w:p w:rsidR="00A82728" w:rsidRPr="0068736F" w:rsidRDefault="00A82728" w:rsidP="00FE6AF8">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A82728" w:rsidRPr="0068736F" w:rsidRDefault="00A82728" w:rsidP="00A82728">
      <w:pPr>
        <w:pStyle w:val="Prrafodelista"/>
        <w:rPr>
          <w:rFonts w:ascii="Arial" w:hAnsi="Arial" w:cs="Arial"/>
          <w:sz w:val="20"/>
          <w:szCs w:val="20"/>
        </w:rPr>
      </w:pPr>
    </w:p>
    <w:p w:rsidR="00A82728" w:rsidRPr="0068736F" w:rsidRDefault="00A82728" w:rsidP="00FE6AF8">
      <w:pPr>
        <w:pStyle w:val="Prrafodelista"/>
        <w:numPr>
          <w:ilvl w:val="0"/>
          <w:numId w:val="53"/>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A82728" w:rsidRDefault="00A82728" w:rsidP="0009553C">
      <w:pPr>
        <w:pStyle w:val="p30"/>
        <w:tabs>
          <w:tab w:val="left" w:pos="284"/>
          <w:tab w:val="left" w:pos="426"/>
        </w:tabs>
        <w:spacing w:line="228" w:lineRule="auto"/>
        <w:jc w:val="both"/>
        <w:rPr>
          <w:rFonts w:ascii="Arial" w:hAnsi="Arial" w:cs="Arial"/>
          <w:b/>
          <w:lang w:val="es-MX"/>
        </w:rPr>
      </w:pPr>
    </w:p>
    <w:p w:rsidR="00A82728" w:rsidRDefault="00A82728" w:rsidP="0009553C">
      <w:pPr>
        <w:pStyle w:val="p30"/>
        <w:tabs>
          <w:tab w:val="left" w:pos="284"/>
          <w:tab w:val="left" w:pos="426"/>
        </w:tabs>
        <w:spacing w:line="228" w:lineRule="auto"/>
        <w:jc w:val="both"/>
        <w:rPr>
          <w:rFonts w:ascii="Arial" w:hAnsi="Arial" w:cs="Arial"/>
          <w:b/>
          <w:lang w:val="es-MX"/>
        </w:rPr>
      </w:pPr>
    </w:p>
    <w:p w:rsidR="00105A48" w:rsidRPr="0068736F" w:rsidRDefault="00105A48" w:rsidP="00105A48">
      <w:pPr>
        <w:pStyle w:val="Prrafodelista"/>
        <w:numPr>
          <w:ilvl w:val="0"/>
          <w:numId w:val="16"/>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Escrito en hoja </w:t>
      </w:r>
      <w:r w:rsidR="003C41FA" w:rsidRPr="0068736F">
        <w:rPr>
          <w:rFonts w:ascii="Arial" w:hAnsi="Arial" w:cs="Arial"/>
          <w:sz w:val="20"/>
          <w:szCs w:val="20"/>
        </w:rPr>
        <w:t>membretada</w:t>
      </w:r>
      <w:r w:rsidRPr="0068736F">
        <w:rPr>
          <w:rFonts w:ascii="Arial" w:hAnsi="Arial" w:cs="Arial"/>
          <w:sz w:val="20"/>
          <w:szCs w:val="20"/>
        </w:rPr>
        <w:t xml:space="preserve"> del licitante en el que manifieste bajo protesta de decir verdad, debidamente firmado (no rúbrica) por el representante legal del licitante, </w:t>
      </w:r>
      <w:r w:rsidRPr="0068736F">
        <w:rPr>
          <w:rFonts w:ascii="Arial" w:hAnsi="Arial" w:cs="Arial"/>
          <w:b/>
          <w:bCs/>
          <w:sz w:val="20"/>
          <w:szCs w:val="20"/>
        </w:rPr>
        <w:t xml:space="preserve">que cuenta con </w:t>
      </w:r>
      <w:r w:rsidRPr="0068736F">
        <w:rPr>
          <w:rFonts w:ascii="Arial" w:hAnsi="Arial" w:cs="Arial"/>
          <w:b/>
          <w:bCs/>
          <w:sz w:val="20"/>
          <w:szCs w:val="20"/>
        </w:rPr>
        <w:lastRenderedPageBreak/>
        <w:t>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00966FB5">
        <w:rPr>
          <w:rFonts w:ascii="Arial" w:hAnsi="Arial" w:cs="Arial"/>
          <w:sz w:val="20"/>
          <w:szCs w:val="20"/>
        </w:rPr>
        <w:t xml:space="preserve"> de esta convocatoria</w:t>
      </w:r>
      <w:r w:rsidRPr="0068736F">
        <w:rPr>
          <w:rFonts w:ascii="Arial" w:hAnsi="Arial" w:cs="Arial"/>
          <w:sz w:val="20"/>
          <w:szCs w:val="20"/>
        </w:rPr>
        <w:t xml:space="preserve">, de conformidad con la fracción VI del Artículo 29 de la LAASSP y Fracción V del Artículo 48 de su Reglamento, el que deberá contener: </w:t>
      </w:r>
    </w:p>
    <w:p w:rsidR="00105A48" w:rsidRPr="0068736F" w:rsidRDefault="00105A48" w:rsidP="00105A48">
      <w:pPr>
        <w:pStyle w:val="Prrafodelista"/>
        <w:ind w:left="1620"/>
        <w:jc w:val="both"/>
        <w:rPr>
          <w:rFonts w:ascii="Arial" w:hAnsi="Arial" w:cs="Arial"/>
          <w:sz w:val="20"/>
          <w:szCs w:val="20"/>
        </w:rPr>
      </w:pPr>
    </w:p>
    <w:p w:rsidR="00105A48" w:rsidRPr="0068736F" w:rsidRDefault="00105A48" w:rsidP="00105A48">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68736F" w:rsidRDefault="00105A48" w:rsidP="00105A48">
      <w:pPr>
        <w:ind w:left="1260"/>
        <w:jc w:val="both"/>
        <w:rPr>
          <w:rFonts w:ascii="Arial" w:hAnsi="Arial" w:cs="Arial"/>
          <w:sz w:val="20"/>
          <w:szCs w:val="20"/>
        </w:rPr>
      </w:pPr>
    </w:p>
    <w:p w:rsidR="00105A48" w:rsidRPr="0068736F" w:rsidRDefault="00105A48" w:rsidP="00105A48">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elaborada en papel </w:t>
      </w:r>
      <w:r w:rsidR="003C41FA" w:rsidRPr="0068736F">
        <w:rPr>
          <w:rFonts w:ascii="Arial" w:hAnsi="Arial" w:cs="Arial"/>
          <w:sz w:val="20"/>
          <w:szCs w:val="20"/>
        </w:rPr>
        <w:t>membretado</w:t>
      </w:r>
      <w:r w:rsidRPr="0068736F">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Declaración por escrito, en papel </w:t>
      </w:r>
      <w:r w:rsidR="003C41FA" w:rsidRPr="0068736F">
        <w:rPr>
          <w:rFonts w:ascii="Arial" w:hAnsi="Arial" w:cs="Arial"/>
          <w:sz w:val="20"/>
          <w:szCs w:val="20"/>
        </w:rPr>
        <w:t>membretado</w:t>
      </w:r>
      <w:r w:rsidRPr="0068736F">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105A48" w:rsidRPr="0068736F" w:rsidRDefault="00105A48" w:rsidP="00105A48">
      <w:pPr>
        <w:ind w:left="12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w:t>
      </w:r>
      <w:r w:rsidR="003C41FA" w:rsidRPr="0068736F">
        <w:rPr>
          <w:rFonts w:ascii="Arial" w:hAnsi="Arial" w:cs="Arial"/>
          <w:sz w:val="20"/>
          <w:szCs w:val="20"/>
        </w:rPr>
        <w:t>membretado</w:t>
      </w:r>
      <w:r w:rsidRPr="0068736F">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xml:space="preserve">; </w:t>
      </w:r>
      <w:r w:rsidR="00873BE4" w:rsidRPr="00380C17">
        <w:rPr>
          <w:rFonts w:ascii="Arial" w:hAnsi="Arial" w:cs="Arial"/>
          <w:b/>
          <w:sz w:val="22"/>
          <w:szCs w:val="20"/>
        </w:rPr>
        <w:t xml:space="preserve">en caso de </w:t>
      </w:r>
      <w:r w:rsidR="00873BE4">
        <w:rPr>
          <w:rFonts w:ascii="Arial" w:hAnsi="Arial" w:cs="Arial"/>
          <w:b/>
          <w:sz w:val="22"/>
          <w:szCs w:val="20"/>
        </w:rPr>
        <w:t xml:space="preserve">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w:t>
      </w:r>
      <w:r w:rsidR="00873BE4">
        <w:rPr>
          <w:rFonts w:ascii="Arial" w:hAnsi="Arial" w:cs="Arial"/>
          <w:b/>
          <w:sz w:val="22"/>
          <w:szCs w:val="20"/>
        </w:rPr>
        <w:lastRenderedPageBreak/>
        <w:t>que la empresa es grande y no le aplica dicho requisito, por lo que podrá manifestarlo.</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 xml:space="preserve">en caso de que no haga una presentación conjunta de proposiciones, presentar esta carta con la leyenda “NO APLICA” (La no presentación de esta carta no será motivo de </w:t>
      </w:r>
      <w:r w:rsidR="003C41FA" w:rsidRPr="0068736F">
        <w:rPr>
          <w:rFonts w:ascii="Arial" w:hAnsi="Arial" w:cs="Arial"/>
          <w:b/>
          <w:sz w:val="20"/>
          <w:szCs w:val="20"/>
        </w:rPr>
        <w:t>des echamiento</w:t>
      </w:r>
      <w:r w:rsidRPr="0068736F">
        <w:rPr>
          <w:rFonts w:ascii="Arial" w:hAnsi="Arial" w:cs="Arial"/>
          <w:b/>
          <w:sz w:val="20"/>
          <w:szCs w:val="20"/>
        </w:rPr>
        <w:t>).</w:t>
      </w:r>
    </w:p>
    <w:p w:rsidR="00105A48" w:rsidRPr="0068736F" w:rsidRDefault="00105A48" w:rsidP="00105A48">
      <w:pPr>
        <w:ind w:left="900" w:hanging="3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3C41FA" w:rsidRPr="0068736F">
        <w:rPr>
          <w:rFonts w:ascii="Arial" w:hAnsi="Arial" w:cs="Arial"/>
          <w:sz w:val="20"/>
          <w:szCs w:val="20"/>
        </w:rPr>
        <w:t>des echamiento</w:t>
      </w:r>
      <w:r w:rsidRPr="0068736F">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501145" w:rsidRPr="0068736F" w:rsidRDefault="00501145" w:rsidP="00501145">
      <w:pPr>
        <w:pStyle w:val="Prrafodelista"/>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861045" w:rsidRPr="0068736F" w:rsidRDefault="00861045" w:rsidP="00861045">
      <w:pPr>
        <w:rPr>
          <w:rFonts w:ascii="Arial" w:hAnsi="Arial" w:cs="Arial"/>
          <w:b/>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861045" w:rsidRPr="0068736F" w:rsidRDefault="00861045" w:rsidP="00861045">
      <w:pPr>
        <w:ind w:left="1418"/>
        <w:jc w:val="both"/>
        <w:rPr>
          <w:rFonts w:ascii="Arial" w:hAnsi="Arial" w:cs="Arial"/>
          <w:sz w:val="20"/>
          <w:szCs w:val="20"/>
        </w:rPr>
      </w:pPr>
    </w:p>
    <w:p w:rsidR="00861045"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73BE4" w:rsidRPr="0068736F" w:rsidRDefault="00873BE4" w:rsidP="00861045">
      <w:pPr>
        <w:tabs>
          <w:tab w:val="left" w:pos="567"/>
        </w:tabs>
        <w:ind w:left="567"/>
        <w:jc w:val="both"/>
        <w:rPr>
          <w:rFonts w:ascii="Arial" w:hAnsi="Arial" w:cs="Arial"/>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Default="00F62249">
      <w:pPr>
        <w:rPr>
          <w:rFonts w:ascii="Arial" w:hAnsi="Arial" w:cs="Arial"/>
          <w:sz w:val="16"/>
          <w:szCs w:val="16"/>
        </w:rPr>
      </w:pPr>
    </w:p>
    <w:p w:rsidR="000A051B" w:rsidRPr="002F11BD" w:rsidRDefault="000A051B" w:rsidP="000A051B">
      <w:pPr>
        <w:pStyle w:val="Prrafodelista"/>
        <w:numPr>
          <w:ilvl w:val="0"/>
          <w:numId w:val="16"/>
        </w:numPr>
        <w:jc w:val="both"/>
        <w:rPr>
          <w:rFonts w:ascii="Arial" w:hAnsi="Arial" w:cs="Arial"/>
          <w:b/>
          <w:sz w:val="20"/>
          <w:szCs w:val="22"/>
        </w:rPr>
      </w:pPr>
      <w:r w:rsidRPr="002F11BD">
        <w:rPr>
          <w:rFonts w:ascii="Arial" w:hAnsi="Arial" w:cs="Arial"/>
          <w:b/>
          <w:sz w:val="20"/>
          <w:szCs w:val="22"/>
        </w:rPr>
        <w:t>REQUISITOS PARA LA PRESENTACIÓN DE UNA DENUNCIA</w:t>
      </w:r>
    </w:p>
    <w:p w:rsidR="000A051B" w:rsidRPr="002F11BD" w:rsidRDefault="000A051B" w:rsidP="000A051B">
      <w:pPr>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Más cerca de ti</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018001128700 lada sin costo</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20002000 en el D.F.</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20003000 ext 2164</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Página de internet:</w:t>
      </w:r>
    </w:p>
    <w:p w:rsidR="000A051B" w:rsidRPr="002F11BD" w:rsidRDefault="00257495" w:rsidP="000A051B">
      <w:pPr>
        <w:ind w:left="567"/>
        <w:jc w:val="both"/>
        <w:rPr>
          <w:rFonts w:ascii="Arial" w:hAnsi="Arial" w:cs="Arial"/>
          <w:b/>
          <w:sz w:val="20"/>
          <w:szCs w:val="22"/>
        </w:rPr>
      </w:pPr>
      <w:hyperlink r:id="rId23" w:history="1">
        <w:r w:rsidR="000A051B" w:rsidRPr="002F11BD">
          <w:rPr>
            <w:rStyle w:val="Hipervnculo"/>
            <w:rFonts w:ascii="Arial" w:hAnsi="Arial" w:cs="Arial"/>
            <w:b/>
            <w:sz w:val="20"/>
            <w:szCs w:val="22"/>
          </w:rPr>
          <w:t>contactocuidadano@funciónpublica.gob.mx</w:t>
        </w:r>
      </w:hyperlink>
      <w:r w:rsidR="000A051B" w:rsidRPr="002F11BD">
        <w:rPr>
          <w:rFonts w:ascii="Arial" w:hAnsi="Arial" w:cs="Arial"/>
          <w:b/>
          <w:sz w:val="20"/>
          <w:szCs w:val="22"/>
        </w:rPr>
        <w:t xml:space="preserve"> </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w:t>
      </w:r>
      <w:r w:rsidRPr="002F11BD">
        <w:rPr>
          <w:rFonts w:ascii="Arial" w:hAnsi="Arial" w:cs="Arial"/>
          <w:b/>
          <w:sz w:val="20"/>
          <w:szCs w:val="22"/>
        </w:rPr>
        <w:lastRenderedPageBreak/>
        <w:t>Interno de Control en el Conalep, sita en Calle 16 de septiembre No. 147 norte, colonia Lázaro Cárdenas Metepec, Estado de México C.P. 52148</w:t>
      </w:r>
    </w:p>
    <w:p w:rsidR="000A051B" w:rsidRPr="002F11BD" w:rsidRDefault="000A051B" w:rsidP="000A051B">
      <w:pPr>
        <w:ind w:left="567"/>
        <w:jc w:val="both"/>
        <w:rPr>
          <w:rFonts w:ascii="Arial" w:hAnsi="Arial" w:cs="Arial"/>
          <w:b/>
          <w:sz w:val="20"/>
          <w:szCs w:val="22"/>
        </w:rPr>
      </w:pPr>
    </w:p>
    <w:p w:rsidR="000A051B" w:rsidRPr="002F11BD" w:rsidRDefault="000A051B" w:rsidP="000553E8">
      <w:pPr>
        <w:pStyle w:val="Prrafodelista"/>
        <w:numPr>
          <w:ilvl w:val="0"/>
          <w:numId w:val="50"/>
        </w:numPr>
        <w:jc w:val="both"/>
        <w:rPr>
          <w:rFonts w:ascii="Arial" w:hAnsi="Arial" w:cs="Arial"/>
          <w:b/>
          <w:sz w:val="20"/>
          <w:szCs w:val="22"/>
        </w:rPr>
      </w:pPr>
      <w:r w:rsidRPr="002F11BD">
        <w:rPr>
          <w:b/>
          <w:bCs/>
          <w:sz w:val="23"/>
          <w:szCs w:val="23"/>
        </w:rPr>
        <w:t>De las Infracciones y Sanciones</w:t>
      </w:r>
    </w:p>
    <w:p w:rsidR="000A051B" w:rsidRPr="002F11BD" w:rsidRDefault="000A051B" w:rsidP="000A051B">
      <w:pPr>
        <w:pStyle w:val="Prrafodelista"/>
        <w:ind w:left="720"/>
        <w:jc w:val="both"/>
        <w:rPr>
          <w:rFonts w:ascii="Arial" w:hAnsi="Arial" w:cs="Arial"/>
          <w:b/>
          <w:sz w:val="20"/>
          <w:szCs w:val="22"/>
        </w:rPr>
      </w:pPr>
    </w:p>
    <w:p w:rsidR="000A051B" w:rsidRPr="002F11BD" w:rsidRDefault="000A051B" w:rsidP="000A051B">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3E7F35" w:rsidRPr="00D8234C" w:rsidRDefault="003E7F35">
      <w:pPr>
        <w:rPr>
          <w:rFonts w:ascii="Arial" w:hAnsi="Arial" w:cs="Arial"/>
          <w:sz w:val="16"/>
          <w:szCs w:val="16"/>
        </w:rPr>
      </w:pPr>
    </w:p>
    <w:p w:rsidR="00F84843" w:rsidRDefault="00F84843" w:rsidP="000553E8">
      <w:pPr>
        <w:pStyle w:val="Prrafodelista"/>
        <w:numPr>
          <w:ilvl w:val="0"/>
          <w:numId w:val="50"/>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E61314" w:rsidRPr="00D8234C" w:rsidRDefault="00E61314" w:rsidP="00E61314">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A02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color w:val="auto"/>
                <w:sz w:val="16"/>
                <w:szCs w:val="16"/>
                <w:lang w:val="es-ES"/>
              </w:rPr>
            </w:pPr>
            <w:r w:rsidRPr="00D8234C">
              <w:rPr>
                <w:rFonts w:cs="Arial"/>
                <w:bCs w:val="0"/>
                <w:color w:val="auto"/>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D8234C">
              <w:rPr>
                <w:rFonts w:cs="Arial"/>
                <w:bCs w:val="0"/>
                <w:color w:val="auto"/>
                <w:sz w:val="16"/>
                <w:szCs w:val="16"/>
                <w:lang w:val="es-ES"/>
              </w:rPr>
              <w:t>FORMATO DE PRESENTACIÓN DE LA PROPUESTA ECON</w:t>
            </w:r>
            <w:r w:rsidR="00C049CA" w:rsidRPr="00D8234C">
              <w:rPr>
                <w:rFonts w:cs="Arial"/>
                <w:bCs w:val="0"/>
                <w:color w:val="auto"/>
                <w:sz w:val="16"/>
                <w:szCs w:val="16"/>
                <w:lang w:val="es-ES"/>
              </w:rPr>
              <w:t>Ó</w:t>
            </w:r>
            <w:r w:rsidRPr="00D8234C">
              <w:rPr>
                <w:rFonts w:cs="Arial"/>
                <w:bCs w:val="0"/>
                <w:color w:val="auto"/>
                <w:sz w:val="16"/>
                <w:szCs w:val="16"/>
                <w:lang w:val="es-ES"/>
              </w:rPr>
              <w:t>MICA.</w:t>
            </w:r>
          </w:p>
        </w:tc>
      </w:tr>
      <w:tr w:rsidR="00F84843" w:rsidRPr="00D8234C"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A0295C">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bCs w:val="0"/>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A0295C">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A0295C">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A0295C">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A0295C">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A0295C">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A0295C">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A02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A0295C" w:rsidRDefault="00A0295C">
      <w:r>
        <w:rPr>
          <w:b/>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8677D5" w:rsidP="00F84843">
            <w:pPr>
              <w:pStyle w:val="Ttulo2"/>
              <w:rPr>
                <w:rFonts w:cs="Arial"/>
                <w:smallCaps/>
                <w:color w:val="FFFFFF" w:themeColor="background1"/>
                <w:sz w:val="20"/>
                <w:szCs w:val="20"/>
                <w:lang w:val="es-ES_tradnl"/>
              </w:rPr>
            </w:pPr>
            <w:r>
              <w:rPr>
                <w:rFonts w:cs="Arial"/>
                <w:bCs/>
                <w:sz w:val="16"/>
                <w:szCs w:val="16"/>
                <w:lang w:val="es-ES"/>
              </w:rPr>
              <w:br w:type="page"/>
            </w:r>
            <w:r w:rsidR="00F84843" w:rsidRPr="0068736F">
              <w:rPr>
                <w:b w:val="0"/>
                <w:bCs/>
                <w:sz w:val="20"/>
                <w:szCs w:val="20"/>
              </w:rPr>
              <w:br w:type="page"/>
            </w:r>
            <w:r w:rsidR="00F84843"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F84843" w:rsidRPr="00D8234C" w:rsidRDefault="00F84843" w:rsidP="00F84843">
      <w:pPr>
        <w:jc w:val="both"/>
        <w:rPr>
          <w:rFonts w:ascii="Arial" w:hAnsi="Arial" w:cs="Arial"/>
          <w:bCs/>
          <w:sz w:val="20"/>
          <w:szCs w:val="20"/>
        </w:rPr>
      </w:pPr>
    </w:p>
    <w:p w:rsidR="00532E60" w:rsidRPr="00D8234C" w:rsidRDefault="00532E60" w:rsidP="00532E60">
      <w:pPr>
        <w:jc w:val="both"/>
        <w:rPr>
          <w:rFonts w:ascii="Arial" w:hAnsi="Arial" w:cs="Arial"/>
          <w:sz w:val="20"/>
          <w:szCs w:val="20"/>
          <w:lang w:val="es-ES"/>
        </w:rPr>
      </w:pPr>
      <w:r w:rsidRPr="00D8234C">
        <w:rPr>
          <w:rFonts w:ascii="Arial" w:hAnsi="Arial" w:cs="Arial"/>
          <w:sz w:val="20"/>
          <w:szCs w:val="20"/>
          <w:lang w:val="es-ES"/>
        </w:rPr>
        <w:t>Con el propósito de evaluar en igualdad de condiciones, las proposiciones económicas que presenten los participantes deberán presentar su oferta económica de acuerdo a lo siguiente:</w:t>
      </w:r>
    </w:p>
    <w:p w:rsidR="00532E60" w:rsidRPr="00D8234C" w:rsidRDefault="00532E60" w:rsidP="00532E60">
      <w:pPr>
        <w:jc w:val="both"/>
        <w:rPr>
          <w:rFonts w:ascii="Arial" w:hAnsi="Arial" w:cs="Arial"/>
          <w:sz w:val="16"/>
          <w:szCs w:val="16"/>
          <w:lang w:val="es-ES"/>
        </w:rPr>
      </w:pPr>
    </w:p>
    <w:p w:rsidR="00FF1566" w:rsidRPr="00FF1566" w:rsidRDefault="00FF1566" w:rsidP="00FF1566">
      <w:pPr>
        <w:rPr>
          <w:rFonts w:ascii="Arial" w:hAnsi="Arial" w:cs="Arial"/>
          <w:sz w:val="20"/>
          <w:szCs w:val="20"/>
        </w:rPr>
      </w:pPr>
    </w:p>
    <w:p w:rsidR="00FF1566" w:rsidRPr="00FF1566" w:rsidRDefault="00FF1566" w:rsidP="00FF156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515BD2" w:rsidRPr="00C77BA7" w:rsidTr="00127BDD">
        <w:tc>
          <w:tcPr>
            <w:tcW w:w="5755" w:type="dxa"/>
            <w:shd w:val="clear" w:color="auto" w:fill="D9D9D9"/>
          </w:tcPr>
          <w:p w:rsidR="00515BD2" w:rsidRPr="00C77BA7" w:rsidRDefault="00515BD2" w:rsidP="00127BDD">
            <w:pPr>
              <w:jc w:val="center"/>
              <w:rPr>
                <w:rFonts w:ascii="Georgia" w:hAnsi="Georgia" w:cs="Arial"/>
                <w:b/>
                <w:sz w:val="20"/>
                <w:szCs w:val="20"/>
              </w:rPr>
            </w:pPr>
            <w:r w:rsidRPr="00C77BA7">
              <w:rPr>
                <w:rFonts w:ascii="Georgia" w:hAnsi="Georgia" w:cs="Arial"/>
                <w:b/>
                <w:sz w:val="20"/>
                <w:szCs w:val="20"/>
              </w:rPr>
              <w:t>FECHA</w:t>
            </w:r>
          </w:p>
        </w:tc>
        <w:tc>
          <w:tcPr>
            <w:tcW w:w="3983" w:type="dxa"/>
            <w:shd w:val="clear" w:color="auto" w:fill="D9D9D9"/>
          </w:tcPr>
          <w:p w:rsidR="00515BD2" w:rsidRPr="00C77BA7" w:rsidRDefault="00515BD2" w:rsidP="00127BDD">
            <w:pPr>
              <w:jc w:val="center"/>
              <w:rPr>
                <w:rFonts w:ascii="Georgia" w:hAnsi="Georgia" w:cs="Arial"/>
                <w:b/>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cs="Arial"/>
                <w:sz w:val="20"/>
                <w:szCs w:val="20"/>
              </w:rPr>
            </w:pPr>
            <w:r w:rsidRPr="00C77BA7">
              <w:rPr>
                <w:rFonts w:ascii="Georgia" w:hAnsi="Georgia" w:cs="Arial"/>
                <w:sz w:val="20"/>
                <w:szCs w:val="20"/>
              </w:rPr>
              <w:t>MARZO</w:t>
            </w:r>
          </w:p>
        </w:tc>
        <w:tc>
          <w:tcPr>
            <w:tcW w:w="3983" w:type="dxa"/>
            <w:shd w:val="clear" w:color="auto" w:fill="auto"/>
          </w:tcPr>
          <w:p w:rsidR="00515BD2" w:rsidRPr="00C77BA7" w:rsidRDefault="00515BD2" w:rsidP="00127BDD">
            <w:pPr>
              <w:jc w:val="center"/>
              <w:rPr>
                <w:rFonts w:ascii="Georgia" w:hAnsi="Georgia" w:cs="Arial"/>
                <w:sz w:val="20"/>
                <w:szCs w:val="20"/>
                <w:shd w:val="clear" w:color="auto" w:fill="D9D9D9"/>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ABRIL</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MAYO</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JUNIO</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JULIO</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AGOSTO</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SEPTIEMBRE</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sz w:val="20"/>
                <w:szCs w:val="20"/>
              </w:rPr>
            </w:pPr>
            <w:r w:rsidRPr="00C77BA7">
              <w:rPr>
                <w:rFonts w:ascii="Georgia" w:hAnsi="Georgia" w:cs="Arial"/>
                <w:sz w:val="20"/>
                <w:szCs w:val="20"/>
              </w:rPr>
              <w:t>OCTUBRE</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cs="Arial"/>
                <w:sz w:val="20"/>
                <w:szCs w:val="20"/>
              </w:rPr>
            </w:pPr>
            <w:r w:rsidRPr="00C77BA7">
              <w:rPr>
                <w:rFonts w:ascii="Georgia" w:hAnsi="Georgia" w:cs="Arial"/>
                <w:sz w:val="20"/>
                <w:szCs w:val="20"/>
              </w:rPr>
              <w:t>NOVIEMBRE</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auto"/>
          </w:tcPr>
          <w:p w:rsidR="00515BD2" w:rsidRPr="00C77BA7" w:rsidRDefault="00515BD2" w:rsidP="00127BDD">
            <w:pPr>
              <w:jc w:val="center"/>
              <w:rPr>
                <w:rFonts w:ascii="Georgia" w:hAnsi="Georgia" w:cs="Arial"/>
                <w:sz w:val="20"/>
                <w:szCs w:val="20"/>
              </w:rPr>
            </w:pPr>
            <w:r w:rsidRPr="00C77BA7">
              <w:rPr>
                <w:rFonts w:ascii="Georgia" w:hAnsi="Georgia" w:cs="Arial"/>
                <w:sz w:val="20"/>
                <w:szCs w:val="20"/>
              </w:rPr>
              <w:t>DICIEMBRE</w:t>
            </w:r>
          </w:p>
        </w:tc>
        <w:tc>
          <w:tcPr>
            <w:tcW w:w="3983" w:type="dxa"/>
            <w:shd w:val="clear" w:color="auto" w:fill="auto"/>
          </w:tcPr>
          <w:p w:rsidR="00515BD2" w:rsidRPr="00C77BA7" w:rsidRDefault="00515BD2" w:rsidP="00127BDD">
            <w:pPr>
              <w:jc w:val="center"/>
              <w:rPr>
                <w:rFonts w:ascii="Georgia" w:hAnsi="Georgia"/>
                <w:sz w:val="20"/>
                <w:szCs w:val="20"/>
              </w:rPr>
            </w:pPr>
          </w:p>
        </w:tc>
      </w:tr>
      <w:tr w:rsidR="00515BD2" w:rsidRPr="00C77BA7" w:rsidTr="00127BDD">
        <w:tc>
          <w:tcPr>
            <w:tcW w:w="5755" w:type="dxa"/>
            <w:shd w:val="clear" w:color="auto" w:fill="BFBFBF"/>
            <w:vAlign w:val="center"/>
          </w:tcPr>
          <w:p w:rsidR="00515BD2" w:rsidRPr="00C77BA7" w:rsidRDefault="00515BD2" w:rsidP="00127BDD">
            <w:pPr>
              <w:jc w:val="center"/>
              <w:rPr>
                <w:rFonts w:ascii="Georgia" w:hAnsi="Georgia" w:cs="Arial"/>
                <w:b/>
                <w:sz w:val="20"/>
                <w:szCs w:val="20"/>
              </w:rPr>
            </w:pPr>
            <w:r w:rsidRPr="00C77BA7">
              <w:rPr>
                <w:rFonts w:ascii="Georgia" w:hAnsi="Georgia" w:cs="Arial"/>
                <w:b/>
                <w:sz w:val="20"/>
                <w:szCs w:val="20"/>
              </w:rPr>
              <w:t>SUBTOTAL:</w:t>
            </w:r>
          </w:p>
        </w:tc>
        <w:tc>
          <w:tcPr>
            <w:tcW w:w="3983" w:type="dxa"/>
            <w:shd w:val="clear" w:color="auto" w:fill="BFBFBF"/>
            <w:vAlign w:val="center"/>
          </w:tcPr>
          <w:p w:rsidR="00515BD2" w:rsidRPr="00C77BA7" w:rsidRDefault="00515BD2" w:rsidP="00127BDD">
            <w:pPr>
              <w:jc w:val="center"/>
              <w:rPr>
                <w:rFonts w:ascii="Georgia" w:hAnsi="Georgia" w:cs="Arial"/>
                <w:b/>
                <w:sz w:val="20"/>
                <w:szCs w:val="20"/>
              </w:rPr>
            </w:pPr>
          </w:p>
        </w:tc>
      </w:tr>
      <w:tr w:rsidR="00515BD2" w:rsidRPr="00C77BA7" w:rsidTr="00127BDD">
        <w:tc>
          <w:tcPr>
            <w:tcW w:w="5755" w:type="dxa"/>
            <w:shd w:val="clear" w:color="auto" w:fill="BFBFBF"/>
            <w:vAlign w:val="center"/>
          </w:tcPr>
          <w:p w:rsidR="00515BD2" w:rsidRPr="00C77BA7" w:rsidRDefault="00515BD2" w:rsidP="00127BDD">
            <w:pPr>
              <w:jc w:val="center"/>
              <w:rPr>
                <w:rFonts w:ascii="Georgia" w:hAnsi="Georgia" w:cs="Arial"/>
                <w:b/>
                <w:sz w:val="20"/>
                <w:szCs w:val="20"/>
              </w:rPr>
            </w:pPr>
            <w:r w:rsidRPr="00C77BA7">
              <w:rPr>
                <w:rFonts w:ascii="Georgia" w:hAnsi="Georgia" w:cs="Arial"/>
                <w:b/>
                <w:sz w:val="20"/>
                <w:szCs w:val="20"/>
              </w:rPr>
              <w:t>Porcentaje de la comisión</w:t>
            </w:r>
            <w:r>
              <w:rPr>
                <w:rFonts w:ascii="Georgia" w:hAnsi="Georgia" w:cs="Arial"/>
                <w:b/>
                <w:sz w:val="20"/>
                <w:szCs w:val="20"/>
              </w:rPr>
              <w:t xml:space="preserve"> (EN SU CASO)</w:t>
            </w:r>
          </w:p>
        </w:tc>
        <w:tc>
          <w:tcPr>
            <w:tcW w:w="3983" w:type="dxa"/>
            <w:shd w:val="clear" w:color="auto" w:fill="BFBFBF"/>
            <w:vAlign w:val="center"/>
          </w:tcPr>
          <w:p w:rsidR="00515BD2" w:rsidRPr="00C77BA7" w:rsidRDefault="00515BD2" w:rsidP="00127BDD">
            <w:pPr>
              <w:jc w:val="center"/>
              <w:rPr>
                <w:rFonts w:ascii="Georgia" w:hAnsi="Georgia" w:cs="Arial"/>
                <w:b/>
                <w:sz w:val="20"/>
                <w:szCs w:val="20"/>
              </w:rPr>
            </w:pPr>
          </w:p>
        </w:tc>
      </w:tr>
      <w:tr w:rsidR="00515BD2" w:rsidRPr="00C77BA7" w:rsidTr="00127BDD">
        <w:tc>
          <w:tcPr>
            <w:tcW w:w="5755" w:type="dxa"/>
            <w:shd w:val="clear" w:color="auto" w:fill="BFBFBF"/>
            <w:vAlign w:val="center"/>
          </w:tcPr>
          <w:p w:rsidR="00515BD2" w:rsidRPr="00C77BA7" w:rsidRDefault="00515BD2" w:rsidP="00127BDD">
            <w:pPr>
              <w:jc w:val="center"/>
              <w:rPr>
                <w:rFonts w:ascii="Georgia" w:hAnsi="Georgia" w:cs="Arial"/>
                <w:b/>
                <w:sz w:val="20"/>
                <w:szCs w:val="20"/>
              </w:rPr>
            </w:pPr>
            <w:r w:rsidRPr="00C77BA7">
              <w:rPr>
                <w:rFonts w:ascii="Georgia" w:hAnsi="Georgia" w:cs="Arial"/>
                <w:b/>
                <w:sz w:val="20"/>
                <w:szCs w:val="20"/>
              </w:rPr>
              <w:t>Costo de la comisión  antes de  IVA:</w:t>
            </w:r>
          </w:p>
        </w:tc>
        <w:tc>
          <w:tcPr>
            <w:tcW w:w="3983" w:type="dxa"/>
            <w:shd w:val="clear" w:color="auto" w:fill="BFBFBF"/>
            <w:vAlign w:val="center"/>
          </w:tcPr>
          <w:p w:rsidR="00515BD2" w:rsidRPr="00C77BA7" w:rsidRDefault="00515BD2" w:rsidP="00127BDD">
            <w:pPr>
              <w:keepNext/>
              <w:jc w:val="center"/>
              <w:outlineLvl w:val="2"/>
              <w:rPr>
                <w:rFonts w:ascii="Georgia" w:hAnsi="Georgia" w:cs="Arial"/>
                <w:b/>
                <w:sz w:val="20"/>
                <w:szCs w:val="20"/>
                <w:lang w:val="es-ES"/>
              </w:rPr>
            </w:pPr>
          </w:p>
        </w:tc>
      </w:tr>
      <w:tr w:rsidR="00515BD2" w:rsidRPr="00C77BA7" w:rsidTr="00127BDD">
        <w:tc>
          <w:tcPr>
            <w:tcW w:w="5755" w:type="dxa"/>
            <w:shd w:val="clear" w:color="auto" w:fill="BFBFBF"/>
            <w:vAlign w:val="center"/>
          </w:tcPr>
          <w:p w:rsidR="00515BD2" w:rsidRPr="00C77BA7" w:rsidRDefault="00515BD2" w:rsidP="00127BDD">
            <w:pPr>
              <w:keepNext/>
              <w:jc w:val="center"/>
              <w:outlineLvl w:val="2"/>
              <w:rPr>
                <w:rFonts w:ascii="Georgia" w:hAnsi="Georgia" w:cs="Arial"/>
                <w:b/>
                <w:sz w:val="20"/>
                <w:szCs w:val="20"/>
                <w:highlight w:val="lightGray"/>
                <w:lang w:val="es-ES"/>
              </w:rPr>
            </w:pPr>
            <w:r w:rsidRPr="00C77BA7">
              <w:rPr>
                <w:rFonts w:ascii="Georgia" w:hAnsi="Georgia" w:cs="Arial"/>
                <w:b/>
                <w:sz w:val="20"/>
                <w:szCs w:val="20"/>
                <w:highlight w:val="lightGray"/>
                <w:lang w:val="es-ES"/>
              </w:rPr>
              <w:t>IVA de la comisión</w:t>
            </w:r>
          </w:p>
        </w:tc>
        <w:tc>
          <w:tcPr>
            <w:tcW w:w="3983" w:type="dxa"/>
            <w:shd w:val="clear" w:color="auto" w:fill="BFBFBF"/>
            <w:vAlign w:val="center"/>
          </w:tcPr>
          <w:p w:rsidR="00515BD2" w:rsidRPr="00C77BA7" w:rsidRDefault="00515BD2" w:rsidP="00127BDD">
            <w:pPr>
              <w:jc w:val="center"/>
              <w:rPr>
                <w:rFonts w:ascii="Georgia" w:hAnsi="Georgia" w:cs="Arial"/>
                <w:b/>
                <w:sz w:val="20"/>
                <w:szCs w:val="20"/>
                <w:highlight w:val="lightGray"/>
                <w:shd w:val="clear" w:color="auto" w:fill="999999"/>
              </w:rPr>
            </w:pPr>
          </w:p>
        </w:tc>
      </w:tr>
      <w:tr w:rsidR="00515BD2" w:rsidRPr="00C77BA7" w:rsidTr="00127BDD">
        <w:tc>
          <w:tcPr>
            <w:tcW w:w="5755" w:type="dxa"/>
            <w:shd w:val="clear" w:color="auto" w:fill="BFBFBF"/>
            <w:vAlign w:val="center"/>
          </w:tcPr>
          <w:p w:rsidR="00515BD2" w:rsidRPr="00C77BA7" w:rsidRDefault="00515BD2" w:rsidP="00127BDD">
            <w:pPr>
              <w:keepNext/>
              <w:jc w:val="center"/>
              <w:outlineLvl w:val="2"/>
              <w:rPr>
                <w:rFonts w:ascii="Georgia" w:hAnsi="Georgia" w:cs="Arial"/>
                <w:b/>
                <w:sz w:val="20"/>
                <w:szCs w:val="20"/>
                <w:highlight w:val="lightGray"/>
                <w:lang w:val="es-ES"/>
              </w:rPr>
            </w:pPr>
            <w:r w:rsidRPr="00C77BA7">
              <w:rPr>
                <w:rFonts w:ascii="Georgia" w:hAnsi="Georgia" w:cs="Arial"/>
                <w:b/>
                <w:sz w:val="20"/>
                <w:szCs w:val="20"/>
                <w:highlight w:val="lightGray"/>
                <w:lang w:val="es-ES"/>
              </w:rPr>
              <w:t>Costo total de la comisión</w:t>
            </w:r>
          </w:p>
        </w:tc>
        <w:tc>
          <w:tcPr>
            <w:tcW w:w="3983" w:type="dxa"/>
            <w:shd w:val="clear" w:color="auto" w:fill="BFBFBF"/>
            <w:vAlign w:val="center"/>
          </w:tcPr>
          <w:p w:rsidR="00515BD2" w:rsidRPr="00C77BA7" w:rsidRDefault="00515BD2" w:rsidP="00127BDD">
            <w:pPr>
              <w:jc w:val="center"/>
              <w:rPr>
                <w:rFonts w:ascii="Georgia" w:hAnsi="Georgia" w:cs="Arial"/>
                <w:b/>
                <w:sz w:val="20"/>
                <w:szCs w:val="20"/>
                <w:highlight w:val="lightGray"/>
                <w:shd w:val="clear" w:color="auto" w:fill="999999"/>
              </w:rPr>
            </w:pPr>
          </w:p>
        </w:tc>
      </w:tr>
      <w:tr w:rsidR="00515BD2" w:rsidRPr="00C77BA7" w:rsidTr="00127BDD">
        <w:tc>
          <w:tcPr>
            <w:tcW w:w="5755" w:type="dxa"/>
            <w:shd w:val="clear" w:color="auto" w:fill="BFBFBF"/>
            <w:vAlign w:val="center"/>
          </w:tcPr>
          <w:p w:rsidR="00515BD2" w:rsidRPr="00C77BA7" w:rsidRDefault="00515BD2" w:rsidP="00127BDD">
            <w:pPr>
              <w:keepNext/>
              <w:jc w:val="center"/>
              <w:outlineLvl w:val="2"/>
              <w:rPr>
                <w:rFonts w:ascii="Georgia" w:hAnsi="Georgia" w:cs="Arial"/>
                <w:b/>
                <w:sz w:val="20"/>
                <w:szCs w:val="20"/>
                <w:lang w:val="es-ES"/>
              </w:rPr>
            </w:pPr>
            <w:r w:rsidRPr="00C77BA7">
              <w:rPr>
                <w:rFonts w:ascii="Georgia" w:hAnsi="Georgia" w:cs="Arial"/>
                <w:b/>
                <w:sz w:val="20"/>
                <w:szCs w:val="20"/>
                <w:highlight w:val="lightGray"/>
                <w:lang w:val="es-ES"/>
              </w:rPr>
              <w:t>Costo total del servicio incluye IVA</w:t>
            </w:r>
            <w:r w:rsidRPr="00C77BA7">
              <w:rPr>
                <w:rFonts w:ascii="Georgia" w:hAnsi="Georgia" w:cs="Arial"/>
                <w:b/>
                <w:sz w:val="20"/>
                <w:szCs w:val="20"/>
                <w:highlight w:val="lightGray"/>
                <w:shd w:val="clear" w:color="auto" w:fill="999999"/>
                <w:lang w:val="es-ES"/>
              </w:rPr>
              <w:t>:</w:t>
            </w:r>
          </w:p>
        </w:tc>
        <w:tc>
          <w:tcPr>
            <w:tcW w:w="3983" w:type="dxa"/>
            <w:shd w:val="clear" w:color="auto" w:fill="BFBFBF"/>
            <w:vAlign w:val="center"/>
          </w:tcPr>
          <w:p w:rsidR="00515BD2" w:rsidRPr="00C77BA7" w:rsidRDefault="00515BD2" w:rsidP="00127BDD">
            <w:pPr>
              <w:jc w:val="center"/>
              <w:rPr>
                <w:rFonts w:ascii="Georgia" w:hAnsi="Georgia" w:cs="Arial"/>
                <w:b/>
                <w:sz w:val="20"/>
                <w:szCs w:val="20"/>
              </w:rPr>
            </w:pPr>
            <w:r w:rsidRPr="00C77BA7">
              <w:rPr>
                <w:rFonts w:ascii="Georgia" w:hAnsi="Georgia" w:cs="Arial"/>
                <w:b/>
                <w:sz w:val="20"/>
                <w:szCs w:val="20"/>
                <w:highlight w:val="lightGray"/>
                <w:shd w:val="clear" w:color="auto" w:fill="999999"/>
              </w:rPr>
              <w:t>$</w:t>
            </w:r>
            <w:r w:rsidRPr="00C77BA7">
              <w:rPr>
                <w:rFonts w:ascii="Georgia" w:hAnsi="Georgia" w:cs="Arial"/>
                <w:b/>
                <w:sz w:val="20"/>
                <w:szCs w:val="20"/>
                <w:shd w:val="clear" w:color="auto" w:fill="999999"/>
              </w:rPr>
              <w:t>1´133,904.00</w:t>
            </w:r>
          </w:p>
        </w:tc>
      </w:tr>
      <w:tr w:rsidR="00515BD2" w:rsidRPr="00C77BA7" w:rsidTr="00127BDD">
        <w:tc>
          <w:tcPr>
            <w:tcW w:w="5755" w:type="dxa"/>
            <w:shd w:val="clear" w:color="auto" w:fill="BFBFBF"/>
            <w:vAlign w:val="center"/>
          </w:tcPr>
          <w:p w:rsidR="00515BD2" w:rsidRPr="00C77BA7" w:rsidRDefault="00515BD2" w:rsidP="00127BDD">
            <w:pPr>
              <w:keepNext/>
              <w:jc w:val="center"/>
              <w:outlineLvl w:val="2"/>
              <w:rPr>
                <w:rFonts w:ascii="Georgia" w:hAnsi="Georgia" w:cs="Arial"/>
                <w:b/>
                <w:sz w:val="20"/>
                <w:szCs w:val="20"/>
                <w:highlight w:val="lightGray"/>
                <w:lang w:val="es-ES"/>
              </w:rPr>
            </w:pPr>
            <w:r>
              <w:rPr>
                <w:rFonts w:ascii="Georgia" w:hAnsi="Georgia" w:cs="Arial"/>
                <w:b/>
                <w:sz w:val="20"/>
                <w:szCs w:val="20"/>
                <w:highlight w:val="lightGray"/>
                <w:lang w:val="es-ES"/>
              </w:rPr>
              <w:t>MONTO DE LA BONIFICACIÓN (EN SU CASO):</w:t>
            </w:r>
          </w:p>
        </w:tc>
        <w:tc>
          <w:tcPr>
            <w:tcW w:w="3983" w:type="dxa"/>
            <w:shd w:val="clear" w:color="auto" w:fill="BFBFBF"/>
            <w:vAlign w:val="center"/>
          </w:tcPr>
          <w:p w:rsidR="00515BD2" w:rsidRPr="00C77BA7" w:rsidRDefault="00515BD2" w:rsidP="00127BDD">
            <w:pPr>
              <w:jc w:val="center"/>
              <w:rPr>
                <w:rFonts w:ascii="Georgia" w:hAnsi="Georgia" w:cs="Arial"/>
                <w:b/>
                <w:sz w:val="20"/>
                <w:szCs w:val="20"/>
                <w:highlight w:val="lightGray"/>
                <w:shd w:val="clear" w:color="auto" w:fill="999999"/>
              </w:rPr>
            </w:pPr>
          </w:p>
        </w:tc>
      </w:tr>
    </w:tbl>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Pr="00D8234C" w:rsidRDefault="00FF1566" w:rsidP="007F43E8">
      <w:pPr>
        <w:rPr>
          <w:rFonts w:ascii="Arial" w:hAnsi="Arial" w:cs="Arial"/>
          <w:sz w:val="20"/>
          <w:szCs w:val="20"/>
        </w:rPr>
      </w:pPr>
    </w:p>
    <w:p w:rsidR="00D8234C" w:rsidRPr="00D8234C" w:rsidRDefault="00D8234C" w:rsidP="007F43E8">
      <w:pPr>
        <w:rPr>
          <w:rFonts w:ascii="Arial" w:hAnsi="Arial" w:cs="Arial"/>
          <w:sz w:val="20"/>
          <w:szCs w:val="20"/>
        </w:rPr>
      </w:pPr>
    </w:p>
    <w:p w:rsidR="00532E60" w:rsidRPr="00D8234C" w:rsidRDefault="00532E60" w:rsidP="00532E60">
      <w:pPr>
        <w:ind w:hanging="142"/>
        <w:jc w:val="both"/>
        <w:rPr>
          <w:rFonts w:ascii="Arial" w:hAnsi="Arial" w:cs="Arial"/>
          <w:b/>
          <w:sz w:val="20"/>
          <w:szCs w:val="20"/>
          <w:lang w:val="es-ES_tradnl"/>
        </w:rPr>
      </w:pPr>
      <w:r w:rsidRPr="00D8234C">
        <w:rPr>
          <w:rFonts w:ascii="Arial" w:hAnsi="Arial" w:cs="Arial"/>
          <w:b/>
          <w:sz w:val="20"/>
          <w:szCs w:val="20"/>
          <w:lang w:val="es-ES_tradnl"/>
        </w:rPr>
        <w:t>Monto total de la propuesta con letra:</w:t>
      </w:r>
    </w:p>
    <w:p w:rsidR="00532E60" w:rsidRPr="00D8234C" w:rsidRDefault="00532E60" w:rsidP="00532E60">
      <w:pPr>
        <w:ind w:hanging="142"/>
        <w:jc w:val="both"/>
        <w:rPr>
          <w:rFonts w:ascii="Arial" w:hAnsi="Arial" w:cs="Arial"/>
          <w:b/>
          <w:sz w:val="20"/>
          <w:szCs w:val="20"/>
          <w:lang w:val="es-ES_tradnl"/>
        </w:rPr>
      </w:pPr>
    </w:p>
    <w:p w:rsidR="00532E60" w:rsidRPr="00D8234C" w:rsidRDefault="00532E60" w:rsidP="00532E60">
      <w:pPr>
        <w:numPr>
          <w:ilvl w:val="0"/>
          <w:numId w:val="5"/>
        </w:numPr>
        <w:jc w:val="both"/>
        <w:rPr>
          <w:rFonts w:ascii="Arial" w:hAnsi="Arial" w:cs="Arial"/>
          <w:bCs/>
          <w:sz w:val="20"/>
          <w:szCs w:val="20"/>
          <w:lang w:val="es-ES_tradnl"/>
        </w:rPr>
      </w:pPr>
      <w:r w:rsidRPr="00D8234C">
        <w:rPr>
          <w:rFonts w:ascii="Arial" w:hAnsi="Arial" w:cs="Arial"/>
          <w:bCs/>
          <w:sz w:val="20"/>
          <w:szCs w:val="20"/>
          <w:lang w:val="es-ES_tradnl"/>
        </w:rPr>
        <w:t>Condiciones de pago:</w:t>
      </w:r>
    </w:p>
    <w:p w:rsidR="00532E60" w:rsidRPr="00D8234C" w:rsidRDefault="00532E60" w:rsidP="00532E60">
      <w:pPr>
        <w:numPr>
          <w:ilvl w:val="0"/>
          <w:numId w:val="5"/>
        </w:numPr>
        <w:jc w:val="both"/>
        <w:rPr>
          <w:rFonts w:ascii="Arial" w:hAnsi="Arial" w:cs="Arial"/>
          <w:bCs/>
          <w:sz w:val="20"/>
          <w:szCs w:val="20"/>
          <w:lang w:val="es-ES_tradnl"/>
        </w:rPr>
      </w:pPr>
      <w:r w:rsidRPr="00D8234C">
        <w:rPr>
          <w:rFonts w:ascii="Arial" w:hAnsi="Arial" w:cs="Arial"/>
          <w:bCs/>
          <w:sz w:val="20"/>
          <w:szCs w:val="20"/>
          <w:lang w:val="es-ES_tradnl"/>
        </w:rPr>
        <w:t>Tiempo de ejecución del servicio:</w:t>
      </w:r>
    </w:p>
    <w:p w:rsidR="00532E60" w:rsidRPr="00D8234C" w:rsidRDefault="00532E60" w:rsidP="00532E60">
      <w:pPr>
        <w:numPr>
          <w:ilvl w:val="0"/>
          <w:numId w:val="5"/>
        </w:numPr>
        <w:jc w:val="both"/>
        <w:rPr>
          <w:rFonts w:ascii="Arial" w:hAnsi="Arial" w:cs="Arial"/>
          <w:bCs/>
          <w:sz w:val="20"/>
          <w:szCs w:val="20"/>
        </w:rPr>
      </w:pPr>
      <w:r w:rsidRPr="00D8234C">
        <w:rPr>
          <w:rFonts w:ascii="Arial" w:hAnsi="Arial" w:cs="Arial"/>
          <w:bCs/>
          <w:sz w:val="20"/>
          <w:szCs w:val="20"/>
        </w:rPr>
        <w:t>Lugar de ejecución del servicio:</w:t>
      </w:r>
    </w:p>
    <w:p w:rsidR="00532E60" w:rsidRPr="00D8234C" w:rsidRDefault="00532E60" w:rsidP="00532E60">
      <w:pPr>
        <w:numPr>
          <w:ilvl w:val="0"/>
          <w:numId w:val="5"/>
        </w:numPr>
        <w:jc w:val="both"/>
        <w:rPr>
          <w:rFonts w:ascii="Arial" w:hAnsi="Arial" w:cs="Arial"/>
          <w:bCs/>
          <w:sz w:val="20"/>
          <w:szCs w:val="20"/>
        </w:rPr>
      </w:pPr>
      <w:r w:rsidRPr="00D8234C">
        <w:rPr>
          <w:rFonts w:ascii="Arial" w:hAnsi="Arial" w:cs="Arial"/>
          <w:bCs/>
          <w:sz w:val="20"/>
          <w:szCs w:val="20"/>
        </w:rPr>
        <w:t>Moneda en que cotiza:</w:t>
      </w:r>
    </w:p>
    <w:p w:rsidR="005E0F14" w:rsidRPr="00D8234C" w:rsidRDefault="005E0F14"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C8227A" w:rsidRPr="009F3720">
        <w:rPr>
          <w:rFonts w:ascii="Arial" w:hAnsi="Arial" w:cs="Arial"/>
          <w:sz w:val="16"/>
          <w:szCs w:val="16"/>
        </w:rPr>
        <w:t>IA-</w:t>
      </w:r>
      <w:r w:rsidR="003E6404">
        <w:rPr>
          <w:rFonts w:ascii="Arial" w:hAnsi="Arial" w:cs="Arial"/>
          <w:sz w:val="16"/>
          <w:szCs w:val="16"/>
        </w:rPr>
        <w:t>011L5X001-</w:t>
      </w:r>
      <w:r w:rsidR="00AF3181">
        <w:rPr>
          <w:rFonts w:ascii="Arial" w:hAnsi="Arial" w:cs="Arial"/>
          <w:sz w:val="16"/>
          <w:szCs w:val="16"/>
        </w:rPr>
        <w:t>E5</w:t>
      </w:r>
      <w:r w:rsidR="003E6404">
        <w:rPr>
          <w:rFonts w:ascii="Arial" w:hAnsi="Arial" w:cs="Arial"/>
          <w:sz w:val="16"/>
          <w:szCs w:val="16"/>
        </w:rPr>
        <w:t>-201</w:t>
      </w:r>
      <w:r w:rsidR="00515BD2">
        <w:rPr>
          <w:rFonts w:ascii="Arial" w:hAnsi="Arial" w:cs="Arial"/>
          <w:sz w:val="16"/>
          <w:szCs w:val="16"/>
        </w:rPr>
        <w:t>6</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515BD2">
        <w:rPr>
          <w:rFonts w:ascii="Arial" w:hAnsi="Arial" w:cs="Arial"/>
          <w:sz w:val="20"/>
          <w:szCs w:val="20"/>
          <w:lang w:eastAsia="es-ES"/>
        </w:rPr>
        <w:t>6</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AF3181">
        <w:rPr>
          <w:rFonts w:ascii="Arial" w:hAnsi="Arial" w:cs="Arial"/>
          <w:b/>
          <w:bCs/>
          <w:sz w:val="20"/>
          <w:szCs w:val="20"/>
        </w:rPr>
        <w:t>IA-011L5X001-E5-2016</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right"/>
        <w:rPr>
          <w:rFonts w:ascii="Arial" w:hAnsi="Arial" w:cs="Arial"/>
          <w:sz w:val="20"/>
          <w:szCs w:val="20"/>
          <w:lang w:val="es-ES"/>
        </w:rPr>
      </w:pPr>
      <w:r w:rsidRPr="0068736F">
        <w:rPr>
          <w:rFonts w:ascii="Arial" w:hAnsi="Arial" w:cs="Arial"/>
          <w:sz w:val="20"/>
          <w:szCs w:val="20"/>
          <w:lang w:val="es-ES"/>
        </w:rPr>
        <w:t>__ de __________ de_______________ 201</w:t>
      </w:r>
      <w:r w:rsidR="00515BD2">
        <w:rPr>
          <w:rFonts w:ascii="Arial" w:hAnsi="Arial" w:cs="Arial"/>
          <w:sz w:val="20"/>
          <w:szCs w:val="20"/>
          <w:lang w:val="es-ES"/>
        </w:rPr>
        <w:t>6</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Colegio Nacional de Educación Profesional Técnica</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Presente.</w:t>
      </w: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Me refiero al procedimiento de Invitación a Cuando Menos Tres Personas de Carácter </w:t>
      </w:r>
      <w:r w:rsidR="00B9573A">
        <w:rPr>
          <w:rFonts w:ascii="Arial" w:hAnsi="Arial" w:cs="Arial"/>
          <w:sz w:val="20"/>
          <w:szCs w:val="20"/>
          <w:lang w:val="es-ES"/>
        </w:rPr>
        <w:t>Nacional Mixta</w:t>
      </w:r>
      <w:r w:rsidR="00B9573A">
        <w:rPr>
          <w:rFonts w:ascii="Arial" w:hAnsi="Arial" w:cs="Arial"/>
          <w:sz w:val="20"/>
          <w:szCs w:val="20"/>
        </w:rPr>
        <w:t xml:space="preserve"> </w:t>
      </w:r>
      <w:r w:rsidRPr="0068736F">
        <w:rPr>
          <w:rFonts w:ascii="Arial" w:hAnsi="Arial" w:cs="Arial"/>
          <w:sz w:val="20"/>
          <w:szCs w:val="20"/>
          <w:lang w:val="es-ES"/>
        </w:rPr>
        <w:t xml:space="preserve">No. </w:t>
      </w:r>
      <w:r w:rsidR="00AF3181">
        <w:rPr>
          <w:rFonts w:ascii="Arial" w:hAnsi="Arial" w:cs="Arial"/>
          <w:sz w:val="20"/>
          <w:szCs w:val="20"/>
          <w:lang w:val="es-ES"/>
        </w:rPr>
        <w:t>IA-011L5X001-E5-2016</w:t>
      </w:r>
      <w:r w:rsidRPr="0068736F">
        <w:rPr>
          <w:rFonts w:ascii="Arial" w:hAnsi="Arial" w:cs="Arial"/>
          <w:sz w:val="20"/>
          <w:szCs w:val="20"/>
          <w:lang w:val="es-ES"/>
        </w:rPr>
        <w:t xml:space="preserve"> en el que mi representada, la empresa (Citar </w:t>
      </w:r>
      <w:r w:rsidRPr="0068736F">
        <w:rPr>
          <w:rFonts w:ascii="Arial" w:hAnsi="Arial" w:cs="Arial"/>
          <w:sz w:val="20"/>
          <w:szCs w:val="20"/>
          <w:u w:val="single"/>
          <w:lang w:val="es-ES"/>
        </w:rPr>
        <w:t>el nombre o razón social o denominación de la empresa)</w:t>
      </w:r>
      <w:r w:rsidRPr="0068736F">
        <w:rPr>
          <w:rFonts w:ascii="Arial" w:hAnsi="Arial" w:cs="Arial"/>
          <w:sz w:val="20"/>
          <w:szCs w:val="20"/>
          <w:lang w:val="es-ES"/>
        </w:rPr>
        <w:t xml:space="preserve"> participa a través de la propuesta que se contiene en el presente sobre.</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68736F">
        <w:rPr>
          <w:rFonts w:ascii="Arial" w:hAnsi="Arial" w:cs="Arial"/>
          <w:sz w:val="20"/>
          <w:szCs w:val="20"/>
          <w:u w:val="single"/>
          <w:lang w:val="es-ES"/>
        </w:rPr>
        <w:t>(indicar con letra al sector al que pertenece: Industria, Comercio o Servicios)</w:t>
      </w:r>
      <w:r w:rsidRPr="0068736F">
        <w:rPr>
          <w:rFonts w:ascii="Arial" w:hAnsi="Arial" w:cs="Arial"/>
          <w:sz w:val="20"/>
          <w:szCs w:val="20"/>
          <w:lang w:val="es-ES"/>
        </w:rPr>
        <w:t>, cuenta con (</w:t>
      </w:r>
      <w:r w:rsidRPr="0068736F">
        <w:rPr>
          <w:rFonts w:ascii="Arial" w:hAnsi="Arial" w:cs="Arial"/>
          <w:sz w:val="20"/>
          <w:szCs w:val="20"/>
          <w:u w:val="single"/>
          <w:lang w:val="es-ES"/>
        </w:rPr>
        <w:t>anotar el número de trabajadores)</w:t>
      </w:r>
      <w:r w:rsidRPr="0068736F">
        <w:rPr>
          <w:rFonts w:ascii="Arial" w:hAnsi="Arial" w:cs="Arial"/>
          <w:sz w:val="20"/>
          <w:szCs w:val="20"/>
          <w:lang w:val="es-ES"/>
        </w:rPr>
        <w:t xml:space="preserve"> empleados de planta registrados ante el IMSS y con </w:t>
      </w:r>
      <w:r w:rsidRPr="0068736F">
        <w:rPr>
          <w:rFonts w:ascii="Arial" w:hAnsi="Arial" w:cs="Arial"/>
          <w:sz w:val="20"/>
          <w:szCs w:val="20"/>
          <w:u w:val="single"/>
          <w:lang w:val="es-ES"/>
        </w:rPr>
        <w:t>(anotar el número de personas subcontratadas)</w:t>
      </w:r>
      <w:r w:rsidRPr="0068736F">
        <w:rPr>
          <w:rFonts w:ascii="Arial" w:hAnsi="Arial" w:cs="Arial"/>
          <w:sz w:val="20"/>
          <w:szCs w:val="20"/>
          <w:lang w:val="es-ES"/>
        </w:rPr>
        <w:t xml:space="preserve"> personas subcontratadas y que el monto de las ventas anuales de mi representada es de </w:t>
      </w:r>
      <w:r w:rsidRPr="0068736F">
        <w:rPr>
          <w:rFonts w:ascii="Arial" w:hAnsi="Arial" w:cs="Arial"/>
          <w:sz w:val="20"/>
          <w:szCs w:val="20"/>
          <w:u w:val="single"/>
          <w:lang w:val="es-ES"/>
        </w:rPr>
        <w:t>(señalar el rango de monto de ventas anuales en millones de pesos)</w:t>
      </w:r>
      <w:r w:rsidRPr="0068736F">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68736F">
        <w:rPr>
          <w:rFonts w:ascii="Arial" w:hAnsi="Arial" w:cs="Arial"/>
          <w:sz w:val="20"/>
          <w:szCs w:val="20"/>
          <w:u w:val="single"/>
          <w:lang w:val="es-ES"/>
        </w:rPr>
        <w:t xml:space="preserve">(señalar con letra el tamaño de la empresa, Micro, Pequeña o Mediana) </w:t>
      </w:r>
      <w:r w:rsidRPr="0068736F">
        <w:rPr>
          <w:rFonts w:ascii="Arial" w:hAnsi="Arial" w:cs="Arial"/>
          <w:sz w:val="20"/>
          <w:szCs w:val="20"/>
          <w:lang w:val="es-ES"/>
        </w:rPr>
        <w:t xml:space="preserve">atendiendo a lo siguiente: </w:t>
      </w:r>
      <w:r w:rsidRPr="0068736F">
        <w:rPr>
          <w:rFonts w:ascii="Arial" w:hAnsi="Arial" w:cs="Arial"/>
          <w:sz w:val="20"/>
          <w:szCs w:val="20"/>
          <w:u w:val="single"/>
          <w:lang w:val="es-ES"/>
        </w:rPr>
        <w:t xml:space="preserve"> </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84843" w:rsidRPr="0068736F" w:rsidTr="00F84843">
        <w:tc>
          <w:tcPr>
            <w:tcW w:w="10065" w:type="dxa"/>
            <w:gridSpan w:val="5"/>
            <w:shd w:val="clear" w:color="auto" w:fill="D9D9D9"/>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Estratificación</w:t>
            </w:r>
          </w:p>
        </w:tc>
      </w:tr>
      <w:tr w:rsidR="00F84843" w:rsidRPr="0068736F" w:rsidTr="00F84843">
        <w:tc>
          <w:tcPr>
            <w:tcW w:w="1419"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Tamaño</w:t>
            </w:r>
          </w:p>
        </w:tc>
        <w:tc>
          <w:tcPr>
            <w:tcW w:w="2126"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Sector</w:t>
            </w:r>
          </w:p>
        </w:tc>
        <w:tc>
          <w:tcPr>
            <w:tcW w:w="2268"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número de trabajadores</w:t>
            </w:r>
          </w:p>
        </w:tc>
        <w:tc>
          <w:tcPr>
            <w:tcW w:w="255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monto de ventas anuales</w:t>
            </w:r>
          </w:p>
        </w:tc>
        <w:tc>
          <w:tcPr>
            <w:tcW w:w="170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Tope máximo combinado*</w:t>
            </w:r>
          </w:p>
        </w:tc>
      </w:tr>
      <w:tr w:rsidR="00F84843" w:rsidRPr="0068736F" w:rsidTr="00F84843">
        <w:tc>
          <w:tcPr>
            <w:tcW w:w="1419"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Micro</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Todas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10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$4</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4.6</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Pequeña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30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93</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 y 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95</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Mediada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31 hasta 100</w:t>
            </w:r>
          </w:p>
        </w:tc>
        <w:tc>
          <w:tcPr>
            <w:tcW w:w="255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235</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100</w:t>
            </w:r>
          </w:p>
        </w:tc>
        <w:tc>
          <w:tcPr>
            <w:tcW w:w="2551" w:type="dxa"/>
            <w:vMerge/>
            <w:vAlign w:val="center"/>
          </w:tcPr>
          <w:p w:rsidR="00F84843" w:rsidRPr="0068736F" w:rsidRDefault="00F84843" w:rsidP="00F84843">
            <w:pPr>
              <w:jc w:val="center"/>
              <w:rPr>
                <w:rFonts w:ascii="Arial" w:hAnsi="Arial" w:cs="Arial"/>
                <w:sz w:val="20"/>
                <w:szCs w:val="20"/>
                <w:lang w:val="es-ES"/>
              </w:rPr>
            </w:pPr>
          </w:p>
        </w:tc>
        <w:tc>
          <w:tcPr>
            <w:tcW w:w="1701" w:type="dxa"/>
            <w:vMerge/>
            <w:vAlign w:val="center"/>
          </w:tcPr>
          <w:p w:rsidR="00F84843" w:rsidRPr="0068736F" w:rsidRDefault="00F84843" w:rsidP="00F84843">
            <w:pPr>
              <w:jc w:val="center"/>
              <w:rPr>
                <w:rFonts w:ascii="Arial" w:hAnsi="Arial" w:cs="Arial"/>
                <w:sz w:val="20"/>
                <w:szCs w:val="20"/>
                <w:lang w:val="es-ES"/>
              </w:rPr>
            </w:pP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250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250</w:t>
            </w:r>
          </w:p>
        </w:tc>
      </w:tr>
    </w:tbl>
    <w:p w:rsidR="00F84843" w:rsidRPr="0068736F" w:rsidRDefault="00F84843" w:rsidP="00F84843">
      <w:pPr>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*Tope Máximo Combinado = (Trabajadores X 10% + (Ventas Anuales) X 90%.</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___________________________</w:t>
      </w: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Firma del Representante Legal</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Observaciones:</w:t>
      </w:r>
    </w:p>
    <w:p w:rsidR="00F84843" w:rsidRDefault="00F84843" w:rsidP="00F84843">
      <w:pPr>
        <w:jc w:val="both"/>
        <w:rPr>
          <w:rFonts w:ascii="Arial" w:hAnsi="Arial" w:cs="Arial"/>
          <w:sz w:val="20"/>
          <w:szCs w:val="20"/>
          <w:lang w:val="es-ES"/>
        </w:rPr>
      </w:pPr>
      <w:r w:rsidRPr="0068736F">
        <w:rPr>
          <w:rFonts w:ascii="Arial" w:hAnsi="Arial" w:cs="Arial"/>
          <w:b/>
          <w:sz w:val="20"/>
          <w:szCs w:val="20"/>
          <w:lang w:val="es-ES"/>
        </w:rPr>
        <w:t xml:space="preserve">Fuente: </w:t>
      </w:r>
      <w:r w:rsidRPr="0068736F">
        <w:rPr>
          <w:rFonts w:ascii="Arial" w:hAnsi="Arial" w:cs="Arial"/>
          <w:sz w:val="20"/>
          <w:szCs w:val="20"/>
          <w:lang w:val="es-ES"/>
        </w:rPr>
        <w:t>Decreto por el que se establece la estratificación de las Micros, Pequeñas y Medianas empresas, publicado el martes 30 de junio de 2009, en el Diario Oficial de la Federación.</w:t>
      </w:r>
    </w:p>
    <w:p w:rsidR="000E1B39" w:rsidRPr="0068736F" w:rsidRDefault="000E1B39" w:rsidP="00F84843">
      <w:pPr>
        <w:jc w:val="both"/>
        <w:rPr>
          <w:rFonts w:ascii="Arial" w:hAnsi="Arial" w:cs="Arial"/>
          <w:sz w:val="20"/>
          <w:szCs w:val="20"/>
          <w:lang w:val="es-ES"/>
        </w:rPr>
      </w:pPr>
    </w:p>
    <w:p w:rsidR="00F84843" w:rsidRPr="0068736F" w:rsidRDefault="00F84843" w:rsidP="00F84843">
      <w:pPr>
        <w:tabs>
          <w:tab w:val="left" w:pos="900"/>
        </w:tabs>
        <w:jc w:val="both"/>
        <w:rPr>
          <w:rFonts w:ascii="Arial" w:hAnsi="Arial" w:cs="Arial"/>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515BD2">
        <w:rPr>
          <w:rFonts w:ascii="Arial" w:hAnsi="Arial" w:cs="Arial"/>
          <w:sz w:val="20"/>
          <w:szCs w:val="20"/>
          <w:lang w:eastAsia="es-ES"/>
        </w:rPr>
        <w:t>6</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3</w:t>
            </w:r>
          </w:p>
        </w:tc>
        <w:tc>
          <w:tcPr>
            <w:tcW w:w="6600" w:type="dxa"/>
          </w:tcPr>
          <w:p w:rsidR="00F84843" w:rsidRPr="00D8234C" w:rsidRDefault="00F84843" w:rsidP="00F84843">
            <w:pPr>
              <w:tabs>
                <w:tab w:val="left" w:pos="915"/>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A0295C" w:rsidP="00D8234C">
            <w:pPr>
              <w:rPr>
                <w:rFonts w:ascii="Arial" w:hAnsi="Arial" w:cs="Arial"/>
                <w:b/>
                <w:bCs/>
                <w:sz w:val="14"/>
                <w:szCs w:val="14"/>
              </w:rPr>
            </w:pPr>
            <w:r>
              <w:rPr>
                <w:rFonts w:ascii="Arial" w:hAnsi="Arial" w:cs="Arial"/>
                <w:b/>
                <w:bCs/>
                <w:sz w:val="14"/>
                <w:szCs w:val="14"/>
              </w:rPr>
              <w:t>IV b) 4</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A0295C" w:rsidP="00D8234C">
            <w:pPr>
              <w:rPr>
                <w:rFonts w:ascii="Arial" w:hAnsi="Arial" w:cs="Arial"/>
                <w:b/>
                <w:bCs/>
                <w:sz w:val="14"/>
                <w:szCs w:val="14"/>
              </w:rPr>
            </w:pPr>
            <w:r>
              <w:rPr>
                <w:rFonts w:ascii="Arial" w:hAnsi="Arial" w:cs="Arial"/>
                <w:b/>
                <w:bCs/>
                <w:sz w:val="14"/>
                <w:szCs w:val="14"/>
              </w:rPr>
              <w:t>IV b) 5</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 xml:space="preserve">IV b) </w:t>
            </w:r>
            <w:r w:rsidR="00A0295C">
              <w:rPr>
                <w:rFonts w:ascii="Arial" w:hAnsi="Arial" w:cs="Arial"/>
                <w:b/>
                <w:bCs/>
                <w:sz w:val="14"/>
                <w:szCs w:val="14"/>
              </w:rPr>
              <w:t>6</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A0295C">
            <w:pPr>
              <w:rPr>
                <w:rFonts w:ascii="Arial" w:hAnsi="Arial" w:cs="Arial"/>
                <w:sz w:val="14"/>
                <w:szCs w:val="14"/>
              </w:rPr>
            </w:pPr>
            <w:r w:rsidRPr="00D8234C">
              <w:rPr>
                <w:rFonts w:ascii="Arial" w:hAnsi="Arial" w:cs="Arial"/>
                <w:b/>
                <w:bCs/>
                <w:sz w:val="14"/>
                <w:szCs w:val="14"/>
              </w:rPr>
              <w:t xml:space="preserve">IV b) </w:t>
            </w:r>
            <w:r w:rsidR="00A0295C">
              <w:rPr>
                <w:rFonts w:ascii="Arial" w:hAnsi="Arial" w:cs="Arial"/>
                <w:b/>
                <w:bCs/>
                <w:sz w:val="14"/>
                <w:szCs w:val="14"/>
              </w:rPr>
              <w:t>1</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A0295C">
            <w:pPr>
              <w:rPr>
                <w:rFonts w:ascii="Arial" w:hAnsi="Arial" w:cs="Arial"/>
                <w:sz w:val="14"/>
                <w:szCs w:val="14"/>
              </w:rPr>
            </w:pPr>
            <w:r w:rsidRPr="00D8234C">
              <w:rPr>
                <w:rFonts w:ascii="Arial" w:hAnsi="Arial" w:cs="Arial"/>
                <w:b/>
                <w:bCs/>
                <w:sz w:val="14"/>
                <w:szCs w:val="14"/>
              </w:rPr>
              <w:t xml:space="preserve">IV b) </w:t>
            </w:r>
            <w:r w:rsidR="00A0295C">
              <w:rPr>
                <w:rFonts w:ascii="Arial" w:hAnsi="Arial" w:cs="Arial"/>
                <w:b/>
                <w:bCs/>
                <w:sz w:val="14"/>
                <w:szCs w:val="14"/>
              </w:rPr>
              <w:t>2</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515BD2">
        <w:rPr>
          <w:rFonts w:ascii="Arial Narrow" w:hAnsi="Arial Narrow" w:cs="Arial"/>
          <w:sz w:val="20"/>
          <w:szCs w:val="20"/>
        </w:rPr>
        <w:t>6</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515BD2">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AF3181">
              <w:rPr>
                <w:rFonts w:ascii="Arial Narrow" w:hAnsi="Arial Narrow" w:cs="Arial"/>
                <w:b/>
                <w:sz w:val="20"/>
                <w:szCs w:val="20"/>
              </w:rPr>
              <w:t>IA-011L5X001-E5-2016</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515BD2">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AF3181">
              <w:rPr>
                <w:rFonts w:ascii="Arial Narrow" w:hAnsi="Arial Narrow" w:cs="Arial"/>
                <w:b/>
                <w:sz w:val="20"/>
                <w:szCs w:val="20"/>
              </w:rPr>
              <w:t>IA-011L5X001-E5-2016</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C8227A" w:rsidRPr="009F3720">
        <w:rPr>
          <w:rFonts w:cs="Arial"/>
          <w:color w:val="FFFFFF" w:themeColor="background1"/>
          <w:sz w:val="18"/>
          <w:szCs w:val="18"/>
        </w:rPr>
        <w:t>IA-</w:t>
      </w:r>
      <w:r w:rsidR="00D968BA">
        <w:rPr>
          <w:rFonts w:cs="Arial"/>
          <w:color w:val="FFFFFF" w:themeColor="background1"/>
          <w:sz w:val="18"/>
          <w:szCs w:val="18"/>
        </w:rPr>
        <w:t>011L5X001-</w:t>
      </w:r>
      <w:r w:rsidR="00AF3181">
        <w:rPr>
          <w:rFonts w:cs="Arial"/>
          <w:color w:val="FFFFFF" w:themeColor="background1"/>
          <w:sz w:val="18"/>
          <w:szCs w:val="18"/>
        </w:rPr>
        <w:t>E5</w:t>
      </w:r>
      <w:r w:rsidR="00D968BA">
        <w:rPr>
          <w:rFonts w:cs="Arial"/>
          <w:color w:val="FFFFFF" w:themeColor="background1"/>
          <w:sz w:val="18"/>
          <w:szCs w:val="18"/>
        </w:rPr>
        <w:t>-</w:t>
      </w:r>
      <w:r w:rsidR="003774B6">
        <w:rPr>
          <w:rFonts w:cs="Arial"/>
          <w:color w:val="FFFFFF" w:themeColor="background1"/>
          <w:sz w:val="18"/>
          <w:szCs w:val="18"/>
        </w:rPr>
        <w:t>201</w:t>
      </w:r>
      <w:r w:rsidR="00AE3A39">
        <w:rPr>
          <w:rFonts w:cs="Arial"/>
          <w:color w:val="FFFFFF" w:themeColor="background1"/>
          <w:sz w:val="18"/>
          <w:szCs w:val="18"/>
        </w:rPr>
        <w:t>6</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597615" w:rsidRDefault="00597615" w:rsidP="0082403E">
      <w:pPr>
        <w:jc w:val="center"/>
        <w:rPr>
          <w:rFonts w:ascii="Georgia" w:hAnsi="Georgia" w:cs="Arial"/>
          <w:sz w:val="20"/>
          <w:szCs w:val="20"/>
        </w:rPr>
      </w:pPr>
    </w:p>
    <w:p w:rsidR="00AE3A39" w:rsidRPr="00237C7D" w:rsidRDefault="00AE3A39" w:rsidP="00FE6AF8">
      <w:pPr>
        <w:numPr>
          <w:ilvl w:val="1"/>
          <w:numId w:val="58"/>
        </w:numPr>
        <w:tabs>
          <w:tab w:val="clear" w:pos="1440"/>
        </w:tabs>
        <w:spacing w:before="240"/>
        <w:ind w:left="426" w:right="-5"/>
        <w:jc w:val="both"/>
        <w:rPr>
          <w:rFonts w:ascii="Georgia" w:hAnsi="Georgia" w:cs="Arial"/>
          <w:bCs/>
          <w:lang w:val="es-ES"/>
        </w:rPr>
      </w:pPr>
      <w:r w:rsidRPr="00237C7D">
        <w:rPr>
          <w:rFonts w:ascii="Georgia" w:hAnsi="Georgia" w:cs="Arial"/>
          <w:bCs/>
          <w:lang w:val="es-ES"/>
        </w:rPr>
        <w:t xml:space="preserve">Suministro de </w:t>
      </w:r>
      <w:r w:rsidRPr="00237C7D">
        <w:rPr>
          <w:rFonts w:ascii="Georgia" w:hAnsi="Georgia" w:cs="Arial"/>
          <w:b/>
          <w:iCs/>
          <w:lang w:val="es-ES"/>
        </w:rPr>
        <w:t xml:space="preserve">combustible a través de tarjetas con chip, </w:t>
      </w:r>
      <w:r w:rsidRPr="00237C7D">
        <w:rPr>
          <w:rFonts w:ascii="Georgia" w:hAnsi="Georgia" w:cs="Arial"/>
          <w:bCs/>
          <w:iCs/>
          <w:lang w:val="es-ES"/>
        </w:rPr>
        <w:t>y cumplir con la totalidad de las condiciones establecidas por el Colegio</w:t>
      </w:r>
      <w:r w:rsidRPr="00237C7D">
        <w:rPr>
          <w:rFonts w:ascii="Georgia" w:hAnsi="Georgia" w:cs="Arial"/>
          <w:bCs/>
          <w:lang w:val="es-ES"/>
        </w:rPr>
        <w:t>.</w:t>
      </w:r>
      <w:r w:rsidRPr="00237C7D">
        <w:rPr>
          <w:rFonts w:ascii="Georgia" w:hAnsi="Georgia"/>
        </w:rPr>
        <w:t xml:space="preserve"> </w:t>
      </w:r>
    </w:p>
    <w:p w:rsidR="00AE3A39" w:rsidRPr="00237C7D" w:rsidRDefault="00AE3A39" w:rsidP="00FE6AF8">
      <w:pPr>
        <w:numPr>
          <w:ilvl w:val="1"/>
          <w:numId w:val="58"/>
        </w:numPr>
        <w:tabs>
          <w:tab w:val="clear" w:pos="1440"/>
        </w:tabs>
        <w:spacing w:before="240"/>
        <w:ind w:left="426" w:right="-5"/>
        <w:jc w:val="both"/>
        <w:rPr>
          <w:rFonts w:ascii="Georgia" w:hAnsi="Georgia" w:cs="Arial"/>
          <w:bCs/>
          <w:lang w:val="es-ES"/>
        </w:rPr>
      </w:pPr>
      <w:r w:rsidRPr="00237C7D">
        <w:rPr>
          <w:rFonts w:ascii="Georgia" w:hAnsi="Georgia" w:cs="Arial"/>
        </w:rPr>
        <w:t>Los requerimientos del abasto de combustible se realizarán de manera mensual, contados a partir de la notificación del fallo de acuerdo a las necesidades del área de Servicios Generales.</w:t>
      </w:r>
    </w:p>
    <w:p w:rsidR="00AE3A39" w:rsidRPr="00237C7D" w:rsidRDefault="00AE3A39" w:rsidP="00FE6AF8">
      <w:pPr>
        <w:numPr>
          <w:ilvl w:val="1"/>
          <w:numId w:val="58"/>
        </w:numPr>
        <w:tabs>
          <w:tab w:val="clear" w:pos="1440"/>
        </w:tabs>
        <w:spacing w:before="240"/>
        <w:ind w:left="426" w:right="-5"/>
        <w:jc w:val="both"/>
        <w:rPr>
          <w:rFonts w:ascii="Georgia" w:hAnsi="Georgia" w:cs="Arial"/>
          <w:bCs/>
          <w:lang w:val="es-ES"/>
        </w:rPr>
      </w:pPr>
      <w:r w:rsidRPr="00237C7D">
        <w:rPr>
          <w:rFonts w:ascii="Georgia" w:hAnsi="Georgia" w:cs="Arial"/>
          <w:bCs/>
          <w:lang w:val="es-ES"/>
        </w:rPr>
        <w:t>El proveedor adjudicado deberá entregar la dotación de 40</w:t>
      </w:r>
      <w:r w:rsidRPr="00237C7D">
        <w:rPr>
          <w:rFonts w:ascii="Georgia" w:hAnsi="Georgia" w:cs="Arial"/>
          <w:bCs/>
          <w:color w:val="FF0000"/>
          <w:lang w:val="es-ES"/>
        </w:rPr>
        <w:t xml:space="preserve"> </w:t>
      </w:r>
      <w:r w:rsidRPr="00237C7D">
        <w:rPr>
          <w:rFonts w:ascii="Georgia" w:hAnsi="Georgia" w:cs="Arial"/>
          <w:bCs/>
          <w:lang w:val="es-ES"/>
        </w:rPr>
        <w:t>tarjetas de combustible en las oficinas del Servicios Generales, sito en Calle 16 de septiembre No. 147 Norte, Col. Lázaro Cárdenas, Metepec, Estado de México.</w:t>
      </w:r>
    </w:p>
    <w:p w:rsidR="00AE3A39" w:rsidRPr="00237C7D" w:rsidRDefault="00AE3A39" w:rsidP="00FE6AF8">
      <w:pPr>
        <w:numPr>
          <w:ilvl w:val="1"/>
          <w:numId w:val="58"/>
        </w:numPr>
        <w:tabs>
          <w:tab w:val="clear" w:pos="1440"/>
        </w:tabs>
        <w:spacing w:before="240"/>
        <w:ind w:left="426" w:right="-5"/>
        <w:jc w:val="both"/>
        <w:rPr>
          <w:rFonts w:ascii="Georgia" w:hAnsi="Georgia" w:cs="Arial"/>
          <w:bCs/>
          <w:lang w:val="es-ES"/>
        </w:rPr>
      </w:pPr>
      <w:r w:rsidRPr="00237C7D">
        <w:rPr>
          <w:rFonts w:ascii="Georgia" w:hAnsi="Georgia" w:cs="Arial"/>
          <w:bCs/>
          <w:lang w:val="es-ES"/>
        </w:rPr>
        <w:t xml:space="preserve">El proveedor estará en condiciones de aumentar o disminuir el número de tarjetas originalmente solicitadas por cuestión de compra de vehículos o robo de los mismos. </w:t>
      </w:r>
    </w:p>
    <w:p w:rsidR="00AE3A39" w:rsidRPr="00237C7D" w:rsidRDefault="00AE3A39" w:rsidP="00FE6AF8">
      <w:pPr>
        <w:numPr>
          <w:ilvl w:val="1"/>
          <w:numId w:val="58"/>
        </w:numPr>
        <w:tabs>
          <w:tab w:val="clear" w:pos="1440"/>
        </w:tabs>
        <w:spacing w:before="240"/>
        <w:ind w:left="426" w:right="409"/>
        <w:jc w:val="both"/>
        <w:rPr>
          <w:rFonts w:ascii="Georgia" w:hAnsi="Georgia" w:cs="Arial"/>
          <w:bCs/>
          <w:lang w:val="es-ES"/>
        </w:rPr>
      </w:pPr>
      <w:r w:rsidRPr="00237C7D">
        <w:rPr>
          <w:rFonts w:ascii="Georgia" w:hAnsi="Georgia" w:cs="Arial"/>
          <w:bCs/>
          <w:lang w:val="es-ES"/>
        </w:rPr>
        <w:t xml:space="preserve">Las tarjetas de suministro de combustible solicitadas deberán reunir los siguientes requisitos: </w:t>
      </w:r>
    </w:p>
    <w:p w:rsidR="00AE3A39" w:rsidRPr="00237C7D" w:rsidRDefault="00AE3A39" w:rsidP="00AE3A39">
      <w:pPr>
        <w:spacing w:before="240"/>
        <w:ind w:left="567" w:right="409" w:hanging="283"/>
        <w:jc w:val="both"/>
        <w:rPr>
          <w:rFonts w:ascii="Georgia" w:hAnsi="Georgia" w:cs="Arial"/>
          <w:bCs/>
          <w:lang w:val="es-ES"/>
        </w:rPr>
      </w:pPr>
      <w:r w:rsidRPr="00237C7D">
        <w:rPr>
          <w:rFonts w:ascii="Georgia" w:hAnsi="Georgia" w:cs="Arial"/>
          <w:b/>
          <w:bCs/>
          <w:lang w:val="es-ES"/>
        </w:rPr>
        <w:t>5.a) CARACTERÍSTICAS MÍNIMAS DE LAS TARJETAS CON CHIP:</w:t>
      </w:r>
    </w:p>
    <w:p w:rsidR="00AE3A39" w:rsidRPr="00237C7D" w:rsidRDefault="00AE3A39" w:rsidP="00AE3A39">
      <w:pPr>
        <w:tabs>
          <w:tab w:val="num" w:pos="748"/>
        </w:tabs>
        <w:ind w:left="748" w:hanging="748"/>
        <w:jc w:val="both"/>
        <w:rPr>
          <w:rFonts w:ascii="Georgia" w:hAnsi="Georgia" w:cs="Arial"/>
          <w:bCs/>
          <w:lang w:val="es-ES"/>
        </w:rPr>
      </w:pP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 xml:space="preserve">Tarjeta de plástico tipo bancaria, </w:t>
      </w: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Fabricada con material resistente para su utilización durante la vigencia del servicio.</w:t>
      </w: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Con chip que proporcione datos al sistema de cómputo del administrador del servicio en línea.</w:t>
      </w: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Tener impreso el número de tarjeta para ubicar las transacciones que realicen.</w:t>
      </w: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Nombre del Colegio Nacional de Educación Profesional Técnica (CONALEP)</w:t>
      </w:r>
    </w:p>
    <w:p w:rsidR="00AE3A39" w:rsidRPr="00237C7D" w:rsidRDefault="00AE3A39" w:rsidP="00FE6AF8">
      <w:pPr>
        <w:widowControl w:val="0"/>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Número de placa (Conalep lo proporcionará al licitante adjudicado)</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Nip (firma electrónica confidencial)</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Operación vía internet por medio de un sistema de administración.</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Cobertura a nivel nacional con estaciones de servicio estratégicamente ubicadas en toda la república.</w:t>
      </w:r>
    </w:p>
    <w:p w:rsidR="00AE3A39" w:rsidRPr="00237C7D" w:rsidRDefault="00AE3A39" w:rsidP="00FE6AF8">
      <w:pPr>
        <w:numPr>
          <w:ilvl w:val="0"/>
          <w:numId w:val="55"/>
        </w:numPr>
        <w:tabs>
          <w:tab w:val="num" w:pos="851"/>
        </w:tabs>
        <w:ind w:left="851"/>
        <w:jc w:val="both"/>
        <w:rPr>
          <w:rFonts w:ascii="Georgia" w:hAnsi="Georgia" w:cs="Arial"/>
          <w:color w:val="FF0000"/>
          <w:lang w:val="es-ES"/>
        </w:rPr>
      </w:pPr>
      <w:r w:rsidRPr="00D04440">
        <w:rPr>
          <w:rFonts w:ascii="Georgia" w:hAnsi="Georgia" w:cs="Arial"/>
          <w:lang w:val="es-ES"/>
        </w:rPr>
        <w:t>Asesoría</w:t>
      </w:r>
      <w:r w:rsidRPr="00237C7D">
        <w:rPr>
          <w:rFonts w:ascii="Georgia" w:hAnsi="Georgia" w:cs="Arial"/>
          <w:lang w:val="es-ES"/>
        </w:rPr>
        <w:t xml:space="preserve"> telefónica las 24 horas los 365 días del año</w:t>
      </w:r>
    </w:p>
    <w:p w:rsidR="00AE3A39" w:rsidRPr="00237C7D" w:rsidRDefault="00AE3A39" w:rsidP="00AE3A39">
      <w:pPr>
        <w:jc w:val="both"/>
        <w:rPr>
          <w:rFonts w:ascii="Georgia" w:hAnsi="Georgia" w:cs="Arial"/>
          <w:lang w:val="es-ES"/>
        </w:rPr>
      </w:pPr>
    </w:p>
    <w:p w:rsidR="00AE3A39" w:rsidRPr="00237C7D" w:rsidRDefault="00AE3A39" w:rsidP="00AE3A39">
      <w:pPr>
        <w:ind w:left="567" w:hanging="283"/>
        <w:jc w:val="both"/>
        <w:rPr>
          <w:rFonts w:ascii="Georgia" w:hAnsi="Georgia" w:cs="Arial"/>
          <w:b/>
          <w:lang w:val="es-ES"/>
        </w:rPr>
      </w:pPr>
      <w:r w:rsidRPr="00237C7D">
        <w:rPr>
          <w:rFonts w:ascii="Georgia" w:hAnsi="Georgia" w:cs="Arial"/>
          <w:b/>
          <w:lang w:val="es-ES"/>
        </w:rPr>
        <w:t>5.b) QUE EL SISTEMA PROPORCIONE LOS SIGUIENTES DATOS:</w:t>
      </w:r>
    </w:p>
    <w:p w:rsidR="00AE3A39" w:rsidRPr="00237C7D" w:rsidRDefault="00AE3A39" w:rsidP="00AE3A39">
      <w:pPr>
        <w:jc w:val="both"/>
        <w:rPr>
          <w:rFonts w:ascii="Georgia" w:hAnsi="Georgia" w:cs="Arial"/>
          <w:lang w:val="es-ES"/>
        </w:rPr>
      </w:pPr>
    </w:p>
    <w:p w:rsidR="00AE3A39" w:rsidRPr="00237C7D" w:rsidRDefault="00AE3A39" w:rsidP="00FE6AF8">
      <w:pPr>
        <w:numPr>
          <w:ilvl w:val="0"/>
          <w:numId w:val="56"/>
        </w:numPr>
        <w:tabs>
          <w:tab w:val="clear" w:pos="360"/>
          <w:tab w:val="num" w:pos="851"/>
        </w:tabs>
        <w:ind w:left="851"/>
        <w:jc w:val="both"/>
        <w:rPr>
          <w:rFonts w:ascii="Georgia" w:hAnsi="Georgia" w:cs="Arial"/>
          <w:lang w:val="es-ES"/>
        </w:rPr>
      </w:pPr>
      <w:r w:rsidRPr="00237C7D">
        <w:rPr>
          <w:rFonts w:ascii="Georgia" w:hAnsi="Georgia" w:cs="Arial"/>
          <w:lang w:val="es-ES"/>
        </w:rPr>
        <w:t>Placa ó número económico, (obligatorio)</w:t>
      </w:r>
    </w:p>
    <w:p w:rsidR="00AE3A39" w:rsidRPr="00237C7D" w:rsidRDefault="00AE3A39" w:rsidP="00FE6AF8">
      <w:pPr>
        <w:numPr>
          <w:ilvl w:val="0"/>
          <w:numId w:val="56"/>
        </w:numPr>
        <w:tabs>
          <w:tab w:val="clear" w:pos="360"/>
          <w:tab w:val="num" w:pos="851"/>
        </w:tabs>
        <w:ind w:left="851"/>
        <w:jc w:val="both"/>
        <w:rPr>
          <w:rFonts w:ascii="Georgia" w:hAnsi="Georgia" w:cs="Arial"/>
          <w:lang w:val="es-ES"/>
        </w:rPr>
      </w:pPr>
      <w:r w:rsidRPr="00237C7D">
        <w:rPr>
          <w:rFonts w:ascii="Georgia" w:hAnsi="Georgia" w:cs="Arial"/>
          <w:lang w:val="es-ES"/>
        </w:rPr>
        <w:t>Monto de consumos en litros y pesos</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Captura de odómetro,  (cálculo de rendimiento km/lt)</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Frecuencia de consumo (en minutos)</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Frecuencia de consumo (en kilómetros)</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 xml:space="preserve">Definición de estación donde se puede cargar </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 xml:space="preserve">Capacidad del tanque  </w:t>
      </w:r>
    </w:p>
    <w:p w:rsidR="00AE3A39" w:rsidRPr="00237C7D" w:rsidRDefault="00AE3A39" w:rsidP="00AE3A39">
      <w:pPr>
        <w:ind w:left="360"/>
        <w:jc w:val="both"/>
        <w:rPr>
          <w:rFonts w:ascii="Georgia" w:hAnsi="Georgia" w:cs="Arial"/>
          <w:lang w:val="es-ES"/>
        </w:rPr>
      </w:pPr>
    </w:p>
    <w:p w:rsidR="00AE3A39" w:rsidRPr="00237C7D" w:rsidRDefault="00AE3A39" w:rsidP="00AE3A39">
      <w:pPr>
        <w:ind w:left="567" w:hanging="283"/>
        <w:jc w:val="both"/>
        <w:rPr>
          <w:rFonts w:ascii="Georgia" w:hAnsi="Georgia" w:cs="Arial"/>
          <w:b/>
          <w:lang w:val="es-ES"/>
        </w:rPr>
      </w:pPr>
      <w:r w:rsidRPr="00237C7D">
        <w:rPr>
          <w:rFonts w:ascii="Georgia" w:hAnsi="Georgia" w:cs="Arial"/>
          <w:b/>
          <w:lang w:val="es-ES"/>
        </w:rPr>
        <w:t>5.c) EL CONALEP CONTROLARÁ DE ACUERDO A SUS NECESIDADES:</w:t>
      </w:r>
    </w:p>
    <w:p w:rsidR="00AE3A39" w:rsidRPr="00237C7D" w:rsidRDefault="00AE3A39" w:rsidP="00AE3A39">
      <w:pPr>
        <w:ind w:left="360"/>
        <w:jc w:val="both"/>
        <w:rPr>
          <w:rFonts w:ascii="Georgia" w:hAnsi="Georgia" w:cs="Arial"/>
          <w:lang w:val="es-ES"/>
        </w:rPr>
      </w:pP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shd w:val="clear" w:color="auto" w:fill="FFFFFF"/>
          <w:lang w:val="es-ES"/>
        </w:rPr>
        <w:t xml:space="preserve">La frecuencia de recarga  </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 xml:space="preserve">Los días de consumo </w:t>
      </w:r>
    </w:p>
    <w:p w:rsidR="00AE3A39" w:rsidRPr="00237C7D" w:rsidRDefault="00AE3A39" w:rsidP="00FE6AF8">
      <w:pPr>
        <w:numPr>
          <w:ilvl w:val="0"/>
          <w:numId w:val="55"/>
        </w:numPr>
        <w:tabs>
          <w:tab w:val="num" w:pos="851"/>
        </w:tabs>
        <w:ind w:left="851"/>
        <w:jc w:val="both"/>
        <w:rPr>
          <w:rFonts w:ascii="Georgia" w:hAnsi="Georgia" w:cs="Arial"/>
          <w:lang w:val="es-ES"/>
        </w:rPr>
      </w:pPr>
      <w:r w:rsidRPr="00237C7D">
        <w:rPr>
          <w:rFonts w:ascii="Georgia" w:hAnsi="Georgia" w:cs="Arial"/>
          <w:lang w:val="es-ES"/>
        </w:rPr>
        <w:t>El tipo de combustible</w:t>
      </w:r>
    </w:p>
    <w:p w:rsidR="00AE3A39" w:rsidRPr="00237C7D" w:rsidRDefault="00AE3A39" w:rsidP="00AE3A39">
      <w:pPr>
        <w:tabs>
          <w:tab w:val="left" w:pos="360"/>
        </w:tabs>
        <w:jc w:val="both"/>
        <w:rPr>
          <w:rFonts w:ascii="Georgia" w:hAnsi="Georgia" w:cs="Arial"/>
          <w:lang w:val="es-ES"/>
        </w:rPr>
      </w:pPr>
    </w:p>
    <w:p w:rsidR="00AE3A39" w:rsidRPr="00237C7D" w:rsidRDefault="00AE3A39" w:rsidP="00AE3A39">
      <w:pPr>
        <w:ind w:left="567" w:hanging="283"/>
        <w:jc w:val="both"/>
        <w:rPr>
          <w:rFonts w:ascii="Georgia" w:hAnsi="Georgia" w:cs="Arial"/>
          <w:b/>
          <w:lang w:val="es-ES"/>
        </w:rPr>
      </w:pPr>
      <w:r w:rsidRPr="00237C7D">
        <w:rPr>
          <w:rFonts w:ascii="Georgia" w:hAnsi="Georgia" w:cs="Arial"/>
          <w:b/>
          <w:lang w:val="es-ES"/>
        </w:rPr>
        <w:t>5.d) CON LOS SIGUIENTES PARÁMETROS PARA LOS REPORTES:</w:t>
      </w:r>
    </w:p>
    <w:p w:rsidR="00AE3A39" w:rsidRPr="00237C7D" w:rsidRDefault="00AE3A39" w:rsidP="00AE3A39">
      <w:pPr>
        <w:jc w:val="both"/>
        <w:rPr>
          <w:rFonts w:ascii="Georgia" w:hAnsi="Georgia" w:cs="Arial"/>
          <w:lang w:val="es-ES"/>
        </w:rPr>
      </w:pP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Área o departamento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Nombre de usuario y/o razón social</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Marca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Sub-marca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Modelo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Color</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Cilindros</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Serie motor</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Serie chasis</w:t>
      </w:r>
    </w:p>
    <w:p w:rsidR="00AE3A39" w:rsidRPr="00237C7D" w:rsidRDefault="00AE3A39" w:rsidP="00AE3A39">
      <w:pPr>
        <w:jc w:val="both"/>
        <w:rPr>
          <w:rFonts w:ascii="Georgia" w:hAnsi="Georgia" w:cs="Arial"/>
          <w:lang w:val="es-ES"/>
        </w:rPr>
      </w:pPr>
    </w:p>
    <w:p w:rsidR="00AE3A39" w:rsidRPr="00237C7D" w:rsidRDefault="00AE3A39" w:rsidP="00AE3A39">
      <w:pPr>
        <w:ind w:left="567" w:hanging="283"/>
        <w:jc w:val="both"/>
        <w:rPr>
          <w:rFonts w:ascii="Georgia" w:hAnsi="Georgia" w:cs="Arial"/>
          <w:b/>
          <w:lang w:val="es-ES"/>
        </w:rPr>
      </w:pPr>
      <w:r w:rsidRPr="00237C7D">
        <w:rPr>
          <w:rFonts w:ascii="Georgia" w:hAnsi="Georgia" w:cs="Arial"/>
          <w:b/>
          <w:lang w:val="es-ES"/>
        </w:rPr>
        <w:t>5.e) CONTAR CON LAS SIGUIENTES APLICACIONES EN LINEA DESDE CUALQUIER PUNTO DE LA REPÚBLICA:</w:t>
      </w:r>
    </w:p>
    <w:p w:rsidR="00AE3A39" w:rsidRPr="00237C7D" w:rsidRDefault="00AE3A39" w:rsidP="00AE3A39">
      <w:pPr>
        <w:jc w:val="both"/>
        <w:rPr>
          <w:rFonts w:ascii="Georgia" w:hAnsi="Georgia" w:cs="Arial"/>
          <w:lang w:val="es-ES"/>
        </w:rPr>
      </w:pP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Activación y desactivación de tarjetas</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Cambio o desbloqueo de nip</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Consulta de movimientos, consumos y saldos en línea.</w:t>
      </w:r>
    </w:p>
    <w:p w:rsidR="00AE3A39" w:rsidRPr="00237C7D" w:rsidRDefault="00AE3A39" w:rsidP="00FE6AF8">
      <w:pPr>
        <w:numPr>
          <w:ilvl w:val="0"/>
          <w:numId w:val="55"/>
        </w:numPr>
        <w:tabs>
          <w:tab w:val="left" w:pos="720"/>
          <w:tab w:val="num" w:pos="993"/>
        </w:tabs>
        <w:ind w:left="993"/>
        <w:jc w:val="both"/>
        <w:rPr>
          <w:rFonts w:ascii="Georgia" w:hAnsi="Georgia" w:cs="Arial"/>
          <w:lang w:val="es-ES"/>
        </w:rPr>
      </w:pPr>
      <w:r w:rsidRPr="00237C7D">
        <w:rPr>
          <w:rFonts w:ascii="Georgia" w:hAnsi="Georgia" w:cs="Arial"/>
          <w:lang w:val="es-ES"/>
        </w:rPr>
        <w:t>Asignación de recursos al monedero virtual para que a través del sistema de administración se disperse saldo a cada tarjeta.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Devolución de saldos</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Cancelación de tarjetas en línea.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Password y número de usuario confidenciales.</w:t>
      </w:r>
    </w:p>
    <w:p w:rsidR="00AE3A39" w:rsidRPr="00237C7D" w:rsidRDefault="00AE3A39" w:rsidP="00AE3A39">
      <w:pPr>
        <w:jc w:val="both"/>
        <w:rPr>
          <w:rFonts w:ascii="Georgia" w:hAnsi="Georgia" w:cs="Arial"/>
          <w:lang w:val="es-ES"/>
        </w:rPr>
      </w:pPr>
    </w:p>
    <w:p w:rsidR="00AE3A39" w:rsidRPr="00237C7D" w:rsidRDefault="00AE3A39" w:rsidP="00AE3A39">
      <w:pPr>
        <w:jc w:val="both"/>
        <w:rPr>
          <w:rFonts w:ascii="Georgia" w:hAnsi="Georgia" w:cs="Arial"/>
          <w:lang w:val="es-ES"/>
        </w:rPr>
      </w:pPr>
    </w:p>
    <w:p w:rsidR="00AE3A39" w:rsidRPr="00237C7D" w:rsidRDefault="00AE3A39" w:rsidP="00AE3A39">
      <w:pPr>
        <w:ind w:left="567" w:hanging="283"/>
        <w:jc w:val="both"/>
        <w:rPr>
          <w:rFonts w:ascii="Georgia" w:hAnsi="Georgia" w:cs="Arial"/>
          <w:b/>
          <w:lang w:val="es-ES"/>
        </w:rPr>
      </w:pPr>
      <w:r w:rsidRPr="00237C7D">
        <w:rPr>
          <w:rFonts w:ascii="Georgia" w:hAnsi="Georgia" w:cs="Arial"/>
          <w:b/>
          <w:lang w:val="es-ES"/>
        </w:rPr>
        <w:t>5.f) MONITOREO DE REPORTES Y CONSULTAS EN LINEA PARA PODER IMPRIMIR COMO:</w:t>
      </w:r>
    </w:p>
    <w:p w:rsidR="00AE3A39" w:rsidRPr="00237C7D" w:rsidRDefault="00AE3A39" w:rsidP="00AE3A39">
      <w:pPr>
        <w:jc w:val="both"/>
        <w:rPr>
          <w:rFonts w:ascii="Georgia" w:hAnsi="Georgia" w:cs="Arial"/>
          <w:lang w:val="es-ES"/>
        </w:rPr>
      </w:pP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Consulta de monedero virtual</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Consulta por pedido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Consulta por tarjeta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 xml:space="preserve">Reporte de consumos </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Histórico de pedidos</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Detalle de la operación (fecha, hora y lugar)</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Dispersiones y devoluciones</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Lugar donde se efectuará la transacción, (número y ubicación de estación)</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Por número de tarjeta</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Fecha de consumo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Por número de placa o número económico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Por área o departamento</w:t>
      </w:r>
    </w:p>
    <w:p w:rsidR="00AE3A39" w:rsidRPr="00237C7D" w:rsidRDefault="00AE3A39" w:rsidP="00FE6AF8">
      <w:pPr>
        <w:numPr>
          <w:ilvl w:val="0"/>
          <w:numId w:val="55"/>
        </w:numPr>
        <w:tabs>
          <w:tab w:val="num" w:pos="993"/>
        </w:tabs>
        <w:ind w:left="993"/>
        <w:jc w:val="both"/>
        <w:rPr>
          <w:rFonts w:ascii="Georgia" w:hAnsi="Georgia" w:cs="Arial"/>
          <w:lang w:val="es-ES"/>
        </w:rPr>
      </w:pPr>
      <w:r w:rsidRPr="00237C7D">
        <w:rPr>
          <w:rFonts w:ascii="Georgia" w:hAnsi="Georgia" w:cs="Arial"/>
          <w:lang w:val="es-ES"/>
        </w:rPr>
        <w:t>Por marca, submarca o modelo del vehículo</w:t>
      </w:r>
    </w:p>
    <w:p w:rsidR="00AE3A39" w:rsidRPr="00237C7D" w:rsidRDefault="00AE3A39" w:rsidP="00FE6AF8">
      <w:pPr>
        <w:numPr>
          <w:ilvl w:val="0"/>
          <w:numId w:val="55"/>
        </w:numPr>
        <w:tabs>
          <w:tab w:val="num" w:pos="993"/>
        </w:tabs>
        <w:ind w:left="993"/>
        <w:jc w:val="both"/>
        <w:rPr>
          <w:rFonts w:ascii="Georgia" w:hAnsi="Georgia"/>
          <w:lang w:val="es-ES"/>
        </w:rPr>
      </w:pPr>
      <w:r w:rsidRPr="00237C7D">
        <w:rPr>
          <w:rFonts w:ascii="Georgia" w:hAnsi="Georgia" w:cs="Arial"/>
          <w:lang w:val="es-ES"/>
        </w:rPr>
        <w:t>Revisión de rendimiento de km/lts.</w:t>
      </w:r>
    </w:p>
    <w:p w:rsidR="00AE3A39" w:rsidRPr="0037651A" w:rsidRDefault="00AE3A39" w:rsidP="00FE6AF8">
      <w:pPr>
        <w:numPr>
          <w:ilvl w:val="0"/>
          <w:numId w:val="59"/>
        </w:numPr>
        <w:spacing w:before="240"/>
        <w:ind w:right="409"/>
        <w:jc w:val="both"/>
        <w:rPr>
          <w:rFonts w:ascii="Georgia" w:hAnsi="Georgia" w:cs="Arial"/>
          <w:b/>
          <w:bCs/>
          <w:lang w:val="es-ES"/>
        </w:rPr>
      </w:pPr>
      <w:r w:rsidRPr="0037651A">
        <w:rPr>
          <w:rFonts w:ascii="Georgia" w:hAnsi="Georgia" w:cs="Arial"/>
          <w:b/>
          <w:bCs/>
          <w:lang w:val="es-ES"/>
        </w:rPr>
        <w:t>Las Tarjetas de Combustible podrán ser utilizadas por los siguientes productos:</w:t>
      </w:r>
    </w:p>
    <w:p w:rsidR="00AE3A39" w:rsidRPr="00237C7D" w:rsidRDefault="00AE3A39" w:rsidP="00AE3A39">
      <w:pPr>
        <w:tabs>
          <w:tab w:val="left" w:pos="2160"/>
        </w:tabs>
        <w:jc w:val="both"/>
        <w:rPr>
          <w:rFonts w:ascii="Georgia" w:hAnsi="Georgia" w:cs="Arial"/>
          <w:bCs/>
          <w:lang w:val="es-ES"/>
        </w:rPr>
      </w:pP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Magna Sin</w:t>
      </w: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Premium</w:t>
      </w: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Diesel Sin</w:t>
      </w: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Lubricantes para motor W-30 y W-40</w:t>
      </w: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Lubricantes para transmisión</w:t>
      </w:r>
    </w:p>
    <w:p w:rsidR="00AE3A39" w:rsidRPr="00237C7D" w:rsidRDefault="00AE3A39" w:rsidP="00AE3A39">
      <w:pPr>
        <w:tabs>
          <w:tab w:val="left" w:pos="935"/>
        </w:tabs>
        <w:ind w:left="935" w:right="409"/>
        <w:jc w:val="both"/>
        <w:rPr>
          <w:rFonts w:ascii="Georgia" w:hAnsi="Georgia" w:cs="Arial"/>
          <w:bCs/>
          <w:lang w:val="es-ES"/>
        </w:rPr>
      </w:pPr>
      <w:r w:rsidRPr="00237C7D">
        <w:rPr>
          <w:rFonts w:ascii="Georgia" w:hAnsi="Georgia" w:cs="Arial"/>
          <w:bCs/>
          <w:lang w:val="es-ES"/>
        </w:rPr>
        <w:t>Lubricantes para dirección</w:t>
      </w:r>
    </w:p>
    <w:p w:rsidR="00AE3A39" w:rsidRPr="00237C7D" w:rsidRDefault="00AE3A39" w:rsidP="00AE3A39">
      <w:pPr>
        <w:ind w:left="426" w:right="409"/>
        <w:jc w:val="both"/>
        <w:rPr>
          <w:rFonts w:ascii="Georgia" w:hAnsi="Georgia" w:cs="Arial"/>
          <w:bCs/>
          <w:lang w:val="es-ES"/>
        </w:rPr>
      </w:pPr>
    </w:p>
    <w:p w:rsidR="00AE3A39" w:rsidRPr="0037651A" w:rsidRDefault="00AE3A39" w:rsidP="00FE6AF8">
      <w:pPr>
        <w:numPr>
          <w:ilvl w:val="0"/>
          <w:numId w:val="59"/>
        </w:numPr>
        <w:ind w:right="-5"/>
        <w:jc w:val="both"/>
        <w:rPr>
          <w:rFonts w:ascii="Georgia" w:hAnsi="Georgia" w:cs="Arial"/>
          <w:b/>
          <w:bCs/>
          <w:lang w:val="es-ES"/>
        </w:rPr>
      </w:pPr>
      <w:r w:rsidRPr="0037651A">
        <w:rPr>
          <w:rFonts w:ascii="Georgia" w:hAnsi="Georgia" w:cs="Arial"/>
          <w:b/>
          <w:bCs/>
          <w:lang w:val="es-ES"/>
        </w:rPr>
        <w:t>Las Tarjetas de Combustible, deberán contar con cobertura amplia de gasolineras afiliadas en cada una de las 32 entidades que conforman el país, así como un mínimo de 100 gasolineras en el Distrito Federal y 50 en el Estado de México.</w:t>
      </w:r>
    </w:p>
    <w:p w:rsidR="00AE3A39" w:rsidRPr="00237C7D" w:rsidRDefault="00AE3A39" w:rsidP="00AE3A39">
      <w:pPr>
        <w:ind w:right="409"/>
        <w:jc w:val="both"/>
        <w:rPr>
          <w:rFonts w:ascii="Georgia" w:hAnsi="Georgia" w:cs="Arial"/>
          <w:bCs/>
          <w:sz w:val="20"/>
          <w:szCs w:val="20"/>
          <w:lang w:val="es-ES"/>
        </w:rPr>
      </w:pPr>
    </w:p>
    <w:p w:rsidR="00AE3A39" w:rsidRPr="00237C7D" w:rsidRDefault="00AE3A39" w:rsidP="00AE3A39">
      <w:pPr>
        <w:ind w:right="409"/>
        <w:jc w:val="both"/>
        <w:rPr>
          <w:rFonts w:ascii="Georgia" w:hAnsi="Georgia" w:cs="Arial"/>
          <w:bCs/>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771"/>
      </w:tblGrid>
      <w:tr w:rsidR="00AE3A39" w:rsidRPr="00237C7D" w:rsidTr="00AE3A39">
        <w:trPr>
          <w:tblHeader/>
          <w:jc w:val="center"/>
        </w:trPr>
        <w:tc>
          <w:tcPr>
            <w:tcW w:w="3544" w:type="dxa"/>
            <w:shd w:val="clear" w:color="auto" w:fill="999999"/>
            <w:vAlign w:val="center"/>
          </w:tcPr>
          <w:p w:rsidR="00AE3A39" w:rsidRPr="00237C7D" w:rsidRDefault="00AE3A39" w:rsidP="00127BDD">
            <w:pPr>
              <w:tabs>
                <w:tab w:val="left" w:pos="2280"/>
              </w:tabs>
              <w:ind w:right="-171"/>
              <w:jc w:val="center"/>
              <w:rPr>
                <w:rFonts w:ascii="Georgia" w:hAnsi="Georgia" w:cs="Tahoma"/>
                <w:b/>
                <w:sz w:val="20"/>
                <w:szCs w:val="20"/>
                <w:lang w:val="es-ES"/>
              </w:rPr>
            </w:pPr>
            <w:r w:rsidRPr="00237C7D">
              <w:rPr>
                <w:rFonts w:ascii="Georgia" w:hAnsi="Georgia" w:cs="Tahoma"/>
                <w:b/>
                <w:sz w:val="20"/>
                <w:szCs w:val="20"/>
                <w:lang w:val="es-ES"/>
              </w:rPr>
              <w:t>ESTADO</w:t>
            </w:r>
          </w:p>
        </w:tc>
        <w:tc>
          <w:tcPr>
            <w:tcW w:w="2771" w:type="dxa"/>
            <w:shd w:val="clear" w:color="auto" w:fill="999999"/>
            <w:vAlign w:val="center"/>
          </w:tcPr>
          <w:p w:rsidR="00AE3A39" w:rsidRPr="00237C7D" w:rsidRDefault="00AE3A39" w:rsidP="00127BDD">
            <w:pPr>
              <w:tabs>
                <w:tab w:val="left" w:pos="2890"/>
              </w:tabs>
              <w:jc w:val="center"/>
              <w:rPr>
                <w:rFonts w:ascii="Georgia" w:hAnsi="Georgia" w:cs="Tahoma"/>
                <w:b/>
                <w:sz w:val="20"/>
                <w:szCs w:val="20"/>
                <w:lang w:val="es-ES"/>
              </w:rPr>
            </w:pPr>
            <w:r w:rsidRPr="00237C7D">
              <w:rPr>
                <w:rFonts w:ascii="Georgia" w:hAnsi="Georgia" w:cs="Tahoma"/>
                <w:b/>
                <w:sz w:val="20"/>
                <w:szCs w:val="20"/>
                <w:lang w:val="es-ES"/>
              </w:rPr>
              <w:t>MINIMO. DE GASOLINERAS</w:t>
            </w:r>
          </w:p>
        </w:tc>
      </w:tr>
      <w:tr w:rsidR="00AE3A39" w:rsidRPr="00237C7D" w:rsidTr="00127BDD">
        <w:trPr>
          <w:jc w:val="center"/>
        </w:trPr>
        <w:tc>
          <w:tcPr>
            <w:tcW w:w="3544" w:type="dxa"/>
          </w:tcPr>
          <w:p w:rsidR="00AE3A39" w:rsidRPr="00237C7D" w:rsidRDefault="00AE3A39" w:rsidP="00127BDD">
            <w:pPr>
              <w:tabs>
                <w:tab w:val="left" w:pos="2020"/>
              </w:tabs>
              <w:ind w:right="-70"/>
              <w:rPr>
                <w:rFonts w:ascii="Georgia" w:hAnsi="Georgia" w:cs="Tahoma"/>
                <w:bCs/>
                <w:sz w:val="18"/>
                <w:szCs w:val="18"/>
                <w:lang w:val="es-ES"/>
              </w:rPr>
            </w:pPr>
            <w:r w:rsidRPr="00237C7D">
              <w:rPr>
                <w:rFonts w:ascii="Georgia" w:hAnsi="Georgia" w:cs="Tahoma"/>
                <w:bCs/>
                <w:sz w:val="18"/>
                <w:szCs w:val="18"/>
                <w:lang w:val="es-ES"/>
              </w:rPr>
              <w:t>AGUASCALIENTES</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ENSENADA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9</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MEXICALI</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TIJUANA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LA PAZ B.C.</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CAMPECHE</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TUXTLA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9</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CD. JUAREZ</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CHIHUAHUA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SALTILLO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CD. ACUÑA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TORREON</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COLIMA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8</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MANZANILLO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6</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GUANAJUATO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4</w:t>
            </w:r>
          </w:p>
        </w:tc>
      </w:tr>
      <w:tr w:rsidR="00AE3A39" w:rsidRPr="00237C7D" w:rsidTr="00127BDD">
        <w:trPr>
          <w:jc w:val="center"/>
        </w:trPr>
        <w:tc>
          <w:tcPr>
            <w:tcW w:w="3544" w:type="dxa"/>
            <w:tcBorders>
              <w:bottom w:val="single" w:sz="4" w:space="0" w:color="auto"/>
            </w:tcBorders>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IRAPUATO</w:t>
            </w:r>
          </w:p>
        </w:tc>
        <w:tc>
          <w:tcPr>
            <w:tcW w:w="2771" w:type="dxa"/>
            <w:tcBorders>
              <w:bottom w:val="single" w:sz="4" w:space="0" w:color="auto"/>
            </w:tcBorders>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9</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LEON</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SILAO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ACAPULCO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10</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CHILPANCINGO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IGUALA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TAXCO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ZIHUATANEJO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PACHUCA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TULANCINGO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MONTERREY</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GUADALAJARA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PUERTO VALLARTA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CUERNAVACA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CUAUTLA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TEPIC</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PUEBLA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28</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QUERETARO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CANCUN</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CHETUMAL</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SAN LUIS POTOSI</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MATEHUALA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CULIACAN</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16</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HERMOSILLO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i/>
                <w:sz w:val="18"/>
                <w:szCs w:val="18"/>
                <w:lang w:val="es-ES"/>
              </w:rPr>
            </w:pPr>
            <w:r w:rsidRPr="00237C7D">
              <w:rPr>
                <w:rFonts w:ascii="Georgia" w:hAnsi="Georgia" w:cs="Tahoma"/>
                <w:bCs/>
                <w:i/>
                <w:sz w:val="18"/>
                <w:szCs w:val="18"/>
                <w:lang w:val="es-ES"/>
              </w:rPr>
              <w:t>LOS MOCHIS</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19</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i/>
                <w:sz w:val="18"/>
                <w:szCs w:val="18"/>
                <w:lang w:val="es-ES"/>
              </w:rPr>
            </w:pPr>
            <w:r w:rsidRPr="00237C7D">
              <w:rPr>
                <w:rFonts w:ascii="Georgia" w:hAnsi="Georgia" w:cs="Tahoma"/>
                <w:bCs/>
                <w:i/>
                <w:sz w:val="18"/>
                <w:szCs w:val="18"/>
                <w:lang w:val="es-ES"/>
              </w:rPr>
              <w:t>VILLAHERMOSA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REYNOSA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MATAMOROS</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CD. VICTORIA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NUEVO LAREDO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TLAXCALA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VERACRUZ</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XALAPA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10</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COATZACOALCOS</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7</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MERIDA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20</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ZACATECAS</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FRESNILLO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TOLUCA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METEPEC</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12</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ATLACOMULCO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9</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SAN MATEO ATENCO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5</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TENANCINGO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 xml:space="preserve"> 3</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VALLE DE BRAVO</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 xml:space="preserve"> 4</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NAUCALPAN</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11</w:t>
            </w:r>
          </w:p>
        </w:tc>
      </w:tr>
      <w:tr w:rsidR="00AE3A39" w:rsidRPr="00237C7D" w:rsidTr="00127BDD">
        <w:trPr>
          <w:jc w:val="center"/>
        </w:trPr>
        <w:tc>
          <w:tcPr>
            <w:tcW w:w="3544" w:type="dxa"/>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OAXACA</w:t>
            </w:r>
          </w:p>
        </w:tc>
        <w:tc>
          <w:tcPr>
            <w:tcW w:w="2771" w:type="dxa"/>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 xml:space="preserve"> 6</w:t>
            </w:r>
          </w:p>
        </w:tc>
      </w:tr>
      <w:tr w:rsidR="00AE3A39" w:rsidRPr="00237C7D" w:rsidTr="00127BDD">
        <w:trPr>
          <w:jc w:val="center"/>
        </w:trPr>
        <w:tc>
          <w:tcPr>
            <w:tcW w:w="3544" w:type="dxa"/>
            <w:shd w:val="clear" w:color="auto" w:fill="auto"/>
          </w:tcPr>
          <w:p w:rsidR="00AE3A39" w:rsidRPr="00237C7D" w:rsidRDefault="00AE3A39" w:rsidP="00127BDD">
            <w:pPr>
              <w:ind w:right="409"/>
              <w:rPr>
                <w:rFonts w:ascii="Georgia" w:hAnsi="Georgia" w:cs="Tahoma"/>
                <w:bCs/>
                <w:sz w:val="18"/>
                <w:szCs w:val="18"/>
                <w:lang w:val="es-ES"/>
              </w:rPr>
            </w:pPr>
            <w:r w:rsidRPr="00237C7D">
              <w:rPr>
                <w:rFonts w:ascii="Georgia" w:hAnsi="Georgia" w:cs="Tahoma"/>
                <w:bCs/>
                <w:sz w:val="18"/>
                <w:szCs w:val="18"/>
                <w:lang w:val="es-ES"/>
              </w:rPr>
              <w:t>D. F. EN CADA DELEGACION</w:t>
            </w:r>
          </w:p>
        </w:tc>
        <w:tc>
          <w:tcPr>
            <w:tcW w:w="2771" w:type="dxa"/>
            <w:shd w:val="clear" w:color="auto" w:fill="auto"/>
          </w:tcPr>
          <w:p w:rsidR="00AE3A39" w:rsidRPr="00237C7D" w:rsidRDefault="00AE3A39" w:rsidP="00127BDD">
            <w:pPr>
              <w:jc w:val="center"/>
              <w:rPr>
                <w:rFonts w:ascii="Georgia" w:hAnsi="Georgia" w:cs="Tahoma"/>
                <w:bCs/>
                <w:sz w:val="18"/>
                <w:szCs w:val="18"/>
                <w:lang w:val="es-ES"/>
              </w:rPr>
            </w:pPr>
            <w:r w:rsidRPr="00237C7D">
              <w:rPr>
                <w:rFonts w:ascii="Georgia" w:hAnsi="Georgia" w:cs="Tahoma"/>
                <w:bCs/>
                <w:sz w:val="18"/>
                <w:szCs w:val="18"/>
                <w:lang w:val="es-ES"/>
              </w:rPr>
              <w:t xml:space="preserve"> 4</w:t>
            </w:r>
          </w:p>
        </w:tc>
      </w:tr>
    </w:tbl>
    <w:p w:rsidR="00AE3A39" w:rsidRPr="00237C7D" w:rsidRDefault="00AE3A39" w:rsidP="00AE3A39">
      <w:pPr>
        <w:ind w:right="409"/>
        <w:jc w:val="center"/>
        <w:rPr>
          <w:rFonts w:ascii="Georgia" w:hAnsi="Georgia" w:cs="Tahoma"/>
          <w:bCs/>
          <w:sz w:val="18"/>
          <w:szCs w:val="18"/>
          <w:lang w:val="es-ES"/>
        </w:rPr>
      </w:pPr>
    </w:p>
    <w:p w:rsidR="00AE3A39" w:rsidRPr="00237C7D" w:rsidRDefault="00AE3A39" w:rsidP="00AE3A39">
      <w:pPr>
        <w:ind w:right="409"/>
        <w:jc w:val="center"/>
        <w:rPr>
          <w:rFonts w:ascii="Georgia" w:hAnsi="Georgia" w:cs="Tahoma"/>
          <w:bCs/>
          <w:sz w:val="18"/>
          <w:szCs w:val="18"/>
          <w:lang w:val="es-ES"/>
        </w:rPr>
      </w:pPr>
    </w:p>
    <w:p w:rsidR="00FF1566" w:rsidRDefault="00FF1566" w:rsidP="00AE3A39">
      <w:pPr>
        <w:pStyle w:val="Ttulo5"/>
        <w:jc w:val="left"/>
        <w:rPr>
          <w:rFonts w:ascii="Georgia" w:hAnsi="Georgia"/>
          <w:b w:val="0"/>
          <w:sz w:val="20"/>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Default="00AE3A39" w:rsidP="00AE3A39">
      <w:pPr>
        <w:rPr>
          <w:lang w:val="es-ES_tradnl" w:eastAsia="es-ES"/>
        </w:rPr>
      </w:pPr>
    </w:p>
    <w:p w:rsidR="00AE3A39" w:rsidRPr="00AE3A39" w:rsidRDefault="00AE3A39" w:rsidP="00AE3A39">
      <w:pPr>
        <w:rPr>
          <w:lang w:val="es-ES_tradnl" w:eastAsia="es-ES"/>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AE3A39">
        <w:rPr>
          <w:rFonts w:cs="Arial"/>
          <w:sz w:val="14"/>
          <w:szCs w:val="14"/>
          <w:lang w:val="es-MX"/>
        </w:rPr>
        <w:t>6</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REALIZARÁ LOS PAGOS EN EL DOMICILIO SEÑALADO EN LA DECLARACIÓN I.6 MEDIANTE CHEQUE Y/O TRANSFERENCIA ELECTRÓNICA POR LA CANTIDAD QUE REPRESENTE</w:t>
      </w:r>
      <w:r w:rsidR="00613A02">
        <w:rPr>
          <w:rFonts w:ascii="Arial" w:hAnsi="Arial" w:cs="Arial"/>
          <w:sz w:val="14"/>
          <w:szCs w:val="14"/>
        </w:rPr>
        <w:t xml:space="preserve"> EL</w:t>
      </w:r>
      <w:r w:rsidRPr="00656A99">
        <w:rPr>
          <w:rFonts w:ascii="Arial" w:hAnsi="Arial" w:cs="Arial"/>
          <w:sz w:val="14"/>
          <w:szCs w:val="14"/>
        </w:rPr>
        <w:t xml:space="preserve"> </w:t>
      </w:r>
      <w:r w:rsidR="00613A02" w:rsidRPr="00613A02">
        <w:rPr>
          <w:rFonts w:ascii="Arial" w:hAnsi="Arial" w:cs="Arial"/>
          <w:sz w:val="14"/>
          <w:szCs w:val="14"/>
        </w:rPr>
        <w:t xml:space="preserve">CFDI Comprobantes Fiscales Digitales a través de Internet (antes factura electrónica) </w:t>
      </w:r>
      <w:r w:rsidRPr="00656A99">
        <w:rPr>
          <w:rFonts w:ascii="Arial" w:hAnsi="Arial" w:cs="Arial"/>
          <w:sz w:val="14"/>
          <w:szCs w:val="14"/>
        </w:rPr>
        <w:t>PREVIAMENTE EXHIBID</w:t>
      </w:r>
      <w:r w:rsidR="00613A02">
        <w:rPr>
          <w:rFonts w:ascii="Arial" w:hAnsi="Arial" w:cs="Arial"/>
          <w:sz w:val="14"/>
          <w:szCs w:val="14"/>
        </w:rPr>
        <w:t>O</w:t>
      </w:r>
      <w:r w:rsidRPr="00656A99">
        <w:rPr>
          <w:rFonts w:ascii="Arial" w:hAnsi="Arial" w:cs="Arial"/>
          <w:sz w:val="14"/>
          <w:szCs w:val="14"/>
        </w:rPr>
        <w:t xml:space="preserve">,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w:t>
      </w:r>
      <w:r w:rsidR="00613A02">
        <w:rPr>
          <w:rFonts w:ascii="Arial" w:hAnsi="Arial" w:cs="Arial"/>
          <w:sz w:val="14"/>
          <w:szCs w:val="14"/>
        </w:rPr>
        <w:t>Ó</w:t>
      </w:r>
      <w:r w:rsidRPr="00656A99">
        <w:rPr>
          <w:rFonts w:ascii="Arial" w:hAnsi="Arial" w:cs="Arial"/>
          <w:sz w:val="14"/>
          <w:szCs w:val="14"/>
        </w:rPr>
        <w:t>N DEL CONALEP, DE CONFORMIDAD AL ARTICULO 51 DE LA LEY DE ADQUISICIONES, ARRENDAMIENTOS Y SERVICIOS DEL</w:t>
      </w:r>
      <w:r w:rsidR="00613A02">
        <w:rPr>
          <w:rFonts w:ascii="Arial" w:hAnsi="Arial" w:cs="Arial"/>
          <w:sz w:val="14"/>
          <w:szCs w:val="14"/>
        </w:rPr>
        <w:t xml:space="preserve"> SECTOR PÚBLICO EL CUAL NO PODRÁ</w:t>
      </w:r>
      <w:r w:rsidRPr="00656A99">
        <w:rPr>
          <w:rFonts w:ascii="Arial" w:hAnsi="Arial" w:cs="Arial"/>
          <w:sz w:val="14"/>
          <w:szCs w:val="14"/>
        </w:rPr>
        <w:t xml:space="preserve"> EXCEDER DE 20 (VEINTE) DÍAS NATURALES DE CONFORMIDAD CON SU OFERTA ECONÓMICA, MISMA QUE SE ADJUNTA COMO ANEXO NUMERO 2 AL PRESENTE CONTRATO; TERMINO QUE SERA CONTADO A PARTIR DE LA FECHA DE RECEPCI</w:t>
      </w:r>
      <w:r w:rsidR="00613A02">
        <w:rPr>
          <w:rFonts w:ascii="Arial" w:hAnsi="Arial" w:cs="Arial"/>
          <w:sz w:val="14"/>
          <w:szCs w:val="14"/>
        </w:rPr>
        <w:t>Ó</w:t>
      </w:r>
      <w:r w:rsidRPr="00656A99">
        <w:rPr>
          <w:rFonts w:ascii="Arial" w:hAnsi="Arial" w:cs="Arial"/>
          <w:sz w:val="14"/>
          <w:szCs w:val="14"/>
        </w:rPr>
        <w:t>N DEL</w:t>
      </w:r>
      <w:r w:rsidR="00613A02">
        <w:rPr>
          <w:rFonts w:ascii="Arial" w:hAnsi="Arial" w:cs="Arial"/>
          <w:sz w:val="14"/>
          <w:szCs w:val="14"/>
        </w:rPr>
        <w:t xml:space="preserve"> </w:t>
      </w:r>
      <w:r w:rsidR="00613A02" w:rsidRPr="00613A02">
        <w:rPr>
          <w:rFonts w:ascii="Arial" w:hAnsi="Arial" w:cs="Arial"/>
          <w:sz w:val="14"/>
          <w:szCs w:val="14"/>
        </w:rPr>
        <w:t xml:space="preserve">CFDI Comprobantes Fiscales Digitales a través de Internet (antes factura electrónica) </w:t>
      </w:r>
      <w:r w:rsidRPr="00656A99">
        <w:rPr>
          <w:rFonts w:ascii="Arial" w:hAnsi="Arial" w:cs="Arial"/>
          <w:sz w:val="14"/>
          <w:szCs w:val="14"/>
        </w:rPr>
        <w:t>A FACTURA CORRESPONDIENTE A LOS BIENES ENTREGADOS, MISMA QUE DEBER</w:t>
      </w:r>
      <w:r w:rsidR="00613A02">
        <w:rPr>
          <w:rFonts w:ascii="Arial" w:hAnsi="Arial" w:cs="Arial"/>
          <w:sz w:val="14"/>
          <w:szCs w:val="14"/>
        </w:rPr>
        <w:t>Á</w:t>
      </w:r>
      <w:r w:rsidRPr="00656A99">
        <w:rPr>
          <w:rFonts w:ascii="Arial" w:hAnsi="Arial" w:cs="Arial"/>
          <w:sz w:val="14"/>
          <w:szCs w:val="14"/>
        </w:rPr>
        <w:t xml:space="preserve"> REUNIR TODOS LOS REQUISITOS FISCALES VIGENTES Y APLICABLES A NOMBRE DEL COLEGIO DE EDUCACI</w:t>
      </w:r>
      <w:r w:rsidR="00613A02">
        <w:rPr>
          <w:rFonts w:ascii="Arial" w:hAnsi="Arial" w:cs="Arial"/>
          <w:sz w:val="14"/>
          <w:szCs w:val="14"/>
        </w:rPr>
        <w:t>ÓN PROFESIONAL TÉ</w:t>
      </w:r>
      <w:r w:rsidRPr="00656A99">
        <w:rPr>
          <w:rFonts w:ascii="Arial" w:hAnsi="Arial" w:cs="Arial"/>
          <w:sz w:val="14"/>
          <w:szCs w:val="14"/>
        </w:rPr>
        <w:t>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AE3A39">
        <w:rPr>
          <w:b w:val="0"/>
          <w:bCs w:val="0"/>
          <w:sz w:val="14"/>
          <w:szCs w:val="14"/>
          <w:u w:val="none"/>
          <w:lang w:val="es-MX"/>
        </w:rPr>
        <w:t>6</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AE3A39">
        <w:rPr>
          <w:rFonts w:ascii="Arial" w:hAnsi="Arial" w:cs="Arial"/>
          <w:b/>
          <w:bCs/>
          <w:i/>
          <w:sz w:val="18"/>
          <w:szCs w:val="18"/>
        </w:rPr>
        <w:t>6</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613A02" w:rsidP="00BC036B">
      <w:pPr>
        <w:pStyle w:val="Textopredeterminado"/>
        <w:numPr>
          <w:ilvl w:val="0"/>
          <w:numId w:val="40"/>
        </w:numPr>
        <w:jc w:val="left"/>
        <w:rPr>
          <w:rFonts w:cs="Arial"/>
          <w:i/>
          <w:noProof w:val="0"/>
          <w:sz w:val="18"/>
          <w:szCs w:val="18"/>
          <w:lang w:val="es-MX"/>
        </w:rPr>
      </w:pPr>
      <w:r>
        <w:rPr>
          <w:rFonts w:cs="Arial"/>
          <w:i/>
          <w:noProof w:val="0"/>
          <w:sz w:val="18"/>
          <w:szCs w:val="18"/>
          <w:lang w:val="es-MX"/>
        </w:rPr>
        <w:t>Adelantar el cobro de lo</w:t>
      </w:r>
      <w:r w:rsidR="00BC036B" w:rsidRPr="00C137A4">
        <w:rPr>
          <w:rFonts w:cs="Arial"/>
          <w:i/>
          <w:noProof w:val="0"/>
          <w:sz w:val="18"/>
          <w:szCs w:val="18"/>
          <w:lang w:val="es-MX"/>
        </w:rPr>
        <w:t xml:space="preserve">s </w:t>
      </w:r>
      <w:r w:rsidRPr="00613A02">
        <w:rPr>
          <w:rFonts w:cs="Arial"/>
          <w:i/>
          <w:noProof w:val="0"/>
          <w:sz w:val="18"/>
          <w:szCs w:val="18"/>
          <w:lang w:val="es-MX"/>
        </w:rPr>
        <w:t xml:space="preserve">CFDI Comprobantes Fiscales Digitales a través de Internet (antes factura electrónica) </w:t>
      </w:r>
      <w:r w:rsidR="00BC036B" w:rsidRPr="00C137A4">
        <w:rPr>
          <w:rFonts w:cs="Arial"/>
          <w:i/>
          <w:noProof w:val="0"/>
          <w:sz w:val="18"/>
          <w:szCs w:val="18"/>
          <w:lang w:val="es-MX"/>
        </w:rPr>
        <w:t xml:space="preserve"> mediante el descuento electrónico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9"/>
      <w:footerReference w:type="default" r:id="rId3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95" w:rsidRDefault="00257495">
      <w:r>
        <w:separator/>
      </w:r>
    </w:p>
  </w:endnote>
  <w:endnote w:type="continuationSeparator" w:id="0">
    <w:p w:rsidR="00257495" w:rsidRDefault="0025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4F13A6" w:rsidRPr="007F622E" w:rsidRDefault="004F13A6"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107AC">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107AC">
              <w:rPr>
                <w:rFonts w:ascii="Century Gothic" w:hAnsi="Century Gothic"/>
                <w:b/>
                <w:bCs/>
                <w:noProof/>
                <w:sz w:val="20"/>
                <w:szCs w:val="20"/>
              </w:rPr>
              <w:t>30</w:t>
            </w:r>
            <w:r w:rsidRPr="007F622E">
              <w:rPr>
                <w:rFonts w:ascii="Century Gothic" w:hAnsi="Century Gothic"/>
                <w:b/>
                <w:bCs/>
                <w:sz w:val="20"/>
                <w:szCs w:val="20"/>
              </w:rPr>
              <w:fldChar w:fldCharType="end"/>
            </w:r>
          </w:p>
        </w:sdtContent>
      </w:sdt>
    </w:sdtContent>
  </w:sdt>
  <w:p w:rsidR="004F13A6" w:rsidRPr="00450DCA" w:rsidRDefault="004F13A6" w:rsidP="00734C7F">
    <w:pPr>
      <w:pStyle w:val="Piedepgina"/>
      <w:pBdr>
        <w:top w:val="double" w:sz="4" w:space="0" w:color="auto"/>
      </w:pBdr>
      <w:rPr>
        <w:rFonts w:ascii="Century Gothic" w:hAnsi="Century Gothic" w:cs="Arial"/>
        <w:b/>
        <w:sz w:val="16"/>
        <w:szCs w:val="20"/>
      </w:rPr>
    </w:pPr>
  </w:p>
  <w:p w:rsidR="004F13A6" w:rsidRDefault="004F13A6"/>
  <w:p w:rsidR="004F13A6" w:rsidRDefault="004F13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95" w:rsidRDefault="00257495">
      <w:r>
        <w:separator/>
      </w:r>
    </w:p>
  </w:footnote>
  <w:footnote w:type="continuationSeparator" w:id="0">
    <w:p w:rsidR="00257495" w:rsidRDefault="00257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4F13A6" w:rsidTr="00734C7F">
      <w:trPr>
        <w:trHeight w:val="828"/>
      </w:trPr>
      <w:tc>
        <w:tcPr>
          <w:tcW w:w="2978" w:type="dxa"/>
        </w:tcPr>
        <w:p w:rsidR="004F13A6" w:rsidRDefault="00257495">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18432726" r:id="rId2"/>
            </w:object>
          </w:r>
        </w:p>
      </w:tc>
      <w:tc>
        <w:tcPr>
          <w:tcW w:w="6992" w:type="dxa"/>
          <w:shd w:val="clear" w:color="auto" w:fill="auto"/>
        </w:tcPr>
        <w:p w:rsidR="004F13A6" w:rsidRPr="006927B2" w:rsidRDefault="004F13A6" w:rsidP="00734C7F">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w:t>
          </w:r>
          <w:r w:rsidR="00AF3181">
            <w:rPr>
              <w:rFonts w:ascii="Arial" w:hAnsi="Arial" w:cs="Arial"/>
              <w:b/>
              <w:sz w:val="20"/>
              <w:szCs w:val="20"/>
            </w:rPr>
            <w:t>E5</w:t>
          </w:r>
          <w:r>
            <w:rPr>
              <w:rFonts w:ascii="Arial" w:hAnsi="Arial" w:cs="Arial"/>
              <w:b/>
              <w:sz w:val="20"/>
              <w:szCs w:val="20"/>
            </w:rPr>
            <w:t>-2016</w:t>
          </w:r>
        </w:p>
        <w:p w:rsidR="004F13A6" w:rsidRPr="00C3437F" w:rsidRDefault="004F13A6" w:rsidP="00734C7F">
          <w:pPr>
            <w:pStyle w:val="Encabezado"/>
            <w:jc w:val="center"/>
            <w:rPr>
              <w:rFonts w:ascii="Verdana" w:hAnsi="Verdana"/>
              <w:b/>
              <w:sz w:val="20"/>
              <w:szCs w:val="20"/>
            </w:rPr>
          </w:pPr>
        </w:p>
      </w:tc>
    </w:tr>
  </w:tbl>
  <w:p w:rsidR="004F13A6" w:rsidRDefault="004F13A6"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174D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562829"/>
    <w:multiLevelType w:val="hybridMultilevel"/>
    <w:tmpl w:val="C1987602"/>
    <w:lvl w:ilvl="0" w:tplc="1BBC791A">
      <w:start w:val="1"/>
      <w:numFmt w:val="upperLetter"/>
      <w:lvlText w:val="%1)"/>
      <w:lvlJc w:val="left"/>
      <w:pPr>
        <w:tabs>
          <w:tab w:val="num" w:pos="720"/>
        </w:tabs>
        <w:ind w:left="720" w:hanging="360"/>
      </w:pPr>
      <w:rPr>
        <w:rFonts w:hint="default"/>
      </w:rPr>
    </w:lvl>
    <w:lvl w:ilvl="1" w:tplc="B936CD04">
      <w:start w:val="1"/>
      <w:numFmt w:val="decimal"/>
      <w:lvlText w:val="%2."/>
      <w:lvlJc w:val="left"/>
      <w:pPr>
        <w:tabs>
          <w:tab w:val="num" w:pos="1440"/>
        </w:tabs>
        <w:ind w:left="1440" w:hanging="36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nsid w:val="2AE41D23"/>
    <w:multiLevelType w:val="hybridMultilevel"/>
    <w:tmpl w:val="093A46E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6">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8">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1">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7">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8">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2">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3">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4">
    <w:nsid w:val="77B122C8"/>
    <w:multiLevelType w:val="hybridMultilevel"/>
    <w:tmpl w:val="C8864ECE"/>
    <w:lvl w:ilvl="0" w:tplc="77DA63D2">
      <w:start w:val="6"/>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7">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8">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9">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5"/>
  </w:num>
  <w:num w:numId="2">
    <w:abstractNumId w:val="66"/>
  </w:num>
  <w:num w:numId="3">
    <w:abstractNumId w:val="68"/>
  </w:num>
  <w:num w:numId="4">
    <w:abstractNumId w:val="63"/>
  </w:num>
  <w:num w:numId="5">
    <w:abstractNumId w:val="21"/>
  </w:num>
  <w:num w:numId="6">
    <w:abstractNumId w:val="61"/>
  </w:num>
  <w:num w:numId="7">
    <w:abstractNumId w:val="16"/>
    <w:lvlOverride w:ilvl="0">
      <w:startOverride w:val="1"/>
    </w:lvlOverride>
  </w:num>
  <w:num w:numId="8">
    <w:abstractNumId w:val="36"/>
  </w:num>
  <w:num w:numId="9">
    <w:abstractNumId w:val="57"/>
  </w:num>
  <w:num w:numId="10">
    <w:abstractNumId w:val="38"/>
  </w:num>
  <w:num w:numId="11">
    <w:abstractNumId w:val="46"/>
  </w:num>
  <w:num w:numId="12">
    <w:abstractNumId w:val="24"/>
  </w:num>
  <w:num w:numId="13">
    <w:abstractNumId w:val="28"/>
  </w:num>
  <w:num w:numId="14">
    <w:abstractNumId w:val="29"/>
  </w:num>
  <w:num w:numId="15">
    <w:abstractNumId w:val="23"/>
  </w:num>
  <w:num w:numId="16">
    <w:abstractNumId w:val="54"/>
  </w:num>
  <w:num w:numId="17">
    <w:abstractNumId w:val="56"/>
  </w:num>
  <w:num w:numId="18">
    <w:abstractNumId w:val="22"/>
  </w:num>
  <w:num w:numId="19">
    <w:abstractNumId w:val="14"/>
  </w:num>
  <w:num w:numId="20">
    <w:abstractNumId w:val="49"/>
  </w:num>
  <w:num w:numId="21">
    <w:abstractNumId w:val="33"/>
  </w:num>
  <w:num w:numId="22">
    <w:abstractNumId w:val="48"/>
  </w:num>
  <w:num w:numId="23">
    <w:abstractNumId w:val="40"/>
  </w:num>
  <w:num w:numId="24">
    <w:abstractNumId w:val="67"/>
  </w:num>
  <w:num w:numId="25">
    <w:abstractNumId w:val="59"/>
  </w:num>
  <w:num w:numId="26">
    <w:abstractNumId w:val="3"/>
  </w:num>
  <w:num w:numId="27">
    <w:abstractNumId w:val="42"/>
  </w:num>
  <w:num w:numId="28">
    <w:abstractNumId w:val="53"/>
  </w:num>
  <w:num w:numId="29">
    <w:abstractNumId w:val="69"/>
  </w:num>
  <w:num w:numId="30">
    <w:abstractNumId w:val="65"/>
  </w:num>
  <w:num w:numId="31">
    <w:abstractNumId w:val="26"/>
  </w:num>
  <w:num w:numId="32">
    <w:abstractNumId w:val="50"/>
  </w:num>
  <w:num w:numId="33">
    <w:abstractNumId w:val="58"/>
  </w:num>
  <w:num w:numId="34">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4"/>
  </w:num>
  <w:num w:numId="37">
    <w:abstractNumId w:val="32"/>
  </w:num>
  <w:num w:numId="38">
    <w:abstractNumId w:val="62"/>
  </w:num>
  <w:num w:numId="39">
    <w:abstractNumId w:val="44"/>
  </w:num>
  <w:num w:numId="40">
    <w:abstractNumId w:val="41"/>
  </w:num>
  <w:num w:numId="41">
    <w:abstractNumId w:val="25"/>
  </w:num>
  <w:num w:numId="42">
    <w:abstractNumId w:val="60"/>
  </w:num>
  <w:num w:numId="43">
    <w:abstractNumId w:val="10"/>
  </w:num>
  <w:num w:numId="44">
    <w:abstractNumId w:val="8"/>
  </w:num>
  <w:num w:numId="45">
    <w:abstractNumId w:val="43"/>
  </w:num>
  <w:num w:numId="46">
    <w:abstractNumId w:val="52"/>
  </w:num>
  <w:num w:numId="47">
    <w:abstractNumId w:val="39"/>
  </w:num>
  <w:num w:numId="48">
    <w:abstractNumId w:val="27"/>
  </w:num>
  <w:num w:numId="49">
    <w:abstractNumId w:val="17"/>
  </w:num>
  <w:num w:numId="50">
    <w:abstractNumId w:val="55"/>
  </w:num>
  <w:num w:numId="51">
    <w:abstractNumId w:val="37"/>
  </w:num>
  <w:num w:numId="52">
    <w:abstractNumId w:val="35"/>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0"/>
  </w:num>
  <w:num w:numId="56">
    <w:abstractNumId w:val="1"/>
  </w:num>
  <w:num w:numId="57">
    <w:abstractNumId w:val="15"/>
  </w:num>
  <w:num w:numId="58">
    <w:abstractNumId w:val="31"/>
  </w:num>
  <w:num w:numId="59">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991"/>
    <w:rsid w:val="00030C80"/>
    <w:rsid w:val="000341CE"/>
    <w:rsid w:val="00041C8B"/>
    <w:rsid w:val="0004234E"/>
    <w:rsid w:val="00043AFD"/>
    <w:rsid w:val="000461AF"/>
    <w:rsid w:val="00047CC1"/>
    <w:rsid w:val="00050DD1"/>
    <w:rsid w:val="000510B5"/>
    <w:rsid w:val="000553E8"/>
    <w:rsid w:val="00056485"/>
    <w:rsid w:val="0005753A"/>
    <w:rsid w:val="00057E25"/>
    <w:rsid w:val="00060FAF"/>
    <w:rsid w:val="00064573"/>
    <w:rsid w:val="00065B06"/>
    <w:rsid w:val="000702A1"/>
    <w:rsid w:val="000702AD"/>
    <w:rsid w:val="00071ADE"/>
    <w:rsid w:val="00073EF4"/>
    <w:rsid w:val="0008607D"/>
    <w:rsid w:val="00086293"/>
    <w:rsid w:val="00087BE2"/>
    <w:rsid w:val="00092C18"/>
    <w:rsid w:val="0009553C"/>
    <w:rsid w:val="000A051B"/>
    <w:rsid w:val="000A24B6"/>
    <w:rsid w:val="000A3325"/>
    <w:rsid w:val="000A5740"/>
    <w:rsid w:val="000A705E"/>
    <w:rsid w:val="000B12DE"/>
    <w:rsid w:val="000C2AA0"/>
    <w:rsid w:val="000C4918"/>
    <w:rsid w:val="000D0AD9"/>
    <w:rsid w:val="000D4F0D"/>
    <w:rsid w:val="000E1B39"/>
    <w:rsid w:val="000E2927"/>
    <w:rsid w:val="000E3152"/>
    <w:rsid w:val="000E5196"/>
    <w:rsid w:val="000E58D4"/>
    <w:rsid w:val="000F00C8"/>
    <w:rsid w:val="000F3381"/>
    <w:rsid w:val="000F3BBC"/>
    <w:rsid w:val="000F467B"/>
    <w:rsid w:val="000F57AC"/>
    <w:rsid w:val="000F67F1"/>
    <w:rsid w:val="00104E30"/>
    <w:rsid w:val="001050AC"/>
    <w:rsid w:val="00105A48"/>
    <w:rsid w:val="00107156"/>
    <w:rsid w:val="00107303"/>
    <w:rsid w:val="00107695"/>
    <w:rsid w:val="00110E8A"/>
    <w:rsid w:val="00110FA8"/>
    <w:rsid w:val="001169C2"/>
    <w:rsid w:val="001173EC"/>
    <w:rsid w:val="00124183"/>
    <w:rsid w:val="00127BDD"/>
    <w:rsid w:val="00131FE5"/>
    <w:rsid w:val="001327B4"/>
    <w:rsid w:val="00136E1C"/>
    <w:rsid w:val="00140D14"/>
    <w:rsid w:val="0014194B"/>
    <w:rsid w:val="001423A4"/>
    <w:rsid w:val="00154E02"/>
    <w:rsid w:val="001557E9"/>
    <w:rsid w:val="00155FA9"/>
    <w:rsid w:val="0015739C"/>
    <w:rsid w:val="00161070"/>
    <w:rsid w:val="00161579"/>
    <w:rsid w:val="00161F63"/>
    <w:rsid w:val="00163BEC"/>
    <w:rsid w:val="001651B8"/>
    <w:rsid w:val="00174C8A"/>
    <w:rsid w:val="00183E75"/>
    <w:rsid w:val="00186070"/>
    <w:rsid w:val="00187DEE"/>
    <w:rsid w:val="001968A5"/>
    <w:rsid w:val="001A2FCA"/>
    <w:rsid w:val="001A78B5"/>
    <w:rsid w:val="001B61CD"/>
    <w:rsid w:val="001C011F"/>
    <w:rsid w:val="001C179C"/>
    <w:rsid w:val="001C1E16"/>
    <w:rsid w:val="001D12D3"/>
    <w:rsid w:val="001D33C5"/>
    <w:rsid w:val="001D5995"/>
    <w:rsid w:val="001E01CC"/>
    <w:rsid w:val="001E04AD"/>
    <w:rsid w:val="001E0716"/>
    <w:rsid w:val="001E2B5E"/>
    <w:rsid w:val="001E395E"/>
    <w:rsid w:val="001E6C6A"/>
    <w:rsid w:val="001F0DA0"/>
    <w:rsid w:val="001F2549"/>
    <w:rsid w:val="001F39F1"/>
    <w:rsid w:val="001F6405"/>
    <w:rsid w:val="001F675F"/>
    <w:rsid w:val="00201863"/>
    <w:rsid w:val="00202FED"/>
    <w:rsid w:val="00205303"/>
    <w:rsid w:val="002063E9"/>
    <w:rsid w:val="00206F6B"/>
    <w:rsid w:val="00212CBE"/>
    <w:rsid w:val="00215FF7"/>
    <w:rsid w:val="002228DB"/>
    <w:rsid w:val="00222920"/>
    <w:rsid w:val="00222F97"/>
    <w:rsid w:val="002313E6"/>
    <w:rsid w:val="002321E2"/>
    <w:rsid w:val="002322DD"/>
    <w:rsid w:val="002323E2"/>
    <w:rsid w:val="0023286E"/>
    <w:rsid w:val="00235B55"/>
    <w:rsid w:val="00236F7A"/>
    <w:rsid w:val="002376DD"/>
    <w:rsid w:val="002437E8"/>
    <w:rsid w:val="00243B6D"/>
    <w:rsid w:val="00244C63"/>
    <w:rsid w:val="00247E12"/>
    <w:rsid w:val="00250541"/>
    <w:rsid w:val="00254DD4"/>
    <w:rsid w:val="002554C3"/>
    <w:rsid w:val="00256823"/>
    <w:rsid w:val="00257495"/>
    <w:rsid w:val="002577DD"/>
    <w:rsid w:val="00260ADC"/>
    <w:rsid w:val="002619E4"/>
    <w:rsid w:val="002661F4"/>
    <w:rsid w:val="0026753A"/>
    <w:rsid w:val="002676D1"/>
    <w:rsid w:val="0027493B"/>
    <w:rsid w:val="00274C2E"/>
    <w:rsid w:val="00276BFD"/>
    <w:rsid w:val="00277972"/>
    <w:rsid w:val="002805F4"/>
    <w:rsid w:val="00280874"/>
    <w:rsid w:val="0028214B"/>
    <w:rsid w:val="00283934"/>
    <w:rsid w:val="00284EEB"/>
    <w:rsid w:val="00285968"/>
    <w:rsid w:val="002866FC"/>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431A"/>
    <w:rsid w:val="003025FB"/>
    <w:rsid w:val="003026B1"/>
    <w:rsid w:val="00303787"/>
    <w:rsid w:val="00304E0B"/>
    <w:rsid w:val="003103E5"/>
    <w:rsid w:val="003110DB"/>
    <w:rsid w:val="00313867"/>
    <w:rsid w:val="003176C4"/>
    <w:rsid w:val="003178AA"/>
    <w:rsid w:val="00322430"/>
    <w:rsid w:val="00325043"/>
    <w:rsid w:val="00327664"/>
    <w:rsid w:val="00327E1D"/>
    <w:rsid w:val="00331BE0"/>
    <w:rsid w:val="00335CAF"/>
    <w:rsid w:val="0034084A"/>
    <w:rsid w:val="003435AD"/>
    <w:rsid w:val="003447EE"/>
    <w:rsid w:val="0034764A"/>
    <w:rsid w:val="00352FAC"/>
    <w:rsid w:val="00353CB3"/>
    <w:rsid w:val="00354A01"/>
    <w:rsid w:val="003559B9"/>
    <w:rsid w:val="00360751"/>
    <w:rsid w:val="003630E7"/>
    <w:rsid w:val="0036351C"/>
    <w:rsid w:val="00365AB9"/>
    <w:rsid w:val="00367ED7"/>
    <w:rsid w:val="0037257B"/>
    <w:rsid w:val="00372C60"/>
    <w:rsid w:val="00373AC1"/>
    <w:rsid w:val="00376373"/>
    <w:rsid w:val="003774B6"/>
    <w:rsid w:val="003776AA"/>
    <w:rsid w:val="00377F5C"/>
    <w:rsid w:val="003805C7"/>
    <w:rsid w:val="00380C17"/>
    <w:rsid w:val="00383D84"/>
    <w:rsid w:val="00390E11"/>
    <w:rsid w:val="003927BB"/>
    <w:rsid w:val="003A3EC4"/>
    <w:rsid w:val="003B0708"/>
    <w:rsid w:val="003B08D6"/>
    <w:rsid w:val="003B2CD6"/>
    <w:rsid w:val="003C0A40"/>
    <w:rsid w:val="003C41FA"/>
    <w:rsid w:val="003C6F4D"/>
    <w:rsid w:val="003D1738"/>
    <w:rsid w:val="003D68CE"/>
    <w:rsid w:val="003E0E41"/>
    <w:rsid w:val="003E6404"/>
    <w:rsid w:val="003E7F35"/>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203F"/>
    <w:rsid w:val="00493DF6"/>
    <w:rsid w:val="00494326"/>
    <w:rsid w:val="004979BD"/>
    <w:rsid w:val="004A0C68"/>
    <w:rsid w:val="004A2872"/>
    <w:rsid w:val="004A3206"/>
    <w:rsid w:val="004A3E78"/>
    <w:rsid w:val="004A6456"/>
    <w:rsid w:val="004B135B"/>
    <w:rsid w:val="004B2208"/>
    <w:rsid w:val="004B4BAC"/>
    <w:rsid w:val="004B55D7"/>
    <w:rsid w:val="004B7A41"/>
    <w:rsid w:val="004C027C"/>
    <w:rsid w:val="004C30A7"/>
    <w:rsid w:val="004C3E88"/>
    <w:rsid w:val="004C4093"/>
    <w:rsid w:val="004C7361"/>
    <w:rsid w:val="004D4642"/>
    <w:rsid w:val="004D52CE"/>
    <w:rsid w:val="004D6A76"/>
    <w:rsid w:val="004E0545"/>
    <w:rsid w:val="004F13A6"/>
    <w:rsid w:val="004F2110"/>
    <w:rsid w:val="004F35E7"/>
    <w:rsid w:val="004F3876"/>
    <w:rsid w:val="00501145"/>
    <w:rsid w:val="0051588D"/>
    <w:rsid w:val="00515BD2"/>
    <w:rsid w:val="0052075A"/>
    <w:rsid w:val="00523CDD"/>
    <w:rsid w:val="00525280"/>
    <w:rsid w:val="00530C17"/>
    <w:rsid w:val="0053130B"/>
    <w:rsid w:val="00532E60"/>
    <w:rsid w:val="00533705"/>
    <w:rsid w:val="00535250"/>
    <w:rsid w:val="005460DB"/>
    <w:rsid w:val="00546263"/>
    <w:rsid w:val="005504F7"/>
    <w:rsid w:val="00554718"/>
    <w:rsid w:val="00555485"/>
    <w:rsid w:val="0056105A"/>
    <w:rsid w:val="005650CA"/>
    <w:rsid w:val="005717E3"/>
    <w:rsid w:val="0057389E"/>
    <w:rsid w:val="00573914"/>
    <w:rsid w:val="005800B3"/>
    <w:rsid w:val="00581D26"/>
    <w:rsid w:val="00582AE1"/>
    <w:rsid w:val="00584CE5"/>
    <w:rsid w:val="005866C3"/>
    <w:rsid w:val="00587E60"/>
    <w:rsid w:val="00597615"/>
    <w:rsid w:val="005A2F7F"/>
    <w:rsid w:val="005A468C"/>
    <w:rsid w:val="005A4867"/>
    <w:rsid w:val="005A4C9E"/>
    <w:rsid w:val="005A6FC0"/>
    <w:rsid w:val="005C3F49"/>
    <w:rsid w:val="005C5B0A"/>
    <w:rsid w:val="005D1375"/>
    <w:rsid w:val="005D15EE"/>
    <w:rsid w:val="005D4FAD"/>
    <w:rsid w:val="005D7F81"/>
    <w:rsid w:val="005E0F14"/>
    <w:rsid w:val="005E27A5"/>
    <w:rsid w:val="005E398A"/>
    <w:rsid w:val="005F2446"/>
    <w:rsid w:val="005F24CC"/>
    <w:rsid w:val="005F46A1"/>
    <w:rsid w:val="005F64F4"/>
    <w:rsid w:val="005F6721"/>
    <w:rsid w:val="005F7C3C"/>
    <w:rsid w:val="00600CDC"/>
    <w:rsid w:val="00605BEB"/>
    <w:rsid w:val="0060684A"/>
    <w:rsid w:val="00610291"/>
    <w:rsid w:val="006107AC"/>
    <w:rsid w:val="0061101A"/>
    <w:rsid w:val="0061133C"/>
    <w:rsid w:val="00613A02"/>
    <w:rsid w:val="00616E69"/>
    <w:rsid w:val="00617577"/>
    <w:rsid w:val="00620D8C"/>
    <w:rsid w:val="00622751"/>
    <w:rsid w:val="0062486A"/>
    <w:rsid w:val="00626574"/>
    <w:rsid w:val="00627ED8"/>
    <w:rsid w:val="00630406"/>
    <w:rsid w:val="00640515"/>
    <w:rsid w:val="00642695"/>
    <w:rsid w:val="006438C1"/>
    <w:rsid w:val="006440AE"/>
    <w:rsid w:val="00645D3B"/>
    <w:rsid w:val="00650D1B"/>
    <w:rsid w:val="00652537"/>
    <w:rsid w:val="006532AC"/>
    <w:rsid w:val="0065697E"/>
    <w:rsid w:val="00656A99"/>
    <w:rsid w:val="0065711C"/>
    <w:rsid w:val="00660069"/>
    <w:rsid w:val="006664B1"/>
    <w:rsid w:val="00666EA9"/>
    <w:rsid w:val="006709E3"/>
    <w:rsid w:val="00670E21"/>
    <w:rsid w:val="0067152E"/>
    <w:rsid w:val="006716ED"/>
    <w:rsid w:val="0067396F"/>
    <w:rsid w:val="0067477B"/>
    <w:rsid w:val="006820BF"/>
    <w:rsid w:val="00686810"/>
    <w:rsid w:val="0068736F"/>
    <w:rsid w:val="00690B47"/>
    <w:rsid w:val="006927B2"/>
    <w:rsid w:val="00692D18"/>
    <w:rsid w:val="006941C1"/>
    <w:rsid w:val="00694D57"/>
    <w:rsid w:val="00695EE3"/>
    <w:rsid w:val="006A013A"/>
    <w:rsid w:val="006A20F2"/>
    <w:rsid w:val="006A48FF"/>
    <w:rsid w:val="006A544B"/>
    <w:rsid w:val="006B00E4"/>
    <w:rsid w:val="006B1C2A"/>
    <w:rsid w:val="006B3D7A"/>
    <w:rsid w:val="006B46BE"/>
    <w:rsid w:val="006B53AC"/>
    <w:rsid w:val="006C33A4"/>
    <w:rsid w:val="006C3E1E"/>
    <w:rsid w:val="006C60CB"/>
    <w:rsid w:val="006D03B8"/>
    <w:rsid w:val="006D09AE"/>
    <w:rsid w:val="006D2591"/>
    <w:rsid w:val="006D72EF"/>
    <w:rsid w:val="006E0134"/>
    <w:rsid w:val="006E027F"/>
    <w:rsid w:val="006E1466"/>
    <w:rsid w:val="006E19BD"/>
    <w:rsid w:val="006E2242"/>
    <w:rsid w:val="006F3078"/>
    <w:rsid w:val="006F4257"/>
    <w:rsid w:val="006F47F5"/>
    <w:rsid w:val="006F6F65"/>
    <w:rsid w:val="006F741C"/>
    <w:rsid w:val="007023FF"/>
    <w:rsid w:val="00703191"/>
    <w:rsid w:val="0070537F"/>
    <w:rsid w:val="007054E5"/>
    <w:rsid w:val="007073A0"/>
    <w:rsid w:val="0071646B"/>
    <w:rsid w:val="00716A34"/>
    <w:rsid w:val="00717C1E"/>
    <w:rsid w:val="00720A78"/>
    <w:rsid w:val="00720CC7"/>
    <w:rsid w:val="00723FF7"/>
    <w:rsid w:val="007249D8"/>
    <w:rsid w:val="0073047F"/>
    <w:rsid w:val="00734C7F"/>
    <w:rsid w:val="00735E34"/>
    <w:rsid w:val="00742184"/>
    <w:rsid w:val="0074281D"/>
    <w:rsid w:val="00747E93"/>
    <w:rsid w:val="00753338"/>
    <w:rsid w:val="007605E0"/>
    <w:rsid w:val="0076380B"/>
    <w:rsid w:val="00771472"/>
    <w:rsid w:val="00772552"/>
    <w:rsid w:val="0077333D"/>
    <w:rsid w:val="00776E0A"/>
    <w:rsid w:val="00777A0A"/>
    <w:rsid w:val="00781477"/>
    <w:rsid w:val="007822FB"/>
    <w:rsid w:val="007828B4"/>
    <w:rsid w:val="007862E3"/>
    <w:rsid w:val="00787EF8"/>
    <w:rsid w:val="00792A81"/>
    <w:rsid w:val="00792F81"/>
    <w:rsid w:val="007944F8"/>
    <w:rsid w:val="00794571"/>
    <w:rsid w:val="007A15BE"/>
    <w:rsid w:val="007A3A33"/>
    <w:rsid w:val="007A4A10"/>
    <w:rsid w:val="007A4AF2"/>
    <w:rsid w:val="007A5043"/>
    <w:rsid w:val="007A5461"/>
    <w:rsid w:val="007A60C3"/>
    <w:rsid w:val="007B0FCF"/>
    <w:rsid w:val="007B4144"/>
    <w:rsid w:val="007B671D"/>
    <w:rsid w:val="007B755E"/>
    <w:rsid w:val="007B7E8A"/>
    <w:rsid w:val="007C2E36"/>
    <w:rsid w:val="007C4591"/>
    <w:rsid w:val="007C4896"/>
    <w:rsid w:val="007C4D7D"/>
    <w:rsid w:val="007C7546"/>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403E"/>
    <w:rsid w:val="008245B4"/>
    <w:rsid w:val="0082606D"/>
    <w:rsid w:val="008306B3"/>
    <w:rsid w:val="00831888"/>
    <w:rsid w:val="008320A5"/>
    <w:rsid w:val="008348F6"/>
    <w:rsid w:val="00836B5C"/>
    <w:rsid w:val="0083745B"/>
    <w:rsid w:val="00840D8E"/>
    <w:rsid w:val="00843DA4"/>
    <w:rsid w:val="00844791"/>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33E"/>
    <w:rsid w:val="00873BE4"/>
    <w:rsid w:val="00877345"/>
    <w:rsid w:val="008837AD"/>
    <w:rsid w:val="00883BEF"/>
    <w:rsid w:val="00884590"/>
    <w:rsid w:val="00884716"/>
    <w:rsid w:val="00885E10"/>
    <w:rsid w:val="00887C27"/>
    <w:rsid w:val="00891CFC"/>
    <w:rsid w:val="00893687"/>
    <w:rsid w:val="008971E2"/>
    <w:rsid w:val="008A0E80"/>
    <w:rsid w:val="008A1F0B"/>
    <w:rsid w:val="008A30AD"/>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22FF"/>
    <w:rsid w:val="008F7616"/>
    <w:rsid w:val="009006EB"/>
    <w:rsid w:val="00901268"/>
    <w:rsid w:val="00906DF7"/>
    <w:rsid w:val="00913D20"/>
    <w:rsid w:val="009147DE"/>
    <w:rsid w:val="00920141"/>
    <w:rsid w:val="00925516"/>
    <w:rsid w:val="00927DAB"/>
    <w:rsid w:val="00933D1A"/>
    <w:rsid w:val="009354F3"/>
    <w:rsid w:val="009462D3"/>
    <w:rsid w:val="009554E1"/>
    <w:rsid w:val="009577FD"/>
    <w:rsid w:val="00957A13"/>
    <w:rsid w:val="00960086"/>
    <w:rsid w:val="00960FEE"/>
    <w:rsid w:val="0096177A"/>
    <w:rsid w:val="00962E08"/>
    <w:rsid w:val="00964249"/>
    <w:rsid w:val="00966FB5"/>
    <w:rsid w:val="00971681"/>
    <w:rsid w:val="00973EBD"/>
    <w:rsid w:val="00990FF6"/>
    <w:rsid w:val="00992F21"/>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F64"/>
    <w:rsid w:val="009D37DD"/>
    <w:rsid w:val="009D3F02"/>
    <w:rsid w:val="009D60D7"/>
    <w:rsid w:val="009E1CDB"/>
    <w:rsid w:val="009E7EC9"/>
    <w:rsid w:val="009F0413"/>
    <w:rsid w:val="009F235E"/>
    <w:rsid w:val="009F3720"/>
    <w:rsid w:val="009F43C8"/>
    <w:rsid w:val="009F47CD"/>
    <w:rsid w:val="009F6582"/>
    <w:rsid w:val="00A00392"/>
    <w:rsid w:val="00A0295C"/>
    <w:rsid w:val="00A0431C"/>
    <w:rsid w:val="00A066C4"/>
    <w:rsid w:val="00A11302"/>
    <w:rsid w:val="00A1344B"/>
    <w:rsid w:val="00A24E1E"/>
    <w:rsid w:val="00A2568F"/>
    <w:rsid w:val="00A31C0D"/>
    <w:rsid w:val="00A33019"/>
    <w:rsid w:val="00A368D7"/>
    <w:rsid w:val="00A402C1"/>
    <w:rsid w:val="00A43AD7"/>
    <w:rsid w:val="00A44476"/>
    <w:rsid w:val="00A457EC"/>
    <w:rsid w:val="00A47054"/>
    <w:rsid w:val="00A55FD7"/>
    <w:rsid w:val="00A60823"/>
    <w:rsid w:val="00A60E70"/>
    <w:rsid w:val="00A632F8"/>
    <w:rsid w:val="00A66D17"/>
    <w:rsid w:val="00A70C98"/>
    <w:rsid w:val="00A763F4"/>
    <w:rsid w:val="00A82728"/>
    <w:rsid w:val="00A83BB2"/>
    <w:rsid w:val="00A8693C"/>
    <w:rsid w:val="00A9744A"/>
    <w:rsid w:val="00AA05A2"/>
    <w:rsid w:val="00AA1DEF"/>
    <w:rsid w:val="00AA2886"/>
    <w:rsid w:val="00AA35FD"/>
    <w:rsid w:val="00AA6AD1"/>
    <w:rsid w:val="00AA78B4"/>
    <w:rsid w:val="00AB2DE2"/>
    <w:rsid w:val="00AB535B"/>
    <w:rsid w:val="00AB7DDA"/>
    <w:rsid w:val="00AC012E"/>
    <w:rsid w:val="00AC2338"/>
    <w:rsid w:val="00AC4554"/>
    <w:rsid w:val="00AC5A32"/>
    <w:rsid w:val="00AE3677"/>
    <w:rsid w:val="00AE3A39"/>
    <w:rsid w:val="00AE6652"/>
    <w:rsid w:val="00AE724B"/>
    <w:rsid w:val="00AF3181"/>
    <w:rsid w:val="00AF6104"/>
    <w:rsid w:val="00AF6BC8"/>
    <w:rsid w:val="00AF7912"/>
    <w:rsid w:val="00B054B0"/>
    <w:rsid w:val="00B05CBF"/>
    <w:rsid w:val="00B05DC5"/>
    <w:rsid w:val="00B1168C"/>
    <w:rsid w:val="00B124F5"/>
    <w:rsid w:val="00B13E4A"/>
    <w:rsid w:val="00B13E53"/>
    <w:rsid w:val="00B14532"/>
    <w:rsid w:val="00B14A5E"/>
    <w:rsid w:val="00B159AA"/>
    <w:rsid w:val="00B211D6"/>
    <w:rsid w:val="00B21A58"/>
    <w:rsid w:val="00B31434"/>
    <w:rsid w:val="00B3661F"/>
    <w:rsid w:val="00B41D7C"/>
    <w:rsid w:val="00B46CD6"/>
    <w:rsid w:val="00B515E3"/>
    <w:rsid w:val="00B51EB3"/>
    <w:rsid w:val="00B526E8"/>
    <w:rsid w:val="00B52785"/>
    <w:rsid w:val="00B54000"/>
    <w:rsid w:val="00B56215"/>
    <w:rsid w:val="00B57D93"/>
    <w:rsid w:val="00B632AE"/>
    <w:rsid w:val="00B64C1C"/>
    <w:rsid w:val="00B65CAE"/>
    <w:rsid w:val="00B66BC9"/>
    <w:rsid w:val="00B66DD5"/>
    <w:rsid w:val="00B67628"/>
    <w:rsid w:val="00B7420B"/>
    <w:rsid w:val="00B74548"/>
    <w:rsid w:val="00B80893"/>
    <w:rsid w:val="00B83D73"/>
    <w:rsid w:val="00B946A9"/>
    <w:rsid w:val="00B9573A"/>
    <w:rsid w:val="00B96680"/>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E5E28"/>
    <w:rsid w:val="00BF0436"/>
    <w:rsid w:val="00BF6B8C"/>
    <w:rsid w:val="00C049CA"/>
    <w:rsid w:val="00C0641C"/>
    <w:rsid w:val="00C06491"/>
    <w:rsid w:val="00C07813"/>
    <w:rsid w:val="00C11A65"/>
    <w:rsid w:val="00C137A4"/>
    <w:rsid w:val="00C14730"/>
    <w:rsid w:val="00C2221F"/>
    <w:rsid w:val="00C3203B"/>
    <w:rsid w:val="00C3267F"/>
    <w:rsid w:val="00C33357"/>
    <w:rsid w:val="00C33964"/>
    <w:rsid w:val="00C33A4D"/>
    <w:rsid w:val="00C36E7A"/>
    <w:rsid w:val="00C42828"/>
    <w:rsid w:val="00C4412A"/>
    <w:rsid w:val="00C46D46"/>
    <w:rsid w:val="00C46F64"/>
    <w:rsid w:val="00C57B86"/>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769A"/>
    <w:rsid w:val="00CD782C"/>
    <w:rsid w:val="00CD7A57"/>
    <w:rsid w:val="00CE1C0D"/>
    <w:rsid w:val="00CE4ED6"/>
    <w:rsid w:val="00CE5048"/>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4425"/>
    <w:rsid w:val="00D248F0"/>
    <w:rsid w:val="00D24B5D"/>
    <w:rsid w:val="00D344AD"/>
    <w:rsid w:val="00D46A44"/>
    <w:rsid w:val="00D47184"/>
    <w:rsid w:val="00D479C4"/>
    <w:rsid w:val="00D51B11"/>
    <w:rsid w:val="00D51DC7"/>
    <w:rsid w:val="00D55FBA"/>
    <w:rsid w:val="00D62079"/>
    <w:rsid w:val="00D625C4"/>
    <w:rsid w:val="00D637A1"/>
    <w:rsid w:val="00D70101"/>
    <w:rsid w:val="00D70C7C"/>
    <w:rsid w:val="00D71202"/>
    <w:rsid w:val="00D750A9"/>
    <w:rsid w:val="00D8234C"/>
    <w:rsid w:val="00D82402"/>
    <w:rsid w:val="00D91207"/>
    <w:rsid w:val="00D91D27"/>
    <w:rsid w:val="00D968BA"/>
    <w:rsid w:val="00D96B74"/>
    <w:rsid w:val="00DA7455"/>
    <w:rsid w:val="00DA7FC5"/>
    <w:rsid w:val="00DB2789"/>
    <w:rsid w:val="00DB51A6"/>
    <w:rsid w:val="00DB79A7"/>
    <w:rsid w:val="00DC07D8"/>
    <w:rsid w:val="00DC2A18"/>
    <w:rsid w:val="00DC365D"/>
    <w:rsid w:val="00DD2FD3"/>
    <w:rsid w:val="00DD57C8"/>
    <w:rsid w:val="00DD6616"/>
    <w:rsid w:val="00DE0F5E"/>
    <w:rsid w:val="00DE2C55"/>
    <w:rsid w:val="00DE67A9"/>
    <w:rsid w:val="00DF0453"/>
    <w:rsid w:val="00DF1409"/>
    <w:rsid w:val="00DF2BC0"/>
    <w:rsid w:val="00DF3241"/>
    <w:rsid w:val="00DF680C"/>
    <w:rsid w:val="00E01D78"/>
    <w:rsid w:val="00E04CDD"/>
    <w:rsid w:val="00E0513B"/>
    <w:rsid w:val="00E1375B"/>
    <w:rsid w:val="00E13954"/>
    <w:rsid w:val="00E14DA5"/>
    <w:rsid w:val="00E15B41"/>
    <w:rsid w:val="00E2221B"/>
    <w:rsid w:val="00E24167"/>
    <w:rsid w:val="00E25618"/>
    <w:rsid w:val="00E263B5"/>
    <w:rsid w:val="00E31478"/>
    <w:rsid w:val="00E354A8"/>
    <w:rsid w:val="00E402BE"/>
    <w:rsid w:val="00E412DE"/>
    <w:rsid w:val="00E4362F"/>
    <w:rsid w:val="00E46230"/>
    <w:rsid w:val="00E46A2F"/>
    <w:rsid w:val="00E50BFA"/>
    <w:rsid w:val="00E5306F"/>
    <w:rsid w:val="00E53717"/>
    <w:rsid w:val="00E53BA7"/>
    <w:rsid w:val="00E565A7"/>
    <w:rsid w:val="00E61314"/>
    <w:rsid w:val="00E629A3"/>
    <w:rsid w:val="00E64E12"/>
    <w:rsid w:val="00E65FEC"/>
    <w:rsid w:val="00E66322"/>
    <w:rsid w:val="00E7424E"/>
    <w:rsid w:val="00E76B2F"/>
    <w:rsid w:val="00E76D50"/>
    <w:rsid w:val="00E8065C"/>
    <w:rsid w:val="00E81705"/>
    <w:rsid w:val="00E9064C"/>
    <w:rsid w:val="00E90930"/>
    <w:rsid w:val="00E9122F"/>
    <w:rsid w:val="00E92DE7"/>
    <w:rsid w:val="00EA27D5"/>
    <w:rsid w:val="00EB3DD8"/>
    <w:rsid w:val="00EB53CA"/>
    <w:rsid w:val="00EB59F1"/>
    <w:rsid w:val="00EB7069"/>
    <w:rsid w:val="00EB752B"/>
    <w:rsid w:val="00EC0E07"/>
    <w:rsid w:val="00EC385C"/>
    <w:rsid w:val="00EC6E57"/>
    <w:rsid w:val="00ED5169"/>
    <w:rsid w:val="00EE1B0A"/>
    <w:rsid w:val="00EE280E"/>
    <w:rsid w:val="00EF0E0A"/>
    <w:rsid w:val="00EF49DB"/>
    <w:rsid w:val="00EF4FFA"/>
    <w:rsid w:val="00F03875"/>
    <w:rsid w:val="00F03ECA"/>
    <w:rsid w:val="00F17638"/>
    <w:rsid w:val="00F27865"/>
    <w:rsid w:val="00F27BE8"/>
    <w:rsid w:val="00F352A4"/>
    <w:rsid w:val="00F362C6"/>
    <w:rsid w:val="00F370E2"/>
    <w:rsid w:val="00F372AC"/>
    <w:rsid w:val="00F41A95"/>
    <w:rsid w:val="00F43AE8"/>
    <w:rsid w:val="00F446E4"/>
    <w:rsid w:val="00F44792"/>
    <w:rsid w:val="00F44951"/>
    <w:rsid w:val="00F46D02"/>
    <w:rsid w:val="00F51C5E"/>
    <w:rsid w:val="00F53B6E"/>
    <w:rsid w:val="00F54380"/>
    <w:rsid w:val="00F606A0"/>
    <w:rsid w:val="00F62249"/>
    <w:rsid w:val="00F74436"/>
    <w:rsid w:val="00F80746"/>
    <w:rsid w:val="00F81360"/>
    <w:rsid w:val="00F82C37"/>
    <w:rsid w:val="00F84843"/>
    <w:rsid w:val="00F8583F"/>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6AF8"/>
    <w:rsid w:val="00FE7E04"/>
    <w:rsid w:val="00FF1566"/>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 TargetMode="External"/><Relationship Id="rId18" Type="http://schemas.openxmlformats.org/officeDocument/2006/relationships/hyperlink" Target="mailto:masanchez@conalep.edu.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masanchez@conalep.edu.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vhernandez@conalep.edu.mx"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eltran@conalep.edu.mx"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contactocuidadano@funci&#243;npublica.gob.mx" TargetMode="External"/><Relationship Id="rId28" Type="http://schemas.openxmlformats.org/officeDocument/2006/relationships/image" Target="media/image6.png"/><Relationship Id="rId10" Type="http://schemas.openxmlformats.org/officeDocument/2006/relationships/hyperlink" Target="http://www.conalep.edu.mx" TargetMode="External"/><Relationship Id="rId19" Type="http://schemas.openxmlformats.org/officeDocument/2006/relationships/hyperlink" Target="mailto:jlguzman@conalep.edu.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delacampa@conalep.edu.mx" TargetMode="External"/><Relationship Id="rId22" Type="http://schemas.openxmlformats.org/officeDocument/2006/relationships/hyperlink" Target="mailto:jlguzman@conalep.edu.mx" TargetMode="External"/><Relationship Id="rId27" Type="http://schemas.openxmlformats.org/officeDocument/2006/relationships/image" Target="media/image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1D8D2-E5EC-41A3-AE34-F93480BE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24856</Words>
  <Characters>136708</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161242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RAMIREZ CONTRERAS TOMAS </cp:lastModifiedBy>
  <cp:revision>2</cp:revision>
  <cp:lastPrinted>2016-03-02T19:53:00Z</cp:lastPrinted>
  <dcterms:created xsi:type="dcterms:W3CDTF">2016-03-02T20:06:00Z</dcterms:created>
  <dcterms:modified xsi:type="dcterms:W3CDTF">2016-03-02T20:06:00Z</dcterms:modified>
</cp:coreProperties>
</file>