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bookmarkStart w:id="0" w:name="_GoBack"/>
      <w:bookmarkEnd w:id="0"/>
    </w:p>
    <w:p w:rsidR="00F84843" w:rsidRPr="00CD2B94" w:rsidRDefault="00096B36" w:rsidP="00F84843">
      <w:r>
        <w:rPr>
          <w:noProof/>
        </w:rPr>
        <w:drawing>
          <wp:anchor distT="0" distB="0" distL="114300" distR="114300" simplePos="0" relativeHeight="251674624" behindDoc="0" locked="0" layoutInCell="1" allowOverlap="1" wp14:anchorId="46E7CCD6" wp14:editId="45AA1046">
            <wp:simplePos x="0" y="0"/>
            <wp:positionH relativeFrom="column">
              <wp:posOffset>3419475</wp:posOffset>
            </wp:positionH>
            <wp:positionV relativeFrom="paragraph">
              <wp:posOffset>5080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 w:rsidR="00F84843" w:rsidRPr="00CD2B94" w:rsidRDefault="00F84843" w:rsidP="00F84843">
      <w:pPr>
        <w:jc w:val="center"/>
        <w:rPr>
          <w:rFonts w:ascii="Arial" w:hAnsi="Arial" w:cs="Arial"/>
          <w:b/>
          <w:sz w:val="16"/>
          <w:szCs w:val="18"/>
        </w:rPr>
      </w:pPr>
    </w:p>
    <w:p w:rsidR="00F84843" w:rsidRDefault="00F84843" w:rsidP="00F84843">
      <w:pPr>
        <w:pStyle w:val="Ttulo2"/>
        <w:rPr>
          <w:sz w:val="8"/>
          <w:szCs w:val="8"/>
        </w:rPr>
      </w:pPr>
    </w:p>
    <w:p w:rsidR="00F84843" w:rsidRDefault="00F84843" w:rsidP="00F84843">
      <w:pPr>
        <w:tabs>
          <w:tab w:val="left" w:pos="6540"/>
        </w:tabs>
      </w:pPr>
      <w:r>
        <w:tab/>
      </w:r>
    </w:p>
    <w:p w:rsidR="00F84843" w:rsidRPr="0056105A" w:rsidRDefault="00C07813" w:rsidP="00F84843">
      <w:r w:rsidRPr="000961FD">
        <w:rPr>
          <w:rFonts w:cs="Arial"/>
          <w:noProof/>
          <w:sz w:val="20"/>
          <w:szCs w:val="20"/>
        </w:rPr>
        <w:drawing>
          <wp:anchor distT="0" distB="0" distL="114300" distR="114300" simplePos="0" relativeHeight="251664384" behindDoc="1" locked="0" layoutInCell="1" allowOverlap="1" wp14:anchorId="283F21CD" wp14:editId="19007D2F">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Pr>
        <w:pStyle w:val="Ttulo2"/>
        <w:rPr>
          <w:sz w:val="28"/>
        </w:rPr>
      </w:pPr>
    </w:p>
    <w:p w:rsidR="00F84843" w:rsidRDefault="00F84843" w:rsidP="00F84843">
      <w:pPr>
        <w:pStyle w:val="Ttulo2"/>
        <w:rPr>
          <w:sz w:val="28"/>
        </w:rPr>
      </w:pPr>
    </w:p>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NACIONAL MIXTA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CD2B94">
        <w:rPr>
          <w:sz w:val="28"/>
        </w:rPr>
        <w:t xml:space="preserve">No. </w:t>
      </w:r>
      <w:r w:rsidR="00202A08">
        <w:rPr>
          <w:sz w:val="28"/>
        </w:rPr>
        <w:t>IA-</w:t>
      </w:r>
      <w:r w:rsidR="00D21E05">
        <w:rPr>
          <w:sz w:val="28"/>
        </w:rPr>
        <w:t>011L5X001-N</w:t>
      </w:r>
      <w:r w:rsidR="00723B6A">
        <w:rPr>
          <w:sz w:val="28"/>
        </w:rPr>
        <w:t>111</w:t>
      </w:r>
      <w:r w:rsidR="00D21E05">
        <w:rPr>
          <w:sz w:val="28"/>
        </w:rPr>
        <w:t>-</w:t>
      </w:r>
      <w:r w:rsidR="00C77165">
        <w:rPr>
          <w:sz w:val="28"/>
        </w:rPr>
        <w:t>2015</w:t>
      </w:r>
    </w:p>
    <w:p w:rsidR="00F84843" w:rsidRPr="009577FD" w:rsidRDefault="00F84843" w:rsidP="00F84843"/>
    <w:p w:rsidR="00F84843" w:rsidRDefault="00F84843" w:rsidP="00F84843"/>
    <w:p w:rsidR="00F84843" w:rsidRPr="00F84843" w:rsidRDefault="00F84843" w:rsidP="00F84843">
      <w:pPr>
        <w:rPr>
          <w:rFonts w:ascii="Arial" w:hAnsi="Arial"/>
          <w:b/>
          <w:sz w:val="28"/>
        </w:rPr>
      </w:pPr>
    </w:p>
    <w:p w:rsidR="00F84843" w:rsidRPr="00F06B61" w:rsidRDefault="00F06B61" w:rsidP="001E4C75">
      <w:pPr>
        <w:jc w:val="center"/>
        <w:rPr>
          <w:rFonts w:ascii="Arial" w:hAnsi="Arial"/>
          <w:b/>
          <w:sz w:val="28"/>
        </w:rPr>
      </w:pPr>
      <w:r w:rsidRPr="00F06B61">
        <w:rPr>
          <w:rFonts w:ascii="Arial" w:hAnsi="Arial"/>
          <w:b/>
          <w:sz w:val="28"/>
        </w:rPr>
        <w:t>“</w:t>
      </w:r>
      <w:r w:rsidR="001E4C75" w:rsidRPr="001E4C75">
        <w:rPr>
          <w:rFonts w:ascii="Arial" w:hAnsi="Arial"/>
          <w:b/>
          <w:sz w:val="28"/>
        </w:rPr>
        <w:t>ADQUISICIÓN DE MATERIALES Y ÚTILES DE OFICINA Y ADQUISICIÓN DE SUMINISTROS PARA LA IMPARTICIÓN DE CURSOS DE CAPACITACIÓN A LOS TRABAJADORES DE LA SEP</w:t>
      </w:r>
      <w:r w:rsidR="00BE2FB2" w:rsidRPr="00F06B61">
        <w:rPr>
          <w:rFonts w:ascii="Arial" w:hAnsi="Arial"/>
          <w:b/>
          <w:sz w:val="28"/>
        </w:rPr>
        <w:t>”</w:t>
      </w:r>
    </w:p>
    <w:p w:rsidR="00F84843" w:rsidRPr="00C107A7" w:rsidRDefault="00F84843" w:rsidP="00F84843">
      <w:pPr>
        <w:rPr>
          <w:rFonts w:ascii="Arial" w:hAnsi="Arial"/>
          <w:b/>
          <w:sz w:val="28"/>
        </w:rPr>
      </w:pPr>
    </w:p>
    <w:p w:rsidR="008208C9" w:rsidRPr="0068736F" w:rsidRDefault="008208C9" w:rsidP="008208C9">
      <w:pPr>
        <w:pStyle w:val="Piedepgina"/>
        <w:ind w:right="97"/>
        <w:jc w:val="right"/>
        <w:rPr>
          <w:rFonts w:ascii="Arial" w:hAnsi="Arial" w:cs="Arial"/>
          <w:sz w:val="20"/>
          <w:szCs w:val="20"/>
        </w:rPr>
      </w:pPr>
    </w:p>
    <w:p w:rsidR="008208C9" w:rsidRPr="0068736F" w:rsidRDefault="008208C9" w:rsidP="008208C9">
      <w:pPr>
        <w:pStyle w:val="Piedepgina"/>
        <w:ind w:right="97"/>
        <w:jc w:val="right"/>
        <w:rPr>
          <w:i/>
          <w:iCs/>
          <w:sz w:val="20"/>
          <w:szCs w:val="20"/>
          <w:lang w:val="es-ES"/>
        </w:rPr>
      </w:pPr>
    </w:p>
    <w:p w:rsidR="008208C9" w:rsidRDefault="008208C9" w:rsidP="008208C9">
      <w:pPr>
        <w:pStyle w:val="Piedepgina"/>
        <w:tabs>
          <w:tab w:val="right" w:pos="8415"/>
        </w:tabs>
        <w:jc w:val="right"/>
        <w:rPr>
          <w:rFonts w:ascii="Arial" w:hAnsi="Arial" w:cs="Arial"/>
          <w:sz w:val="14"/>
          <w:szCs w:val="14"/>
        </w:rPr>
      </w:pPr>
      <w:r>
        <w:rPr>
          <w:rFonts w:ascii="Arial" w:hAnsi="Arial" w:cs="Arial"/>
          <w:b/>
          <w:noProof/>
          <w:sz w:val="16"/>
          <w:szCs w:val="18"/>
        </w:rPr>
        <w:drawing>
          <wp:anchor distT="0" distB="0" distL="114300" distR="114300" simplePos="0" relativeHeight="251672576" behindDoc="0" locked="0" layoutInCell="1" allowOverlap="1" wp14:anchorId="42CF2108" wp14:editId="1F330926">
            <wp:simplePos x="0" y="0"/>
            <wp:positionH relativeFrom="column">
              <wp:posOffset>-82550</wp:posOffset>
            </wp:positionH>
            <wp:positionV relativeFrom="paragraph">
              <wp:posOffset>-38100</wp:posOffset>
            </wp:positionV>
            <wp:extent cx="1215390" cy="633095"/>
            <wp:effectExtent l="0" t="0" r="3810" b="0"/>
            <wp:wrapNone/>
            <wp:docPr id="17" name="Imagen 1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4"/>
          <w:szCs w:val="14"/>
        </w:rPr>
        <w:t xml:space="preserve">                </w:t>
      </w:r>
      <w:r>
        <w:rPr>
          <w:rFonts w:ascii="Arial" w:hAnsi="Arial" w:cs="Arial"/>
          <w:sz w:val="14"/>
          <w:szCs w:val="14"/>
        </w:rPr>
        <w:tab/>
        <w:t xml:space="preserve">    </w:t>
      </w:r>
      <w:r w:rsidRPr="00702328">
        <w:rPr>
          <w:rFonts w:ascii="Arial" w:hAnsi="Arial" w:cs="Arial"/>
          <w:sz w:val="14"/>
          <w:szCs w:val="14"/>
        </w:rPr>
        <w:t>Calle 16 de Septiembre No. 147 Nte.</w:t>
      </w:r>
      <w:r>
        <w:rPr>
          <w:rFonts w:ascii="Arial" w:hAnsi="Arial" w:cs="Arial"/>
          <w:sz w:val="14"/>
          <w:szCs w:val="14"/>
        </w:rPr>
        <w:t>, Col. Lázaro Cárdenas,</w:t>
      </w:r>
    </w:p>
    <w:p w:rsidR="008208C9" w:rsidRDefault="008208C9" w:rsidP="008208C9">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8208C9" w:rsidRPr="009C7204" w:rsidRDefault="008208C9" w:rsidP="008208C9">
      <w:pPr>
        <w:pStyle w:val="Piedepgina"/>
        <w:tabs>
          <w:tab w:val="right" w:pos="8415"/>
        </w:tabs>
        <w:jc w:val="right"/>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BE052A" w:rsidRDefault="00BE052A" w:rsidP="00F84843">
      <w:pPr>
        <w:pStyle w:val="Puesto"/>
        <w:rPr>
          <w:i w:val="0"/>
          <w:iCs w:val="0"/>
          <w:sz w:val="24"/>
          <w:lang w:val="es-ES"/>
        </w:rPr>
      </w:pPr>
    </w:p>
    <w:p w:rsidR="00C107A7" w:rsidRDefault="00C107A7" w:rsidP="00F84843">
      <w:pPr>
        <w:pStyle w:val="Puesto"/>
        <w:rPr>
          <w:i w:val="0"/>
          <w:iCs w:val="0"/>
          <w:sz w:val="24"/>
          <w:lang w:val="es-ES"/>
        </w:rPr>
      </w:pPr>
    </w:p>
    <w:p w:rsidR="00BE052A" w:rsidRDefault="00BE052A" w:rsidP="00F84843">
      <w:pPr>
        <w:pStyle w:val="Puesto"/>
        <w:rPr>
          <w:i w:val="0"/>
          <w:iCs w:val="0"/>
          <w:sz w:val="24"/>
          <w:lang w:val="es-ES"/>
        </w:rPr>
      </w:pPr>
    </w:p>
    <w:p w:rsidR="008208C9" w:rsidRDefault="008208C9" w:rsidP="00F84843">
      <w:pPr>
        <w:pStyle w:val="Puesto"/>
        <w:rPr>
          <w:i w:val="0"/>
          <w:iCs w:val="0"/>
          <w:sz w:val="24"/>
          <w:lang w:val="es-ES"/>
        </w:rPr>
      </w:pPr>
    </w:p>
    <w:p w:rsidR="00F84843" w:rsidRPr="00D21E05" w:rsidRDefault="00F84843" w:rsidP="00F84843">
      <w:pPr>
        <w:pStyle w:val="Puesto"/>
        <w:rPr>
          <w:i w:val="0"/>
          <w:iCs w:val="0"/>
          <w:sz w:val="16"/>
          <w:szCs w:val="16"/>
          <w:lang w:val="es-ES"/>
        </w:rPr>
      </w:pPr>
      <w:r w:rsidRPr="00D21E05">
        <w:rPr>
          <w:i w:val="0"/>
          <w:iCs w:val="0"/>
          <w:sz w:val="16"/>
          <w:szCs w:val="16"/>
          <w:lang w:val="es-ES"/>
        </w:rPr>
        <w:t>Glosario de Términos</w:t>
      </w:r>
    </w:p>
    <w:p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010BC1" w:rsidP="00BE2FB2">
            <w:pPr>
              <w:jc w:val="both"/>
              <w:rPr>
                <w:rFonts w:ascii="Arial" w:hAnsi="Arial" w:cs="Arial"/>
                <w:b w:val="0"/>
                <w:sz w:val="16"/>
                <w:szCs w:val="16"/>
                <w:lang w:eastAsia="es-ES"/>
              </w:rPr>
            </w:pPr>
            <w:r w:rsidRPr="00D21E05">
              <w:rPr>
                <w:rFonts w:ascii="Arial" w:hAnsi="Arial" w:cs="Arial"/>
                <w:b w:val="0"/>
                <w:sz w:val="16"/>
                <w:szCs w:val="16"/>
              </w:rPr>
              <w:t xml:space="preserve">Coordinación de </w:t>
            </w:r>
            <w:r w:rsidR="00BE2FB2">
              <w:rPr>
                <w:rFonts w:ascii="Arial" w:hAnsi="Arial" w:cs="Arial"/>
                <w:b w:val="0"/>
                <w:sz w:val="16"/>
                <w:szCs w:val="16"/>
              </w:rPr>
              <w:t>Adquisiciones y Servicios</w:t>
            </w:r>
            <w:r w:rsidRPr="00D21E05">
              <w:rPr>
                <w:rFonts w:ascii="Arial" w:hAnsi="Arial" w:cs="Arial"/>
                <w:b w:val="0"/>
                <w:sz w:val="16"/>
                <w:szCs w:val="16"/>
              </w:rPr>
              <w:t xml:space="preserve"> </w:t>
            </w:r>
            <w:r w:rsidR="00F84843" w:rsidRPr="00D21E05">
              <w:rPr>
                <w:rFonts w:ascii="Arial" w:hAnsi="Arial" w:cs="Arial"/>
                <w:b w:val="0"/>
                <w:sz w:val="16"/>
                <w:szCs w:val="16"/>
              </w:rPr>
              <w:t>adscrita a la Dirección de Infraestructura y Adquisiciones.</w:t>
            </w:r>
          </w:p>
        </w:tc>
      </w:tr>
      <w:tr w:rsidR="00F84843" w:rsidRPr="00D21E05"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requirente</w:t>
            </w:r>
            <w:r w:rsidR="005D06B7" w:rsidRPr="00D21E05">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BE2FB2" w:rsidRDefault="001E4C75" w:rsidP="00010BC1">
            <w:pPr>
              <w:pStyle w:val="Encabezado"/>
              <w:rPr>
                <w:rFonts w:ascii="Arial" w:hAnsi="Arial" w:cs="Arial"/>
                <w:sz w:val="16"/>
                <w:szCs w:val="16"/>
              </w:rPr>
            </w:pPr>
            <w:r>
              <w:rPr>
                <w:rFonts w:ascii="Arial" w:hAnsi="Arial" w:cs="Arial"/>
                <w:sz w:val="16"/>
                <w:szCs w:val="16"/>
              </w:rPr>
              <w:t>Unidad de Operación Desconcentrada para el Distrito Federal</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 xml:space="preserve">Colegio Nacional de Educación Profesional Técnica a través de la </w:t>
            </w:r>
            <w:r w:rsidR="00010BC1" w:rsidRPr="00D21E05">
              <w:rPr>
                <w:rFonts w:ascii="Arial" w:hAnsi="Arial" w:cs="Arial"/>
                <w:b w:val="0"/>
                <w:sz w:val="16"/>
                <w:szCs w:val="16"/>
              </w:rPr>
              <w:t>Área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Publico.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Nacional Mixta. </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autoSpaceDE w:val="0"/>
              <w:autoSpaceDN w:val="0"/>
              <w:adjustRightInd w:val="0"/>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Conalep vigentes.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rsidR="00F84843" w:rsidRPr="00D21E05" w:rsidRDefault="00F84843" w:rsidP="00F84843">
      <w:pPr>
        <w:jc w:val="both"/>
        <w:rPr>
          <w:rFonts w:ascii="Arial" w:hAnsi="Arial" w:cs="Arial"/>
          <w:sz w:val="16"/>
          <w:szCs w:val="16"/>
          <w:lang w:eastAsia="es-ES"/>
        </w:rPr>
      </w:pPr>
    </w:p>
    <w:p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ESPECIFICOS CONFORME LOS CUALES SE EVALUARÁN LAS PROPOSICIONES Y SE ADJUDICARÁ EL CONTRATO RESPECTIVO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rsidR="00E168B9" w:rsidRPr="00D21E05" w:rsidRDefault="00BE2FB2"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rsidR="00E168B9" w:rsidRPr="00D21E05"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DEL ESCRITO A QUE HACE REFERENCIA EL ARTÍCULO 35 DEL REGLAMENTO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1E4C75">
              <w:rPr>
                <w:rFonts w:cs="Arial"/>
                <w:bCs/>
                <w:sz w:val="14"/>
                <w:szCs w:val="16"/>
                <w:lang w:val="es-ES"/>
              </w:rPr>
              <w:t xml:space="preserve">FORMATO </w:t>
            </w:r>
            <w:r w:rsidR="00112A8B" w:rsidRPr="001E4C75">
              <w:rPr>
                <w:rFonts w:cs="Arial"/>
                <w:bCs/>
                <w:sz w:val="14"/>
                <w:szCs w:val="16"/>
                <w:lang w:val="es-ES"/>
              </w:rPr>
              <w:t>PARA LA MANIFESTACIÓN QUE DEBERÁ</w:t>
            </w:r>
            <w:r w:rsidRPr="001E4C75">
              <w:rPr>
                <w:rFonts w:cs="Arial"/>
                <w:bCs/>
                <w:sz w:val="14"/>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PARA LA MANIFESTACIÓN QUE DEBERÁN PRESENTAR LOS LICITANTES QUE PARTICIPEN EN LOS PROCEDIMIENTOS DE CONTRATACION, PARA DAR CUMPLIMIENTO A LO DISPUESTO EN EL GRADO DE CONTENIDO NACIONAL (REGLA 8)</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PAISES MIEMBROS DE LA OCDE</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CONTENIO NACIONAL DE LOS BIENES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rsidR="00F17F99" w:rsidRPr="00D21E05" w:rsidRDefault="00F17F99" w:rsidP="00F17F99">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9B4291" w:rsidRPr="006F536F"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9B4291" w:rsidRDefault="008001CB" w:rsidP="009B4291">
      <w:pPr>
        <w:jc w:val="both"/>
        <w:rPr>
          <w:rFonts w:ascii="Arial" w:hAnsi="Arial" w:cs="Arial"/>
          <w:b/>
          <w:kern w:val="24"/>
          <w:u w:val="single"/>
          <w:lang w:val="es-ES" w:eastAsia="es-ES"/>
        </w:rPr>
      </w:pPr>
      <w:r>
        <w:rPr>
          <w:rFonts w:ascii="Arial" w:hAnsi="Arial" w:cs="Arial"/>
          <w:b/>
          <w:kern w:val="24"/>
          <w:u w:val="single"/>
          <w:lang w:val="es-ES" w:eastAsia="es-ES"/>
        </w:rPr>
        <w:t xml:space="preserve">ES </w:t>
      </w:r>
      <w:r w:rsidR="009B4291" w:rsidRPr="006F536F">
        <w:rPr>
          <w:rFonts w:ascii="Arial" w:hAnsi="Arial" w:cs="Arial"/>
          <w:b/>
          <w:kern w:val="24"/>
          <w:u w:val="single"/>
          <w:lang w:val="es-ES" w:eastAsia="es-ES"/>
        </w:rPr>
        <w:t>POR LO ANTERIOR</w:t>
      </w:r>
      <w:r w:rsidR="009B4291">
        <w:rPr>
          <w:rFonts w:ascii="Arial" w:hAnsi="Arial" w:cs="Arial"/>
          <w:b/>
          <w:kern w:val="24"/>
          <w:u w:val="single"/>
          <w:lang w:val="es-ES" w:eastAsia="es-ES"/>
        </w:rPr>
        <w:t>,</w:t>
      </w:r>
      <w:r w:rsidR="009B4291" w:rsidRPr="006F536F">
        <w:rPr>
          <w:rFonts w:ascii="Arial" w:hAnsi="Arial" w:cs="Arial"/>
          <w:b/>
          <w:kern w:val="24"/>
          <w:u w:val="single"/>
          <w:lang w:val="es-ES" w:eastAsia="es-ES"/>
        </w:rPr>
        <w:t xml:space="preserve"> QUE </w:t>
      </w:r>
      <w:r w:rsidR="009B4291">
        <w:rPr>
          <w:rFonts w:ascii="Arial" w:hAnsi="Arial" w:cs="Arial"/>
          <w:b/>
          <w:kern w:val="24"/>
          <w:u w:val="single"/>
          <w:lang w:val="es-ES" w:eastAsia="es-ES"/>
        </w:rPr>
        <w:t xml:space="preserve">A </w:t>
      </w:r>
      <w:r w:rsidR="009B4291" w:rsidRPr="006F536F">
        <w:rPr>
          <w:rFonts w:ascii="Arial" w:hAnsi="Arial" w:cs="Arial"/>
          <w:b/>
          <w:kern w:val="24"/>
          <w:u w:val="single"/>
          <w:lang w:val="es-ES" w:eastAsia="es-ES"/>
        </w:rPr>
        <w:t>LOS LICITANTES INTERESADOS EN PARTICIP</w:t>
      </w:r>
      <w:r w:rsidR="009B4291">
        <w:rPr>
          <w:rFonts w:ascii="Arial" w:hAnsi="Arial" w:cs="Arial"/>
          <w:b/>
          <w:kern w:val="24"/>
          <w:u w:val="single"/>
          <w:lang w:val="es-ES" w:eastAsia="es-ES"/>
        </w:rPr>
        <w:t>A</w:t>
      </w:r>
      <w:r w:rsidR="009B4291" w:rsidRPr="006F536F">
        <w:rPr>
          <w:rFonts w:ascii="Arial" w:hAnsi="Arial" w:cs="Arial"/>
          <w:b/>
          <w:kern w:val="24"/>
          <w:u w:val="single"/>
          <w:lang w:val="es-ES" w:eastAsia="es-ES"/>
        </w:rPr>
        <w:t>R</w:t>
      </w:r>
      <w:r w:rsidR="009B4291">
        <w:rPr>
          <w:rFonts w:ascii="Arial" w:hAnsi="Arial" w:cs="Arial"/>
          <w:b/>
          <w:kern w:val="24"/>
          <w:u w:val="single"/>
          <w:lang w:val="es-ES" w:eastAsia="es-ES"/>
        </w:rPr>
        <w:t xml:space="preserve"> EN EL PROCEDIMIENTO SE LES INVITA PARA QUE SE INSCRIBAN </w:t>
      </w:r>
      <w:r w:rsidR="009B4291" w:rsidRPr="006F536F">
        <w:rPr>
          <w:rFonts w:ascii="Arial" w:hAnsi="Arial" w:cs="Arial"/>
          <w:b/>
          <w:kern w:val="24"/>
          <w:u w:val="single"/>
          <w:lang w:val="es-ES" w:eastAsia="es-ES"/>
        </w:rPr>
        <w:t xml:space="preserve">EN </w:t>
      </w:r>
      <w:r w:rsidR="009B4291">
        <w:rPr>
          <w:rFonts w:ascii="Arial" w:hAnsi="Arial" w:cs="Arial"/>
          <w:b/>
          <w:kern w:val="24"/>
          <w:u w:val="single"/>
          <w:lang w:val="es-ES" w:eastAsia="es-ES"/>
        </w:rPr>
        <w:t>LA UTILIZACIÓN DEL SISTEMA COMPRANET</w:t>
      </w:r>
      <w:r w:rsidR="009B4291" w:rsidRPr="006F536F">
        <w:rPr>
          <w:rFonts w:ascii="Arial" w:hAnsi="Arial" w:cs="Arial"/>
          <w:b/>
          <w:kern w:val="24"/>
          <w:u w:val="single"/>
          <w:lang w:val="es-ES" w:eastAsia="es-ES"/>
        </w:rPr>
        <w:t>,</w:t>
      </w:r>
      <w:r w:rsidR="009B4291">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rsidR="009B4291" w:rsidRPr="00CD2B94" w:rsidRDefault="009B4291" w:rsidP="00F84843">
      <w:pPr>
        <w:rPr>
          <w:rFonts w:ascii="Arial" w:hAnsi="Arial" w:cs="Arial"/>
          <w:kern w:val="24"/>
          <w:u w:val="single"/>
          <w:lang w:val="es-ES" w:eastAsia="es-ES"/>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A 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ARTICULOS 26 FRACCIÓN II, 26 BIS FRACCIÓN III, 28 FRACCIÓN I, 29,</w:t>
      </w:r>
      <w:r w:rsidR="005E286D">
        <w:rPr>
          <w:rFonts w:ascii="Arial" w:hAnsi="Arial" w:cs="Arial"/>
          <w:b/>
          <w:sz w:val="20"/>
          <w:szCs w:val="22"/>
        </w:rPr>
        <w:t xml:space="preserve"> </w:t>
      </w:r>
      <w:r w:rsidRPr="00052C9B">
        <w:rPr>
          <w:rFonts w:ascii="Arial" w:hAnsi="Arial" w:cs="Arial"/>
          <w:b/>
          <w:sz w:val="20"/>
          <w:szCs w:val="22"/>
        </w:rPr>
        <w:t xml:space="preserve">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LAS DISPOSICIONES QUE SE DEBERÁN OBSERVAR PARA LA UTILIZACIÓN DEL SISTEMA ELECTRÓNICO DE INFORMACIÓN PÚBLICA GUBERNAMENTAL DENOMINADO COMPRANET, ACUERDO PUBLICADO EN EL DIARIO OFICIAL DE LA FEDERACIÓN EL 28 DE JUNIO DE 2011, LLEVARÁ A CABO LA INVITACIÓN A CUANDO MENOS TRES PERSONAS DE CARÁCTER </w:t>
      </w:r>
      <w:r>
        <w:rPr>
          <w:rFonts w:ascii="Arial" w:hAnsi="Arial" w:cs="Arial"/>
          <w:b/>
          <w:sz w:val="20"/>
          <w:szCs w:val="22"/>
        </w:rPr>
        <w:t xml:space="preserve">NACIONAL </w:t>
      </w:r>
      <w:r w:rsidRPr="00052C9B">
        <w:rPr>
          <w:rFonts w:ascii="Arial" w:hAnsi="Arial" w:cs="Arial"/>
          <w:b/>
          <w:sz w:val="20"/>
          <w:szCs w:val="22"/>
        </w:rPr>
        <w:t xml:space="preserve">MIXTA NO. </w:t>
      </w:r>
      <w:r w:rsidR="00202A08">
        <w:rPr>
          <w:rFonts w:ascii="Arial" w:hAnsi="Arial" w:cs="Arial"/>
          <w:b/>
          <w:sz w:val="20"/>
          <w:szCs w:val="22"/>
        </w:rPr>
        <w:t>IA-</w:t>
      </w:r>
      <w:r w:rsidR="00D21E05">
        <w:rPr>
          <w:rFonts w:ascii="Arial" w:hAnsi="Arial" w:cs="Arial"/>
          <w:b/>
          <w:sz w:val="20"/>
          <w:szCs w:val="22"/>
        </w:rPr>
        <w:t>011L5X001-N</w:t>
      </w:r>
      <w:r w:rsidR="00723B6A">
        <w:rPr>
          <w:rFonts w:ascii="Arial" w:hAnsi="Arial" w:cs="Arial"/>
          <w:b/>
          <w:sz w:val="20"/>
          <w:szCs w:val="22"/>
        </w:rPr>
        <w:t>111</w:t>
      </w:r>
      <w:r w:rsidR="00D21E05">
        <w:rPr>
          <w:rFonts w:ascii="Arial" w:hAnsi="Arial" w:cs="Arial"/>
          <w:b/>
          <w:sz w:val="20"/>
          <w:szCs w:val="22"/>
        </w:rPr>
        <w:t>-</w:t>
      </w:r>
      <w:r w:rsidR="00C77165">
        <w:rPr>
          <w:rFonts w:ascii="Arial" w:hAnsi="Arial" w:cs="Arial"/>
          <w:b/>
          <w:sz w:val="20"/>
          <w:szCs w:val="22"/>
        </w:rPr>
        <w:t>2015</w:t>
      </w:r>
      <w:r w:rsidRPr="00052C9B">
        <w:rPr>
          <w:rFonts w:ascii="Arial" w:hAnsi="Arial" w:cs="Arial"/>
          <w:b/>
          <w:sz w:val="20"/>
          <w:szCs w:val="22"/>
        </w:rPr>
        <w:t xml:space="preserve">, </w:t>
      </w:r>
      <w:r w:rsidR="00D232AD" w:rsidRPr="00052C9B">
        <w:rPr>
          <w:rFonts w:ascii="Arial" w:hAnsi="Arial" w:cs="Arial"/>
          <w:b/>
          <w:sz w:val="20"/>
          <w:szCs w:val="22"/>
        </w:rPr>
        <w:t xml:space="preserve">RELATIVA A LA </w:t>
      </w:r>
      <w:r w:rsidR="00D232AD" w:rsidRPr="008456EE">
        <w:rPr>
          <w:rFonts w:ascii="Arial" w:hAnsi="Arial" w:cs="Arial"/>
          <w:b/>
          <w:sz w:val="20"/>
          <w:szCs w:val="22"/>
        </w:rPr>
        <w:t>“</w:t>
      </w:r>
      <w:r w:rsidR="001E4C75" w:rsidRPr="001E4C75">
        <w:rPr>
          <w:rFonts w:ascii="Arial" w:hAnsi="Arial" w:cs="Arial"/>
          <w:b/>
          <w:sz w:val="20"/>
          <w:szCs w:val="22"/>
        </w:rPr>
        <w:t>ADQUISICIÓN DE MATERIALES Y ÚTILES DE OFICINA Y ADQUISICIÓN DE SUMINISTROS PARA LA IMPARTICIÓN DE CURSOS DE CAPACITACIÓN A LOS TRABAJADORES DE LA SEP</w:t>
      </w:r>
      <w:r w:rsidR="00D232AD">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ED209F">
        <w:rPr>
          <w:rFonts w:ascii="Arial" w:hAnsi="Arial" w:cs="Arial"/>
          <w:sz w:val="20"/>
          <w:szCs w:val="22"/>
        </w:rPr>
        <w:t>L</w:t>
      </w:r>
      <w:r w:rsidR="005C3EC0">
        <w:rPr>
          <w:rFonts w:ascii="Arial" w:hAnsi="Arial" w:cs="Arial"/>
          <w:sz w:val="20"/>
          <w:szCs w:val="22"/>
        </w:rPr>
        <w:t xml:space="preserve">a Coordinación de Adquisiciones y Servicios </w:t>
      </w:r>
      <w:r w:rsidRPr="00CD2B94">
        <w:rPr>
          <w:rFonts w:ascii="Arial" w:hAnsi="Arial" w:cs="Arial"/>
          <w:sz w:val="20"/>
        </w:rPr>
        <w:t>adscrita a la Dirección de Infraestructura y Adquisiciones, sita en calle 16 de septiembre No. 147 Norte, Colonia: Lázaro Cárdenas, Metepec, Estado de México C.P. 52148.</w:t>
      </w:r>
    </w:p>
    <w:p w:rsidR="00F84843" w:rsidRPr="00CD2B94" w:rsidRDefault="00F84843" w:rsidP="00F84843">
      <w:pPr>
        <w:pStyle w:val="Prrafodelista"/>
        <w:ind w:left="1134"/>
        <w:jc w:val="both"/>
        <w:rPr>
          <w:rFonts w:ascii="Arial" w:hAnsi="Arial" w:cs="Arial"/>
          <w:sz w:val="20"/>
          <w:szCs w:val="20"/>
        </w:rPr>
      </w:pPr>
    </w:p>
    <w:p w:rsidR="00F84843" w:rsidRPr="001E4C75" w:rsidRDefault="00F84843" w:rsidP="00F84843">
      <w:pPr>
        <w:jc w:val="both"/>
        <w:rPr>
          <w:rFonts w:ascii="Arial" w:hAnsi="Arial" w:cs="Arial"/>
          <w:sz w:val="20"/>
          <w:szCs w:val="22"/>
        </w:rPr>
      </w:pPr>
      <w:r w:rsidRPr="00CD2B94">
        <w:rPr>
          <w:rFonts w:ascii="Arial" w:hAnsi="Arial" w:cs="Arial"/>
          <w:b/>
          <w:sz w:val="20"/>
          <w:szCs w:val="22"/>
        </w:rPr>
        <w:t>b).- Área Técnica</w:t>
      </w:r>
      <w:r w:rsidRPr="00AE3677">
        <w:rPr>
          <w:rFonts w:ascii="Arial" w:hAnsi="Arial" w:cs="Arial"/>
          <w:color w:val="000000" w:themeColor="text1"/>
          <w:sz w:val="20"/>
          <w:szCs w:val="20"/>
        </w:rPr>
        <w:t xml:space="preserve">: </w:t>
      </w:r>
      <w:r w:rsidR="001E4C75" w:rsidRPr="001E4C75">
        <w:rPr>
          <w:rFonts w:ascii="Arial" w:hAnsi="Arial" w:cs="Arial"/>
          <w:sz w:val="20"/>
          <w:szCs w:val="22"/>
        </w:rPr>
        <w:t>la Unidad de Operación Desconcentrada para el Distrito Federal a través de la Coordinación de Recursos y Servicios Generales, quien será la responsable de recibir y en su caso aceptar los bienes que presenten los licitantes adjudicados y que éstos se entreguen de conformidad con los requerimientos que se establezcan en el contrato y que derivan de la convocatoria, la junta de aclaraciones y la propuesta de o los licitantes adjudicados</w:t>
      </w:r>
      <w:r w:rsidRPr="001E4C75">
        <w:rPr>
          <w:rFonts w:ascii="Arial" w:hAnsi="Arial" w:cs="Arial"/>
          <w:sz w:val="20"/>
          <w:szCs w:val="22"/>
        </w:rPr>
        <w:t>.</w:t>
      </w:r>
    </w:p>
    <w:p w:rsidR="00F84843" w:rsidRPr="001E4C75" w:rsidRDefault="00F84843" w:rsidP="00F84843">
      <w:pPr>
        <w:jc w:val="both"/>
        <w:rPr>
          <w:rFonts w:ascii="Arial" w:hAnsi="Arial" w:cs="Arial"/>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lastRenderedPageBreak/>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Número de identificación de la convocatoria:</w:t>
      </w:r>
    </w:p>
    <w:p w:rsidR="00F84843" w:rsidRPr="00CD2B94" w:rsidRDefault="00F84843" w:rsidP="00F84843">
      <w:pPr>
        <w:ind w:left="567"/>
        <w:jc w:val="both"/>
        <w:rPr>
          <w:rFonts w:ascii="Arial" w:hAnsi="Arial" w:cs="Arial"/>
          <w:b/>
          <w:sz w:val="20"/>
          <w:szCs w:val="20"/>
        </w:rPr>
      </w:pPr>
      <w:r w:rsidRPr="00CD2B94">
        <w:rPr>
          <w:rFonts w:ascii="Arial" w:hAnsi="Arial" w:cs="Arial"/>
          <w:sz w:val="20"/>
          <w:szCs w:val="20"/>
        </w:rPr>
        <w:t xml:space="preserve">La presente invitación, se encuentra identificada en CompraNet mediante el No. </w:t>
      </w:r>
      <w:r w:rsidR="00202A08">
        <w:rPr>
          <w:rFonts w:ascii="Arial" w:hAnsi="Arial" w:cs="Arial"/>
          <w:b/>
          <w:sz w:val="20"/>
          <w:szCs w:val="20"/>
        </w:rPr>
        <w:t>IA-</w:t>
      </w:r>
      <w:r w:rsidR="00D21E05">
        <w:rPr>
          <w:rFonts w:ascii="Arial" w:hAnsi="Arial" w:cs="Arial"/>
          <w:b/>
          <w:sz w:val="20"/>
          <w:szCs w:val="20"/>
        </w:rPr>
        <w:t>011L5X001-N</w:t>
      </w:r>
      <w:r w:rsidR="00723B6A">
        <w:rPr>
          <w:rFonts w:ascii="Arial" w:hAnsi="Arial" w:cs="Arial"/>
          <w:b/>
          <w:sz w:val="20"/>
          <w:szCs w:val="20"/>
        </w:rPr>
        <w:t>111</w:t>
      </w:r>
      <w:r w:rsidR="00D21E05">
        <w:rPr>
          <w:rFonts w:ascii="Arial" w:hAnsi="Arial" w:cs="Arial"/>
          <w:b/>
          <w:sz w:val="20"/>
          <w:szCs w:val="20"/>
        </w:rPr>
        <w:t>-</w:t>
      </w:r>
      <w:r w:rsidR="00C77165">
        <w:rPr>
          <w:rFonts w:ascii="Arial" w:hAnsi="Arial" w:cs="Arial"/>
          <w:b/>
          <w:sz w:val="20"/>
          <w:szCs w:val="20"/>
        </w:rPr>
        <w:t>2015</w:t>
      </w:r>
      <w:r w:rsidRPr="006927B2">
        <w:rPr>
          <w:rFonts w:ascii="Arial" w:hAnsi="Arial" w:cs="Arial"/>
          <w:b/>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1E4C75" w:rsidRPr="00EB6C1E" w:rsidRDefault="001E4C75" w:rsidP="001E4C75">
      <w:pPr>
        <w:pStyle w:val="Prrafodelista"/>
        <w:numPr>
          <w:ilvl w:val="0"/>
          <w:numId w:val="23"/>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Pr>
          <w:rFonts w:ascii="Arial" w:hAnsi="Arial" w:cs="Arial"/>
          <w:sz w:val="20"/>
        </w:rPr>
        <w:t>2110</w:t>
      </w:r>
      <w:r w:rsidR="00111BAA">
        <w:rPr>
          <w:rFonts w:ascii="Arial" w:hAnsi="Arial" w:cs="Arial"/>
          <w:sz w:val="20"/>
        </w:rPr>
        <w:t xml:space="preserve"> </w:t>
      </w:r>
      <w:r>
        <w:rPr>
          <w:rFonts w:ascii="Arial" w:hAnsi="Arial" w:cs="Arial"/>
          <w:sz w:val="20"/>
        </w:rPr>
        <w:t>y 2210</w:t>
      </w:r>
      <w:r w:rsidRPr="00EB6C1E">
        <w:rPr>
          <w:rFonts w:ascii="Arial" w:hAnsi="Arial" w:cs="Arial"/>
          <w:b/>
          <w:sz w:val="20"/>
          <w:szCs w:val="22"/>
        </w:rPr>
        <w:t xml:space="preserve"> </w:t>
      </w:r>
    </w:p>
    <w:p w:rsidR="00F84843" w:rsidRPr="00CD2B94" w:rsidRDefault="00F84843" w:rsidP="00111BAA">
      <w:pPr>
        <w:pStyle w:val="Prrafodelista"/>
        <w:ind w:left="1069"/>
        <w:jc w:val="both"/>
        <w:rPr>
          <w:rFonts w:ascii="Arial" w:hAnsi="Arial" w:cs="Arial"/>
          <w:sz w:val="20"/>
        </w:rPr>
      </w:pPr>
    </w:p>
    <w:p w:rsidR="00F84843" w:rsidRPr="00CD2B94" w:rsidRDefault="00F84843" w:rsidP="00F84843">
      <w:pPr>
        <w:pStyle w:val="Prrafodelista"/>
        <w:ind w:left="709"/>
        <w:jc w:val="both"/>
        <w:rPr>
          <w:rFonts w:ascii="Arial" w:hAnsi="Arial" w:cs="Arial"/>
          <w:sz w:val="20"/>
        </w:rPr>
      </w:pPr>
    </w:p>
    <w:p w:rsidR="00F84843"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52C85" w:rsidRDefault="00252C85" w:rsidP="00252C85">
      <w:pPr>
        <w:pStyle w:val="Prrafodelista"/>
        <w:rPr>
          <w:rFonts w:ascii="Arial" w:hAnsi="Arial" w:cs="Arial"/>
          <w:sz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de la convocatoria:</w:t>
      </w:r>
    </w:p>
    <w:p w:rsidR="00F84843" w:rsidRPr="00CD2B94" w:rsidRDefault="00F84843" w:rsidP="00772073">
      <w:pPr>
        <w:pStyle w:val="Prrafodelista"/>
        <w:numPr>
          <w:ilvl w:val="0"/>
          <w:numId w:val="33"/>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CD2B94">
        <w:rPr>
          <w:rStyle w:val="Hipervnculo"/>
          <w:rFonts w:ascii="Arial" w:hAnsi="Arial" w:cs="Arial"/>
          <w:sz w:val="20"/>
          <w:szCs w:val="20"/>
        </w:rPr>
        <w:t xml:space="preserve">compraNet </w:t>
      </w:r>
      <w:hyperlink r:id="rId11" w:history="1">
        <w:r w:rsidRPr="00CD2B94">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2"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772073">
      <w:pPr>
        <w:pStyle w:val="Textoindependienteprimerasangra2"/>
        <w:numPr>
          <w:ilvl w:val="0"/>
          <w:numId w:val="33"/>
        </w:numPr>
        <w:spacing w:after="0"/>
        <w:jc w:val="both"/>
        <w:rPr>
          <w:rFonts w:ascii="Arial" w:hAnsi="Arial" w:cs="Arial"/>
          <w:sz w:val="20"/>
          <w:szCs w:val="20"/>
        </w:rPr>
      </w:pPr>
      <w:r w:rsidRPr="00CD2B94">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Pr>
          <w:rFonts w:ascii="Arial" w:hAnsi="Arial" w:cs="Arial"/>
          <w:sz w:val="20"/>
          <w:szCs w:val="20"/>
        </w:rPr>
        <w:t>á</w:t>
      </w:r>
      <w:r>
        <w:rPr>
          <w:rFonts w:ascii="Arial" w:hAnsi="Arial" w:cs="Arial"/>
          <w:sz w:val="20"/>
          <w:szCs w:val="20"/>
        </w:rPr>
        <w:t>nd</w:t>
      </w:r>
      <w:r w:rsidR="006E19BD">
        <w:rPr>
          <w:rFonts w:ascii="Arial" w:hAnsi="Arial" w:cs="Arial"/>
          <w:sz w:val="20"/>
          <w:szCs w:val="20"/>
        </w:rPr>
        <w:t>o</w:t>
      </w:r>
      <w:r>
        <w:rPr>
          <w:rFonts w:ascii="Arial" w:hAnsi="Arial" w:cs="Arial"/>
          <w:sz w:val="20"/>
          <w:szCs w:val="20"/>
        </w:rPr>
        <w:t>se</w:t>
      </w:r>
      <w:r w:rsidRPr="00CD2B94">
        <w:rPr>
          <w:rFonts w:ascii="Arial" w:hAnsi="Arial" w:cs="Arial"/>
          <w:sz w:val="20"/>
          <w:szCs w:val="20"/>
        </w:rPr>
        <w:t xml:space="preserve"> mediante el acuse de la invitación.</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p>
    <w:p w:rsidR="002006AC" w:rsidRDefault="002006AC" w:rsidP="002006AC">
      <w:pPr>
        <w:ind w:left="567"/>
        <w:jc w:val="both"/>
        <w:rPr>
          <w:rFonts w:ascii="Arial" w:hAnsi="Arial" w:cs="Arial"/>
          <w:sz w:val="20"/>
          <w:szCs w:val="20"/>
        </w:rPr>
      </w:pPr>
    </w:p>
    <w:p w:rsidR="002006AC" w:rsidRDefault="002006AC" w:rsidP="00772073">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2006AC" w:rsidRPr="009D15AA" w:rsidRDefault="002006AC" w:rsidP="002006AC">
      <w:pPr>
        <w:ind w:left="720"/>
        <w:rPr>
          <w:rFonts w:ascii="Arial" w:hAnsi="Arial" w:cs="Arial"/>
          <w:sz w:val="20"/>
          <w:szCs w:val="20"/>
        </w:rPr>
      </w:pPr>
    </w:p>
    <w:p w:rsidR="002006AC" w:rsidRPr="002B54BF" w:rsidRDefault="007449E6" w:rsidP="00087077">
      <w:pPr>
        <w:pStyle w:val="Textoindependiente3"/>
        <w:ind w:left="709" w:right="-90"/>
        <w:rPr>
          <w:rFonts w:cs="Arial"/>
          <w:b w:val="0"/>
          <w:szCs w:val="24"/>
          <w:lang w:val="es-MX" w:eastAsia="es-MX"/>
        </w:rPr>
      </w:pPr>
      <w:r w:rsidRPr="007449E6">
        <w:rPr>
          <w:rFonts w:cs="Arial"/>
          <w:b w:val="0"/>
          <w:iCs/>
        </w:rPr>
        <w:t xml:space="preserve">La </w:t>
      </w:r>
      <w:r w:rsidRPr="007449E6">
        <w:rPr>
          <w:rFonts w:cs="Arial"/>
          <w:b w:val="0"/>
        </w:rPr>
        <w:t>Unidad de Operación Desconcentrada para el Distrito Federal a través de la Coordinación de Recursos y Servicios Generales</w:t>
      </w:r>
      <w:r w:rsidRPr="007449E6">
        <w:rPr>
          <w:rFonts w:cs="Arial"/>
          <w:b w:val="0"/>
          <w:iCs/>
        </w:rPr>
        <w:t>, será la responsable de recibir y comprobar que los bienes entregados por el o los proveedores adjudicados se entreguen de conformidad con los requerimientos del Conalep</w:t>
      </w:r>
      <w:r w:rsidR="002B54BF" w:rsidRPr="002B54BF">
        <w:rPr>
          <w:rFonts w:cs="Arial"/>
          <w:b w:val="0"/>
          <w:szCs w:val="24"/>
          <w:lang w:val="es-MX" w:eastAsia="es-MX"/>
        </w:rPr>
        <w:t>.</w:t>
      </w:r>
    </w:p>
    <w:p w:rsidR="002006AC" w:rsidRPr="002B54BF" w:rsidRDefault="002006AC" w:rsidP="002006AC">
      <w:pPr>
        <w:pStyle w:val="Sangra2detindependiente"/>
        <w:tabs>
          <w:tab w:val="left" w:pos="709"/>
        </w:tabs>
        <w:ind w:left="709"/>
        <w:rPr>
          <w:b w:val="0"/>
          <w:bCs w:val="0"/>
          <w:szCs w:val="24"/>
        </w:rPr>
      </w:pPr>
    </w:p>
    <w:p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la </w:t>
      </w:r>
      <w:r w:rsidR="00BE16E7">
        <w:rPr>
          <w:rFonts w:ascii="Arial" w:hAnsi="Arial" w:cs="Arial"/>
          <w:sz w:val="20"/>
          <w:szCs w:val="20"/>
        </w:rPr>
        <w:t>adquisición de los bienes</w:t>
      </w:r>
      <w:r w:rsidRPr="00CD2B94">
        <w:rPr>
          <w:rFonts w:ascii="Arial" w:hAnsi="Arial" w:cs="Arial"/>
          <w:sz w:val="20"/>
          <w:szCs w:val="20"/>
        </w:rPr>
        <w:t xml:space="preserve"> objeto de esta convocatoria.</w:t>
      </w:r>
    </w:p>
    <w:p w:rsidR="00F84843" w:rsidRPr="00CD2B94" w:rsidRDefault="00F84843" w:rsidP="00F84843">
      <w:pPr>
        <w:ind w:left="720"/>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rsidR="00F84843" w:rsidRPr="00CD2B94" w:rsidRDefault="00F84843" w:rsidP="00F84843">
      <w:pPr>
        <w:ind w:left="1080"/>
        <w:jc w:val="both"/>
        <w:rPr>
          <w:rFonts w:ascii="Arial" w:hAnsi="Arial" w:cs="Arial"/>
          <w:sz w:val="20"/>
          <w:szCs w:val="20"/>
        </w:rPr>
      </w:pPr>
    </w:p>
    <w:p w:rsidR="00F84843" w:rsidRPr="00F61AD5" w:rsidRDefault="00BE2FB2" w:rsidP="00772073">
      <w:pPr>
        <w:numPr>
          <w:ilvl w:val="0"/>
          <w:numId w:val="20"/>
        </w:numPr>
        <w:jc w:val="both"/>
        <w:rPr>
          <w:rFonts w:ascii="Arial" w:hAnsi="Arial" w:cs="Arial"/>
          <w:sz w:val="20"/>
          <w:szCs w:val="20"/>
        </w:rPr>
      </w:pPr>
      <w:r w:rsidRPr="001225E7">
        <w:rPr>
          <w:rFonts w:ascii="Arial" w:hAnsi="Arial" w:cs="Arial"/>
          <w:sz w:val="20"/>
          <w:szCs w:val="20"/>
        </w:rPr>
        <w:t xml:space="preserve">El pago se realizará en una exhibición por partida entregada según corresponda conforme al </w:t>
      </w:r>
      <w:r w:rsidRPr="001225E7">
        <w:rPr>
          <w:rFonts w:ascii="Arial" w:hAnsi="Arial" w:cs="Arial"/>
          <w:b/>
          <w:sz w:val="20"/>
          <w:szCs w:val="20"/>
        </w:rPr>
        <w:t xml:space="preserve">anexo </w:t>
      </w:r>
      <w:r>
        <w:rPr>
          <w:rFonts w:ascii="Arial" w:hAnsi="Arial" w:cs="Arial"/>
          <w:b/>
          <w:sz w:val="20"/>
          <w:szCs w:val="20"/>
        </w:rPr>
        <w:t>1 especificaciones técnicas</w:t>
      </w:r>
      <w:r w:rsidRPr="001225E7">
        <w:rPr>
          <w:rFonts w:ascii="Arial" w:hAnsi="Arial" w:cs="Arial"/>
          <w:sz w:val="20"/>
          <w:szCs w:val="20"/>
        </w:rPr>
        <w:t xml:space="preserve">, a entera satisfacción de Colegio de conformidad con el </w:t>
      </w:r>
      <w:r w:rsidRPr="001225E7">
        <w:rPr>
          <w:rFonts w:ascii="Arial" w:hAnsi="Arial" w:cs="Arial"/>
          <w:sz w:val="20"/>
          <w:szCs w:val="20"/>
        </w:rPr>
        <w:lastRenderedPageBreak/>
        <w:t xml:space="preserve">Artículo 51 de la Ley de Adquisiciones, Arrendamientos y Servicios del Sector Público, el cual no podrá exceder de </w:t>
      </w:r>
      <w:r w:rsidR="00424C6B">
        <w:rPr>
          <w:rFonts w:ascii="Arial" w:hAnsi="Arial" w:cs="Arial"/>
          <w:sz w:val="20"/>
          <w:szCs w:val="20"/>
        </w:rPr>
        <w:t>20</w:t>
      </w:r>
      <w:r w:rsidRPr="001225E7">
        <w:rPr>
          <w:rFonts w:ascii="Arial" w:hAnsi="Arial" w:cs="Arial"/>
          <w:sz w:val="20"/>
          <w:szCs w:val="20"/>
        </w:rPr>
        <w:t xml:space="preserve"> días naturales posteriores a la presentación de la factura correspondiente</w:t>
      </w:r>
      <w:r w:rsidR="00F84843" w:rsidRPr="00F61AD5">
        <w:rPr>
          <w:rFonts w:ascii="Arial" w:hAnsi="Arial" w:cs="Arial"/>
          <w:sz w:val="20"/>
          <w:szCs w:val="20"/>
        </w:rPr>
        <w:t>.</w:t>
      </w:r>
    </w:p>
    <w:p w:rsidR="00F84843" w:rsidRPr="00CD2B94" w:rsidRDefault="00F84843" w:rsidP="00F84843">
      <w:pPr>
        <w:ind w:left="1080"/>
        <w:jc w:val="both"/>
        <w:rPr>
          <w:rFonts w:ascii="Arial" w:hAnsi="Arial" w:cs="Arial"/>
          <w:sz w:val="20"/>
          <w:szCs w:val="20"/>
        </w:rPr>
      </w:pPr>
    </w:p>
    <w:p w:rsidR="00F84843" w:rsidRDefault="00F84843" w:rsidP="00772073">
      <w:pPr>
        <w:numPr>
          <w:ilvl w:val="0"/>
          <w:numId w:val="20"/>
        </w:numPr>
        <w:jc w:val="both"/>
        <w:rPr>
          <w:rFonts w:ascii="Arial" w:hAnsi="Arial" w:cs="Arial"/>
          <w:sz w:val="20"/>
          <w:szCs w:val="20"/>
        </w:rPr>
      </w:pPr>
      <w:r w:rsidRPr="00CD2B94">
        <w:rPr>
          <w:rFonts w:ascii="Arial" w:hAnsi="Arial" w:cs="Arial"/>
          <w:sz w:val="20"/>
          <w:szCs w:val="20"/>
        </w:rPr>
        <w:t xml:space="preserve">La factura deberá expedirse a nombre del Colegio Nacional de Educación Profesional Técnica, con R.F.C. CNE-781229-BK4, domicilio fiscal, calle </w:t>
      </w:r>
      <w:r w:rsidRPr="00CD2B94">
        <w:rPr>
          <w:rFonts w:ascii="Arial" w:hAnsi="Arial" w:cs="Arial"/>
          <w:bCs/>
          <w:sz w:val="20"/>
          <w:szCs w:val="20"/>
          <w:lang w:val="es-ES"/>
        </w:rPr>
        <w:t xml:space="preserve">16 de Septiembre No. 147 Norte, Col Lázaro Cárdenas, Metepec, Edo. de México, C.P. 52148 </w:t>
      </w:r>
      <w:r w:rsidRPr="00CD2B94">
        <w:rPr>
          <w:rFonts w:ascii="Arial" w:hAnsi="Arial" w:cs="Arial"/>
          <w:sz w:val="20"/>
          <w:szCs w:val="20"/>
        </w:rPr>
        <w:t xml:space="preserve">y la descripción de los </w:t>
      </w:r>
      <w:r w:rsidR="00BE16E7">
        <w:rPr>
          <w:rFonts w:ascii="Arial" w:hAnsi="Arial" w:cs="Arial"/>
          <w:sz w:val="20"/>
          <w:szCs w:val="20"/>
        </w:rPr>
        <w:t>bienes</w:t>
      </w:r>
      <w:r w:rsidRPr="00CD2B94">
        <w:rPr>
          <w:rFonts w:ascii="Arial" w:hAnsi="Arial" w:cs="Arial"/>
          <w:sz w:val="20"/>
          <w:szCs w:val="20"/>
        </w:rPr>
        <w:t xml:space="preserve"> corresponderá a lo descrito en el contrato.</w:t>
      </w:r>
    </w:p>
    <w:p w:rsidR="00424C6B" w:rsidRDefault="00424C6B" w:rsidP="00424C6B">
      <w:pPr>
        <w:pStyle w:val="Prrafodelista"/>
        <w:rPr>
          <w:rFonts w:ascii="Arial" w:hAnsi="Arial" w:cs="Arial"/>
          <w:sz w:val="20"/>
          <w:szCs w:val="20"/>
        </w:rPr>
      </w:pPr>
    </w:p>
    <w:p w:rsidR="00424C6B" w:rsidRPr="00CD2B94" w:rsidRDefault="00424C6B" w:rsidP="00424C6B">
      <w:pPr>
        <w:ind w:left="1070"/>
        <w:jc w:val="both"/>
        <w:rPr>
          <w:rFonts w:ascii="Arial" w:hAnsi="Arial" w:cs="Arial"/>
          <w:sz w:val="20"/>
          <w:szCs w:val="20"/>
        </w:rPr>
      </w:pPr>
      <w:r w:rsidRPr="001218C5">
        <w:rPr>
          <w:rFonts w:ascii="Arial" w:hAnsi="Arial" w:cs="Arial"/>
          <w:iCs/>
          <w:sz w:val="20"/>
          <w:szCs w:val="20"/>
        </w:rPr>
        <w:t>Las facturas</w:t>
      </w:r>
      <w:r>
        <w:rPr>
          <w:rFonts w:ascii="Arial" w:hAnsi="Arial" w:cs="Arial"/>
          <w:iCs/>
          <w:sz w:val="20"/>
          <w:szCs w:val="20"/>
        </w:rPr>
        <w:t xml:space="preserve"> aprobadas por el área de servicios generales </w:t>
      </w:r>
      <w:r w:rsidRPr="001218C5">
        <w:rPr>
          <w:rFonts w:ascii="Arial" w:hAnsi="Arial" w:cs="Arial"/>
          <w:iCs/>
          <w:sz w:val="20"/>
          <w:szCs w:val="20"/>
        </w:rPr>
        <w:t xml:space="preserve">deberán </w:t>
      </w:r>
      <w:r>
        <w:rPr>
          <w:rFonts w:ascii="Arial" w:hAnsi="Arial" w:cs="Arial"/>
          <w:iCs/>
          <w:sz w:val="20"/>
          <w:szCs w:val="20"/>
        </w:rPr>
        <w:t xml:space="preserve">ser </w:t>
      </w:r>
      <w:r w:rsidRPr="001218C5">
        <w:rPr>
          <w:rFonts w:ascii="Arial" w:hAnsi="Arial" w:cs="Arial"/>
          <w:iCs/>
          <w:sz w:val="20"/>
          <w:szCs w:val="20"/>
        </w:rPr>
        <w:t>remiti</w:t>
      </w:r>
      <w:r>
        <w:rPr>
          <w:rFonts w:ascii="Arial" w:hAnsi="Arial" w:cs="Arial"/>
          <w:iCs/>
          <w:sz w:val="20"/>
          <w:szCs w:val="20"/>
        </w:rPr>
        <w:t xml:space="preserve">das </w:t>
      </w:r>
      <w:r w:rsidRPr="001218C5">
        <w:rPr>
          <w:rFonts w:ascii="Arial" w:hAnsi="Arial" w:cs="Arial"/>
          <w:iCs/>
          <w:sz w:val="20"/>
          <w:szCs w:val="20"/>
        </w:rPr>
        <w:t xml:space="preserve">en formato .xml y .pdf al correo electrónico </w:t>
      </w:r>
      <w:hyperlink r:id="rId13" w:tgtFrame="_blank" w:history="1">
        <w:r w:rsidRPr="001218C5">
          <w:rPr>
            <w:rFonts w:ascii="Arial" w:hAnsi="Arial" w:cs="Arial"/>
            <w:iCs/>
            <w:sz w:val="20"/>
            <w:szCs w:val="20"/>
          </w:rPr>
          <w:t>lalpuche@conalep.edu.mx</w:t>
        </w:r>
      </w:hyperlink>
      <w:r w:rsidRPr="001218C5">
        <w:rPr>
          <w:rFonts w:ascii="Arial" w:hAnsi="Arial" w:cs="Arial"/>
          <w:iCs/>
          <w:sz w:val="20"/>
          <w:szCs w:val="20"/>
        </w:rPr>
        <w:t>.</w:t>
      </w:r>
      <w:r>
        <w:rPr>
          <w:rFonts w:ascii="Arial" w:hAnsi="Arial" w:cs="Arial"/>
          <w:iCs/>
          <w:sz w:val="20"/>
          <w:szCs w:val="20"/>
        </w:rPr>
        <w:t xml:space="preserve"> Para la tramitación de su pago</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20"/>
        </w:numPr>
        <w:jc w:val="both"/>
        <w:rPr>
          <w:rFonts w:ascii="Arial" w:hAnsi="Arial" w:cs="Arial"/>
          <w:sz w:val="20"/>
          <w:szCs w:val="20"/>
        </w:rPr>
      </w:pPr>
      <w:r w:rsidRPr="00CD2B94">
        <w:rPr>
          <w:rFonts w:ascii="Arial" w:hAnsi="Arial" w:cs="Arial"/>
          <w:sz w:val="20"/>
        </w:rPr>
        <w:t xml:space="preserve">Los pagos a proveedores de los </w:t>
      </w:r>
      <w:r w:rsidR="00BE16E7">
        <w:rPr>
          <w:rFonts w:ascii="Arial" w:hAnsi="Arial" w:cs="Arial"/>
          <w:sz w:val="20"/>
        </w:rPr>
        <w:t>bienes</w:t>
      </w:r>
      <w:r>
        <w:rPr>
          <w:rFonts w:ascii="Arial" w:hAnsi="Arial" w:cs="Arial"/>
          <w:sz w:val="20"/>
        </w:rPr>
        <w:t xml:space="preserve"> </w:t>
      </w:r>
      <w:r w:rsidRPr="00CD2B94">
        <w:rPr>
          <w:rFonts w:ascii="Arial" w:hAnsi="Arial" w:cs="Arial"/>
          <w:sz w:val="20"/>
        </w:rPr>
        <w:t>se efectuarán preferentemente por transferencia electrónica bancaria,</w:t>
      </w:r>
      <w:r w:rsidRPr="00CD2B94">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rsidR="00F84843" w:rsidRPr="00CD2B94" w:rsidRDefault="00F84843" w:rsidP="00F84843">
      <w:pPr>
        <w:jc w:val="both"/>
        <w:rPr>
          <w:rFonts w:ascii="Arial" w:hAnsi="Arial" w:cs="Arial"/>
          <w:sz w:val="20"/>
          <w:szCs w:val="20"/>
        </w:rPr>
      </w:pP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Cuenta aperturada a nombre del proveedor.</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Institución bancaria.</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Sucursal.</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Número de cuenta.</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Clabe bancaria estandarizada (de 18 dígitos) (CLABE)</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rsidR="007449E6" w:rsidRDefault="007449E6" w:rsidP="007449E6">
      <w:pPr>
        <w:pStyle w:val="Prrafodelista"/>
        <w:ind w:left="360"/>
        <w:jc w:val="both"/>
        <w:rPr>
          <w:rFonts w:ascii="Arial" w:hAnsi="Arial" w:cs="Arial"/>
          <w:sz w:val="20"/>
        </w:rPr>
      </w:pPr>
      <w:r w:rsidRPr="007449E6">
        <w:rPr>
          <w:rFonts w:ascii="Arial" w:hAnsi="Arial" w:cs="Arial"/>
          <w:sz w:val="20"/>
          <w:szCs w:val="20"/>
        </w:rPr>
        <w:t xml:space="preserve">El Conalep, únicamente pagará el </w:t>
      </w:r>
      <w:r w:rsidRPr="007449E6">
        <w:rPr>
          <w:rFonts w:ascii="Arial" w:hAnsi="Arial" w:cs="Arial"/>
          <w:b/>
          <w:sz w:val="20"/>
          <w:szCs w:val="20"/>
        </w:rPr>
        <w:t>Impuesto al Valor Agregado</w:t>
      </w:r>
      <w:r w:rsidRPr="007449E6">
        <w:rPr>
          <w:rFonts w:ascii="Arial" w:hAnsi="Arial" w:cs="Arial"/>
          <w:sz w:val="20"/>
        </w:rPr>
        <w:t xml:space="preserve"> de conformidad con las disposiciones fiscales vigentes, por lo que todos los demás impuestos, derechos y gastos que se generen correrán por cuenta del o los licitantes adjudicados, considerando en su caso, aquellos bienes que se encuentren exentos de la aplicación del impuesto,</w:t>
      </w:r>
      <w:r>
        <w:rPr>
          <w:rFonts w:ascii="Arial" w:hAnsi="Arial" w:cs="Arial"/>
          <w:sz w:val="20"/>
        </w:rPr>
        <w:t xml:space="preserve"> en consideración a la Ley del Impuesto al Valor Agregado y a las reiteraciones que emite el Servicio de Administración Tributaria</w:t>
      </w:r>
      <w:r w:rsidRPr="007449E6">
        <w:rPr>
          <w:rFonts w:ascii="Arial" w:hAnsi="Arial" w:cs="Arial"/>
          <w:sz w:val="20"/>
        </w:rPr>
        <w:t>.</w:t>
      </w:r>
      <w:r>
        <w:rPr>
          <w:rFonts w:ascii="Arial" w:hAnsi="Arial" w:cs="Arial"/>
          <w:sz w:val="20"/>
        </w:rPr>
        <w:t xml:space="preserve"> </w:t>
      </w:r>
    </w:p>
    <w:p w:rsidR="007449E6" w:rsidRPr="007449E6" w:rsidRDefault="007449E6" w:rsidP="007449E6">
      <w:pPr>
        <w:pStyle w:val="Prrafodelista"/>
        <w:ind w:left="360"/>
        <w:jc w:val="both"/>
        <w:rPr>
          <w:rFonts w:ascii="Arial" w:hAnsi="Arial" w:cs="Arial"/>
          <w:sz w:val="20"/>
          <w:szCs w:val="20"/>
        </w:rPr>
      </w:pPr>
      <w:r>
        <w:rPr>
          <w:rFonts w:ascii="Arial" w:hAnsi="Arial" w:cs="Arial"/>
          <w:sz w:val="20"/>
        </w:rPr>
        <w:t>Sobre el particular, los bienes a los cuales no les aplica el impuesto, corresponden a la partida No. 1 conceptos 1, 2, 3, 4, 8 y 9.</w:t>
      </w:r>
    </w:p>
    <w:p w:rsidR="00F84843" w:rsidRPr="00CD2B94" w:rsidRDefault="00F84843" w:rsidP="00F84843">
      <w:pPr>
        <w:ind w:left="360"/>
        <w:jc w:val="both"/>
        <w:rPr>
          <w:rFonts w:ascii="Arial" w:hAnsi="Arial" w:cs="Arial"/>
          <w:sz w:val="20"/>
          <w:szCs w:val="20"/>
        </w:rPr>
      </w:pPr>
    </w:p>
    <w:p w:rsidR="00F84843" w:rsidRPr="008D06E9" w:rsidRDefault="00F84843" w:rsidP="00772073">
      <w:pPr>
        <w:pStyle w:val="Prrafodelista"/>
        <w:numPr>
          <w:ilvl w:val="0"/>
          <w:numId w:val="12"/>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F84843" w:rsidRPr="007449E6" w:rsidRDefault="00424C6B" w:rsidP="00772073">
      <w:pPr>
        <w:pStyle w:val="Encabezado"/>
        <w:numPr>
          <w:ilvl w:val="0"/>
          <w:numId w:val="54"/>
        </w:numPr>
        <w:ind w:right="-90"/>
        <w:jc w:val="both"/>
        <w:rPr>
          <w:rFonts w:ascii="Arial" w:hAnsi="Arial" w:cs="Arial"/>
          <w:sz w:val="20"/>
          <w:szCs w:val="20"/>
        </w:rPr>
      </w:pPr>
      <w:r w:rsidRPr="001364C1">
        <w:rPr>
          <w:rFonts w:ascii="Arial" w:hAnsi="Arial" w:cs="Arial"/>
          <w:sz w:val="20"/>
          <w:szCs w:val="20"/>
        </w:rPr>
        <w:t xml:space="preserve">El servicio </w:t>
      </w:r>
      <w:r w:rsidRPr="001364C1">
        <w:rPr>
          <w:rFonts w:ascii="Arial" w:hAnsi="Arial" w:cs="Arial"/>
          <w:sz w:val="20"/>
          <w:szCs w:val="18"/>
        </w:rPr>
        <w:t xml:space="preserve">serán </w:t>
      </w:r>
      <w:r>
        <w:rPr>
          <w:rFonts w:ascii="Arial" w:hAnsi="Arial" w:cs="Arial"/>
          <w:sz w:val="20"/>
          <w:szCs w:val="18"/>
        </w:rPr>
        <w:t>contratado</w:t>
      </w:r>
      <w:r w:rsidRPr="001364C1">
        <w:rPr>
          <w:rFonts w:ascii="Arial" w:hAnsi="Arial" w:cs="Arial"/>
          <w:sz w:val="20"/>
          <w:szCs w:val="18"/>
        </w:rPr>
        <w:t xml:space="preserve"> mediante el proceso de </w:t>
      </w:r>
      <w:r>
        <w:rPr>
          <w:rFonts w:ascii="Arial" w:hAnsi="Arial" w:cs="Arial"/>
          <w:sz w:val="20"/>
          <w:szCs w:val="18"/>
        </w:rPr>
        <w:t>licitación</w:t>
      </w:r>
      <w:r w:rsidRPr="001364C1">
        <w:rPr>
          <w:rFonts w:ascii="Arial" w:hAnsi="Arial" w:cs="Arial"/>
          <w:sz w:val="20"/>
          <w:szCs w:val="18"/>
        </w:rPr>
        <w:t xml:space="preserve">, misma que se detallan en el </w:t>
      </w:r>
      <w:r w:rsidRPr="001364C1">
        <w:rPr>
          <w:rFonts w:ascii="Arial" w:hAnsi="Arial" w:cs="Arial"/>
          <w:b/>
          <w:bCs/>
          <w:sz w:val="20"/>
          <w:szCs w:val="18"/>
        </w:rPr>
        <w:t>Anexo No. 1</w:t>
      </w:r>
      <w:r w:rsidRPr="001364C1">
        <w:rPr>
          <w:rFonts w:ascii="Arial" w:hAnsi="Arial" w:cs="Arial"/>
          <w:sz w:val="20"/>
          <w:szCs w:val="18"/>
        </w:rPr>
        <w:t xml:space="preserve">. </w:t>
      </w:r>
      <w:r w:rsidRPr="001364C1">
        <w:rPr>
          <w:rFonts w:ascii="Arial" w:hAnsi="Arial" w:cs="Arial"/>
          <w:b/>
          <w:bCs/>
          <w:sz w:val="20"/>
          <w:szCs w:val="18"/>
        </w:rPr>
        <w:t>“Especificaciones técnicas”</w:t>
      </w:r>
      <w:r w:rsidRPr="001364C1">
        <w:rPr>
          <w:rFonts w:ascii="Arial" w:hAnsi="Arial" w:cs="Arial"/>
          <w:bCs/>
          <w:sz w:val="20"/>
          <w:szCs w:val="18"/>
        </w:rPr>
        <w:t xml:space="preserve"> d</w:t>
      </w:r>
      <w:r w:rsidRPr="001364C1">
        <w:rPr>
          <w:rFonts w:ascii="Arial" w:hAnsi="Arial" w:cs="Arial"/>
          <w:sz w:val="20"/>
          <w:szCs w:val="18"/>
        </w:rPr>
        <w:t xml:space="preserve">el presente documento, cabe señalar que se </w:t>
      </w:r>
      <w:r w:rsidRPr="001364C1">
        <w:rPr>
          <w:rFonts w:ascii="Arial" w:hAnsi="Arial" w:cs="Arial"/>
          <w:sz w:val="20"/>
          <w:szCs w:val="18"/>
        </w:rPr>
        <w:lastRenderedPageBreak/>
        <w:t>realizó la investigación de mercado mediante consultas por Internet a diversos centros o en su caso con cotizaciones solicitadas a proveedores que prestan este tipo de bienes, considerando los aspectos que se describen en los artículos 2 fracción X, 26 sexto párrafo y 28 de la Ley de Adquisiciones, Arrendamientos y Servicios del Sector Público y 12, 28, 29</w:t>
      </w:r>
      <w:r>
        <w:rPr>
          <w:rFonts w:ascii="Arial" w:hAnsi="Arial" w:cs="Arial"/>
          <w:sz w:val="20"/>
          <w:szCs w:val="18"/>
        </w:rPr>
        <w:t xml:space="preserve"> y</w:t>
      </w:r>
      <w:r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7449E6" w:rsidRPr="00CD2B94" w:rsidRDefault="007449E6" w:rsidP="007449E6">
      <w:pPr>
        <w:pStyle w:val="Encabezado"/>
        <w:ind w:left="1429" w:right="-90"/>
        <w:jc w:val="both"/>
        <w:rPr>
          <w:rFonts w:ascii="Arial" w:hAnsi="Arial" w:cs="Arial"/>
          <w:sz w:val="20"/>
          <w:szCs w:val="20"/>
        </w:rPr>
      </w:pPr>
    </w:p>
    <w:p w:rsidR="002006AC" w:rsidRPr="00874CB8" w:rsidRDefault="002006AC" w:rsidP="00772073">
      <w:pPr>
        <w:pStyle w:val="Prrafodelista"/>
        <w:numPr>
          <w:ilvl w:val="0"/>
          <w:numId w:val="10"/>
        </w:numPr>
        <w:ind w:left="1276" w:hanging="218"/>
        <w:jc w:val="both"/>
        <w:rPr>
          <w:rFonts w:ascii="Arial" w:hAnsi="Arial" w:cs="Arial"/>
          <w:b/>
          <w:sz w:val="20"/>
          <w:szCs w:val="20"/>
        </w:rPr>
      </w:pPr>
      <w:r>
        <w:rPr>
          <w:rFonts w:ascii="Arial" w:hAnsi="Arial" w:cs="Arial"/>
          <w:bCs/>
          <w:sz w:val="20"/>
          <w:szCs w:val="20"/>
        </w:rPr>
        <w:t>Los bienes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el número de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rsidR="002006AC" w:rsidRPr="00874CB8" w:rsidRDefault="002006AC" w:rsidP="002006AC">
      <w:pPr>
        <w:ind w:left="360"/>
        <w:rPr>
          <w:rFonts w:ascii="Arial" w:hAnsi="Arial" w:cs="Arial"/>
          <w:b/>
          <w:sz w:val="20"/>
          <w:szCs w:val="20"/>
        </w:rPr>
      </w:pPr>
    </w:p>
    <w:p w:rsidR="002006AC" w:rsidRPr="00874CB8" w:rsidRDefault="002006AC" w:rsidP="00772073">
      <w:pPr>
        <w:numPr>
          <w:ilvl w:val="0"/>
          <w:numId w:val="3"/>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rsidR="002006AC" w:rsidRPr="006B7470" w:rsidRDefault="002006AC" w:rsidP="00772073">
      <w:pPr>
        <w:numPr>
          <w:ilvl w:val="0"/>
          <w:numId w:val="3"/>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772073">
      <w:pPr>
        <w:pStyle w:val="Prrafodelista"/>
        <w:numPr>
          <w:ilvl w:val="0"/>
          <w:numId w:val="10"/>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7449E6">
        <w:rPr>
          <w:rFonts w:ascii="Arial" w:hAnsi="Arial" w:cs="Arial"/>
          <w:b/>
          <w:sz w:val="20"/>
          <w:szCs w:val="20"/>
        </w:rPr>
        <w:t>2</w:t>
      </w:r>
      <w:r>
        <w:rPr>
          <w:rFonts w:ascii="Arial" w:hAnsi="Arial" w:cs="Arial"/>
          <w:b/>
          <w:sz w:val="20"/>
          <w:szCs w:val="20"/>
        </w:rPr>
        <w:t xml:space="preserve"> </w:t>
      </w:r>
      <w:r w:rsidRPr="00CD288A">
        <w:rPr>
          <w:rFonts w:ascii="Arial" w:hAnsi="Arial" w:cs="Arial"/>
          <w:b/>
          <w:sz w:val="20"/>
          <w:szCs w:val="20"/>
        </w:rPr>
        <w:t>partidas</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á</w:t>
      </w:r>
      <w:r w:rsidRPr="00F329D7">
        <w:rPr>
          <w:rFonts w:ascii="Arial" w:hAnsi="Arial" w:cs="Arial"/>
          <w:sz w:val="20"/>
          <w:szCs w:val="20"/>
        </w:rPr>
        <w:t xml:space="preserve"> por</w:t>
      </w:r>
      <w:r>
        <w:rPr>
          <w:rFonts w:ascii="Arial" w:hAnsi="Arial" w:cs="Arial"/>
          <w:sz w:val="20"/>
          <w:szCs w:val="20"/>
        </w:rPr>
        <w:t xml:space="preserve"> cada una de las partidas que se describe, </w:t>
      </w:r>
      <w:r w:rsidRPr="00F329D7">
        <w:rPr>
          <w:rFonts w:ascii="Arial" w:hAnsi="Arial" w:cs="Arial"/>
          <w:sz w:val="20"/>
          <w:szCs w:val="20"/>
        </w:rPr>
        <w:t>al</w:t>
      </w:r>
      <w:r>
        <w:rPr>
          <w:rFonts w:ascii="Arial" w:hAnsi="Arial" w:cs="Arial"/>
          <w:sz w:val="20"/>
          <w:szCs w:val="20"/>
        </w:rPr>
        <w:t xml:space="preserve"> o los</w:t>
      </w:r>
      <w:r w:rsidRPr="00F329D7">
        <w:rPr>
          <w:rFonts w:ascii="Arial" w:hAnsi="Arial" w:cs="Arial"/>
          <w:sz w:val="20"/>
          <w:szCs w:val="20"/>
        </w:rPr>
        <w:t xml:space="preserve"> licitante</w:t>
      </w:r>
      <w:r>
        <w:rPr>
          <w:rFonts w:ascii="Arial" w:hAnsi="Arial" w:cs="Arial"/>
          <w:sz w:val="20"/>
          <w:szCs w:val="20"/>
        </w:rPr>
        <w:t>s</w:t>
      </w:r>
      <w:r w:rsidRPr="00F329D7">
        <w:rPr>
          <w:rFonts w:ascii="Arial" w:hAnsi="Arial" w:cs="Arial"/>
          <w:sz w:val="20"/>
          <w:szCs w:val="20"/>
        </w:rPr>
        <w:t xml:space="preserve"> que cumplan con todos los requisitos solicitados</w:t>
      </w:r>
      <w:r>
        <w:rPr>
          <w:rFonts w:ascii="Arial" w:hAnsi="Arial" w:cs="Arial"/>
          <w:sz w:val="20"/>
          <w:szCs w:val="20"/>
        </w:rPr>
        <w:t xml:space="preserve"> y de acuerdo a las partidas en que resulten adjudicados.</w:t>
      </w:r>
    </w:p>
    <w:p w:rsidR="002006AC" w:rsidRPr="00A8036D" w:rsidRDefault="002006AC" w:rsidP="002006AC">
      <w:pPr>
        <w:pStyle w:val="Prrafodelista"/>
        <w:ind w:left="502"/>
        <w:jc w:val="both"/>
        <w:rPr>
          <w:rFonts w:ascii="Arial" w:hAnsi="Arial" w:cs="Arial"/>
          <w:b/>
          <w:sz w:val="20"/>
          <w:szCs w:val="20"/>
        </w:rPr>
      </w:pPr>
    </w:p>
    <w:p w:rsidR="002006AC" w:rsidRPr="00CD288A" w:rsidRDefault="002006AC" w:rsidP="00772073">
      <w:pPr>
        <w:pStyle w:val="Prrafodelista"/>
        <w:numPr>
          <w:ilvl w:val="0"/>
          <w:numId w:val="10"/>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 los contratos será por partida(s) al o licitantes, que cumplan con todos los requisitos solicitados, en su modalidad de contrato cerrado.</w:t>
      </w:r>
    </w:p>
    <w:p w:rsidR="002006AC" w:rsidRDefault="002006AC" w:rsidP="002006AC">
      <w:pPr>
        <w:pStyle w:val="Prrafodelista"/>
        <w:rPr>
          <w:rFonts w:ascii="Arial" w:hAnsi="Arial" w:cs="Arial"/>
          <w:b/>
          <w:sz w:val="18"/>
          <w:szCs w:val="18"/>
        </w:rPr>
      </w:pPr>
    </w:p>
    <w:p w:rsidR="007449E6" w:rsidRPr="008A2862" w:rsidRDefault="007449E6" w:rsidP="007449E6">
      <w:pPr>
        <w:pStyle w:val="Prrafodelista"/>
        <w:ind w:left="1440"/>
        <w:jc w:val="both"/>
        <w:rPr>
          <w:rFonts w:ascii="Arial" w:hAnsi="Arial" w:cs="Arial"/>
          <w:b/>
          <w:sz w:val="14"/>
          <w:szCs w:val="20"/>
        </w:rPr>
      </w:pPr>
    </w:p>
    <w:tbl>
      <w:tblPr>
        <w:tblStyle w:val="Tablaconcuadrcula"/>
        <w:tblW w:w="0" w:type="auto"/>
        <w:tblInd w:w="704" w:type="dxa"/>
        <w:tblLook w:val="04A0" w:firstRow="1" w:lastRow="0" w:firstColumn="1" w:lastColumn="0" w:noHBand="0" w:noVBand="1"/>
      </w:tblPr>
      <w:tblGrid>
        <w:gridCol w:w="992"/>
        <w:gridCol w:w="1134"/>
        <w:gridCol w:w="1134"/>
        <w:gridCol w:w="4253"/>
        <w:gridCol w:w="1276"/>
      </w:tblGrid>
      <w:tr w:rsidR="007449E6" w:rsidRPr="008A2862" w:rsidTr="007523DF">
        <w:tc>
          <w:tcPr>
            <w:tcW w:w="992" w:type="dxa"/>
          </w:tcPr>
          <w:p w:rsidR="007449E6" w:rsidRPr="00FD485B" w:rsidRDefault="007449E6" w:rsidP="00164DC1">
            <w:pPr>
              <w:pStyle w:val="Prrafodelista"/>
              <w:ind w:left="0"/>
              <w:jc w:val="center"/>
              <w:rPr>
                <w:rFonts w:ascii="Arial" w:hAnsi="Arial" w:cs="Arial"/>
                <w:b/>
                <w:sz w:val="16"/>
                <w:szCs w:val="16"/>
              </w:rPr>
            </w:pPr>
            <w:r w:rsidRPr="00FD485B">
              <w:rPr>
                <w:rFonts w:ascii="Arial" w:hAnsi="Arial" w:cs="Arial"/>
                <w:b/>
                <w:sz w:val="16"/>
                <w:szCs w:val="16"/>
              </w:rPr>
              <w:t>PARTIDA</w:t>
            </w:r>
          </w:p>
        </w:tc>
        <w:tc>
          <w:tcPr>
            <w:tcW w:w="1134" w:type="dxa"/>
          </w:tcPr>
          <w:p w:rsidR="007449E6" w:rsidRPr="00FD485B" w:rsidRDefault="007449E6" w:rsidP="00164DC1">
            <w:pPr>
              <w:pStyle w:val="Prrafodelista"/>
              <w:ind w:left="0"/>
              <w:jc w:val="center"/>
              <w:rPr>
                <w:rFonts w:ascii="Arial" w:hAnsi="Arial" w:cs="Arial"/>
                <w:b/>
                <w:sz w:val="16"/>
                <w:szCs w:val="16"/>
              </w:rPr>
            </w:pPr>
            <w:r w:rsidRPr="00FD485B">
              <w:rPr>
                <w:rFonts w:ascii="Arial" w:hAnsi="Arial" w:cs="Arial"/>
                <w:b/>
                <w:sz w:val="16"/>
                <w:szCs w:val="16"/>
              </w:rPr>
              <w:t>CANTIDAD</w:t>
            </w:r>
          </w:p>
        </w:tc>
        <w:tc>
          <w:tcPr>
            <w:tcW w:w="1134" w:type="dxa"/>
          </w:tcPr>
          <w:p w:rsidR="007449E6" w:rsidRPr="00FD485B" w:rsidRDefault="007449E6" w:rsidP="00164DC1">
            <w:pPr>
              <w:pStyle w:val="Prrafodelista"/>
              <w:ind w:left="0"/>
              <w:jc w:val="center"/>
              <w:rPr>
                <w:rFonts w:ascii="Arial" w:hAnsi="Arial" w:cs="Arial"/>
                <w:b/>
                <w:sz w:val="16"/>
                <w:szCs w:val="16"/>
              </w:rPr>
            </w:pPr>
            <w:r w:rsidRPr="00FD485B">
              <w:rPr>
                <w:rFonts w:ascii="Arial" w:hAnsi="Arial" w:cs="Arial"/>
                <w:b/>
                <w:sz w:val="16"/>
                <w:szCs w:val="16"/>
              </w:rPr>
              <w:t>MEDICA</w:t>
            </w:r>
          </w:p>
        </w:tc>
        <w:tc>
          <w:tcPr>
            <w:tcW w:w="4253" w:type="dxa"/>
          </w:tcPr>
          <w:p w:rsidR="007449E6" w:rsidRPr="00FD485B" w:rsidRDefault="007449E6" w:rsidP="00164DC1">
            <w:pPr>
              <w:pStyle w:val="Prrafodelista"/>
              <w:ind w:left="0"/>
              <w:jc w:val="center"/>
              <w:rPr>
                <w:rFonts w:ascii="Arial" w:hAnsi="Arial" w:cs="Arial"/>
                <w:b/>
                <w:sz w:val="16"/>
                <w:szCs w:val="16"/>
              </w:rPr>
            </w:pPr>
            <w:r w:rsidRPr="00FD485B">
              <w:rPr>
                <w:rFonts w:ascii="Arial" w:hAnsi="Arial" w:cs="Arial"/>
                <w:b/>
                <w:sz w:val="16"/>
                <w:szCs w:val="16"/>
              </w:rPr>
              <w:t>DESCRIPCIÓN</w:t>
            </w:r>
          </w:p>
        </w:tc>
        <w:tc>
          <w:tcPr>
            <w:tcW w:w="1276" w:type="dxa"/>
          </w:tcPr>
          <w:p w:rsidR="007449E6" w:rsidRPr="00FD485B" w:rsidRDefault="007449E6" w:rsidP="00164DC1">
            <w:pPr>
              <w:pStyle w:val="Prrafodelista"/>
              <w:ind w:left="0"/>
              <w:jc w:val="center"/>
              <w:rPr>
                <w:rFonts w:ascii="Arial" w:hAnsi="Arial" w:cs="Arial"/>
                <w:b/>
                <w:sz w:val="16"/>
                <w:szCs w:val="16"/>
              </w:rPr>
            </w:pPr>
            <w:r w:rsidRPr="00FD485B">
              <w:rPr>
                <w:rFonts w:ascii="Arial" w:hAnsi="Arial" w:cs="Arial"/>
                <w:b/>
                <w:sz w:val="16"/>
                <w:szCs w:val="16"/>
              </w:rPr>
              <w:t>CONCEPTOS QUE LA INTEGRAN</w:t>
            </w:r>
          </w:p>
        </w:tc>
      </w:tr>
      <w:tr w:rsidR="007449E6" w:rsidTr="007523DF">
        <w:tc>
          <w:tcPr>
            <w:tcW w:w="992" w:type="dxa"/>
          </w:tcPr>
          <w:p w:rsidR="007449E6" w:rsidRPr="00FD485B" w:rsidRDefault="007449E6" w:rsidP="00164DC1">
            <w:pPr>
              <w:pStyle w:val="Prrafodelista"/>
              <w:ind w:left="0"/>
              <w:jc w:val="center"/>
              <w:rPr>
                <w:rFonts w:ascii="Arial" w:hAnsi="Arial" w:cs="Arial"/>
                <w:b/>
                <w:sz w:val="16"/>
                <w:szCs w:val="16"/>
              </w:rPr>
            </w:pPr>
            <w:r>
              <w:rPr>
                <w:rFonts w:ascii="Arial" w:hAnsi="Arial" w:cs="Arial"/>
                <w:b/>
                <w:bCs/>
                <w:sz w:val="16"/>
                <w:szCs w:val="16"/>
              </w:rPr>
              <w:t>1</w:t>
            </w:r>
          </w:p>
        </w:tc>
        <w:tc>
          <w:tcPr>
            <w:tcW w:w="1134" w:type="dxa"/>
          </w:tcPr>
          <w:p w:rsidR="007449E6" w:rsidRPr="00FD485B" w:rsidRDefault="007449E6" w:rsidP="00164DC1">
            <w:pPr>
              <w:pStyle w:val="Prrafodelista"/>
              <w:ind w:left="0"/>
              <w:jc w:val="center"/>
              <w:rPr>
                <w:rFonts w:ascii="Arial" w:hAnsi="Arial" w:cs="Arial"/>
                <w:b/>
                <w:sz w:val="16"/>
                <w:szCs w:val="16"/>
              </w:rPr>
            </w:pPr>
            <w:r>
              <w:rPr>
                <w:rFonts w:ascii="Arial" w:hAnsi="Arial" w:cs="Arial"/>
                <w:b/>
                <w:sz w:val="16"/>
                <w:szCs w:val="16"/>
              </w:rPr>
              <w:t>1</w:t>
            </w:r>
          </w:p>
        </w:tc>
        <w:tc>
          <w:tcPr>
            <w:tcW w:w="1134" w:type="dxa"/>
          </w:tcPr>
          <w:p w:rsidR="007449E6" w:rsidRPr="00FD485B" w:rsidRDefault="007449E6" w:rsidP="00164DC1">
            <w:pPr>
              <w:pStyle w:val="Prrafodelista"/>
              <w:ind w:left="0"/>
              <w:jc w:val="both"/>
              <w:rPr>
                <w:rFonts w:ascii="Arial" w:hAnsi="Arial" w:cs="Arial"/>
                <w:b/>
                <w:sz w:val="16"/>
                <w:szCs w:val="16"/>
              </w:rPr>
            </w:pPr>
            <w:r>
              <w:rPr>
                <w:rFonts w:ascii="Arial" w:hAnsi="Arial" w:cs="Arial"/>
                <w:b/>
                <w:sz w:val="16"/>
                <w:szCs w:val="16"/>
              </w:rPr>
              <w:t>PAQUETE</w:t>
            </w:r>
          </w:p>
        </w:tc>
        <w:tc>
          <w:tcPr>
            <w:tcW w:w="4253" w:type="dxa"/>
          </w:tcPr>
          <w:p w:rsidR="007449E6" w:rsidRPr="00FD485B" w:rsidRDefault="007449E6" w:rsidP="00164DC1">
            <w:pPr>
              <w:pStyle w:val="Prrafodelista"/>
              <w:ind w:left="0"/>
              <w:jc w:val="both"/>
              <w:rPr>
                <w:rFonts w:ascii="Arial" w:hAnsi="Arial" w:cs="Arial"/>
                <w:b/>
                <w:sz w:val="16"/>
                <w:szCs w:val="16"/>
              </w:rPr>
            </w:pPr>
            <w:r w:rsidRPr="00FD485B">
              <w:rPr>
                <w:rFonts w:ascii="Arial" w:hAnsi="Arial" w:cs="Arial"/>
                <w:b/>
                <w:bCs/>
                <w:color w:val="000000"/>
                <w:sz w:val="16"/>
                <w:szCs w:val="16"/>
              </w:rPr>
              <w:t>CAFETERÍA</w:t>
            </w:r>
          </w:p>
        </w:tc>
        <w:tc>
          <w:tcPr>
            <w:tcW w:w="1276" w:type="dxa"/>
          </w:tcPr>
          <w:p w:rsidR="007449E6" w:rsidRPr="00FD485B" w:rsidRDefault="007449E6" w:rsidP="00164DC1">
            <w:pPr>
              <w:pStyle w:val="Prrafodelista"/>
              <w:ind w:left="0"/>
              <w:jc w:val="center"/>
              <w:rPr>
                <w:rFonts w:ascii="Arial" w:hAnsi="Arial" w:cs="Arial"/>
                <w:b/>
                <w:bCs/>
                <w:color w:val="000000"/>
                <w:sz w:val="16"/>
                <w:szCs w:val="16"/>
              </w:rPr>
            </w:pPr>
            <w:r w:rsidRPr="00FD485B">
              <w:rPr>
                <w:rFonts w:ascii="Arial" w:hAnsi="Arial" w:cs="Arial"/>
                <w:b/>
                <w:bCs/>
                <w:color w:val="000000"/>
                <w:sz w:val="16"/>
                <w:szCs w:val="16"/>
              </w:rPr>
              <w:t>9</w:t>
            </w:r>
          </w:p>
        </w:tc>
      </w:tr>
      <w:tr w:rsidR="007449E6" w:rsidTr="007523DF">
        <w:tc>
          <w:tcPr>
            <w:tcW w:w="992" w:type="dxa"/>
          </w:tcPr>
          <w:p w:rsidR="007449E6" w:rsidRDefault="007449E6" w:rsidP="00164DC1">
            <w:pPr>
              <w:pStyle w:val="Prrafodelista"/>
              <w:ind w:left="0"/>
              <w:jc w:val="center"/>
              <w:rPr>
                <w:rFonts w:ascii="Arial" w:hAnsi="Arial" w:cs="Arial"/>
                <w:b/>
                <w:sz w:val="16"/>
                <w:szCs w:val="16"/>
              </w:rPr>
            </w:pPr>
            <w:r>
              <w:rPr>
                <w:rFonts w:ascii="Arial" w:hAnsi="Arial" w:cs="Arial"/>
                <w:b/>
                <w:sz w:val="16"/>
                <w:szCs w:val="16"/>
              </w:rPr>
              <w:t>2</w:t>
            </w:r>
          </w:p>
        </w:tc>
        <w:tc>
          <w:tcPr>
            <w:tcW w:w="1134" w:type="dxa"/>
          </w:tcPr>
          <w:p w:rsidR="007449E6" w:rsidRDefault="007449E6" w:rsidP="00164DC1">
            <w:pPr>
              <w:pStyle w:val="Prrafodelista"/>
              <w:ind w:left="0"/>
              <w:jc w:val="center"/>
              <w:rPr>
                <w:rFonts w:ascii="Arial" w:hAnsi="Arial" w:cs="Arial"/>
                <w:b/>
                <w:bCs/>
                <w:sz w:val="16"/>
                <w:szCs w:val="16"/>
              </w:rPr>
            </w:pPr>
            <w:r>
              <w:rPr>
                <w:rFonts w:ascii="Arial" w:hAnsi="Arial" w:cs="Arial"/>
                <w:b/>
                <w:sz w:val="16"/>
                <w:szCs w:val="16"/>
              </w:rPr>
              <w:t>700</w:t>
            </w:r>
            <w:r w:rsidR="009B5736">
              <w:rPr>
                <w:rFonts w:ascii="Arial" w:hAnsi="Arial" w:cs="Arial"/>
                <w:b/>
                <w:sz w:val="16"/>
                <w:szCs w:val="16"/>
              </w:rPr>
              <w:t>0</w:t>
            </w:r>
          </w:p>
        </w:tc>
        <w:tc>
          <w:tcPr>
            <w:tcW w:w="1134" w:type="dxa"/>
          </w:tcPr>
          <w:p w:rsidR="007449E6" w:rsidRPr="00D3443E" w:rsidRDefault="007449E6" w:rsidP="00164DC1">
            <w:pPr>
              <w:pStyle w:val="Prrafodelista"/>
              <w:ind w:left="0"/>
              <w:jc w:val="both"/>
              <w:rPr>
                <w:rFonts w:ascii="Arial" w:hAnsi="Arial" w:cs="Arial"/>
                <w:b/>
                <w:sz w:val="16"/>
                <w:szCs w:val="16"/>
              </w:rPr>
            </w:pPr>
            <w:r>
              <w:rPr>
                <w:rFonts w:ascii="Arial" w:hAnsi="Arial" w:cs="Arial"/>
                <w:b/>
                <w:sz w:val="16"/>
                <w:szCs w:val="16"/>
              </w:rPr>
              <w:t>PAQUETES</w:t>
            </w:r>
          </w:p>
        </w:tc>
        <w:tc>
          <w:tcPr>
            <w:tcW w:w="4253" w:type="dxa"/>
          </w:tcPr>
          <w:p w:rsidR="007449E6" w:rsidRPr="00FD485B" w:rsidRDefault="007449E6" w:rsidP="00164DC1">
            <w:pPr>
              <w:pStyle w:val="Prrafodelista"/>
              <w:ind w:left="0"/>
              <w:jc w:val="both"/>
              <w:rPr>
                <w:rFonts w:ascii="Arial" w:hAnsi="Arial" w:cs="Arial"/>
                <w:b/>
                <w:bCs/>
                <w:color w:val="000000"/>
                <w:sz w:val="16"/>
                <w:szCs w:val="16"/>
              </w:rPr>
            </w:pPr>
            <w:r w:rsidRPr="00FD485B">
              <w:rPr>
                <w:rFonts w:ascii="Arial" w:hAnsi="Arial" w:cs="Arial"/>
                <w:b/>
                <w:sz w:val="16"/>
                <w:szCs w:val="16"/>
                <w:lang w:val="es-ES"/>
              </w:rPr>
              <w:t>PAQUETES DE PAPEL BOND TAMAÑO CARTA</w:t>
            </w:r>
          </w:p>
        </w:tc>
        <w:tc>
          <w:tcPr>
            <w:tcW w:w="1276" w:type="dxa"/>
            <w:shd w:val="clear" w:color="auto" w:fill="A6A6A6" w:themeFill="background1" w:themeFillShade="A6"/>
          </w:tcPr>
          <w:p w:rsidR="007449E6" w:rsidRPr="00FD485B" w:rsidRDefault="007449E6" w:rsidP="00164DC1">
            <w:pPr>
              <w:pStyle w:val="Prrafodelista"/>
              <w:ind w:left="0"/>
              <w:jc w:val="center"/>
              <w:rPr>
                <w:rFonts w:ascii="Arial" w:hAnsi="Arial" w:cs="Arial"/>
                <w:b/>
                <w:bCs/>
                <w:color w:val="000000"/>
                <w:sz w:val="16"/>
                <w:szCs w:val="16"/>
              </w:rPr>
            </w:pPr>
          </w:p>
        </w:tc>
      </w:tr>
    </w:tbl>
    <w:p w:rsidR="007449E6" w:rsidRPr="00A12410" w:rsidRDefault="007449E6" w:rsidP="007449E6">
      <w:pPr>
        <w:pStyle w:val="Prrafodelista"/>
        <w:ind w:left="1440"/>
        <w:jc w:val="both"/>
        <w:rPr>
          <w:rFonts w:ascii="Arial" w:hAnsi="Arial" w:cs="Arial"/>
          <w:b/>
          <w:sz w:val="20"/>
          <w:szCs w:val="20"/>
        </w:rPr>
      </w:pPr>
    </w:p>
    <w:p w:rsidR="00B5575D" w:rsidRPr="00B5575D" w:rsidRDefault="00B5575D" w:rsidP="002006AC">
      <w:pPr>
        <w:pStyle w:val="Prrafodelista"/>
        <w:rPr>
          <w:rFonts w:ascii="Arial" w:hAnsi="Arial" w:cs="Arial"/>
          <w:b/>
          <w:sz w:val="18"/>
          <w:szCs w:val="18"/>
        </w:rPr>
      </w:pPr>
    </w:p>
    <w:p w:rsidR="002006AC" w:rsidRPr="00144A03" w:rsidRDefault="002006AC" w:rsidP="00772073">
      <w:pPr>
        <w:pStyle w:val="Prrafodelista"/>
        <w:numPr>
          <w:ilvl w:val="0"/>
          <w:numId w:val="10"/>
        </w:numPr>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rsidR="00F84843" w:rsidRPr="00CD2B94" w:rsidRDefault="00F84843" w:rsidP="00F84843">
      <w:pPr>
        <w:rPr>
          <w:rFonts w:ascii="Arial" w:hAnsi="Arial" w:cs="Arial"/>
          <w:b/>
          <w:bCs/>
          <w:sz w:val="20"/>
          <w:szCs w:val="20"/>
        </w:rPr>
      </w:pPr>
    </w:p>
    <w:p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Normas oficiales:</w:t>
      </w:r>
    </w:p>
    <w:p w:rsidR="00F84843" w:rsidRPr="00CD2B94" w:rsidRDefault="00F84843" w:rsidP="00F84843">
      <w:pPr>
        <w:rPr>
          <w:rFonts w:ascii="Arial" w:hAnsi="Arial" w:cs="Arial"/>
          <w:b/>
          <w:sz w:val="10"/>
          <w:szCs w:val="10"/>
        </w:rPr>
      </w:pPr>
    </w:p>
    <w:p w:rsidR="002C0950" w:rsidRDefault="002C0950" w:rsidP="002006AC">
      <w:pPr>
        <w:ind w:left="567"/>
        <w:jc w:val="both"/>
        <w:rPr>
          <w:rFonts w:ascii="Arial" w:hAnsi="Arial" w:cs="Arial"/>
          <w:sz w:val="20"/>
          <w:szCs w:val="20"/>
        </w:rPr>
      </w:pPr>
    </w:p>
    <w:p w:rsidR="00263862" w:rsidRDefault="00263862" w:rsidP="0026386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Pr>
          <w:rFonts w:ascii="Arial" w:hAnsi="Arial" w:cs="Arial"/>
          <w:sz w:val="20"/>
          <w:szCs w:val="20"/>
        </w:rPr>
        <w:t>los bienes solicitados</w:t>
      </w:r>
      <w:r w:rsidRPr="00BC0DF4">
        <w:rPr>
          <w:rFonts w:ascii="Arial" w:hAnsi="Arial" w:cs="Arial"/>
          <w:sz w:val="20"/>
          <w:szCs w:val="20"/>
        </w:rPr>
        <w:t xml:space="preserve">. </w:t>
      </w:r>
    </w:p>
    <w:p w:rsidR="00263862" w:rsidRDefault="00263862" w:rsidP="00263862">
      <w:pPr>
        <w:pStyle w:val="Prrafodelista"/>
        <w:ind w:left="1276"/>
        <w:jc w:val="both"/>
        <w:rPr>
          <w:rFonts w:ascii="Arial" w:hAnsi="Arial" w:cs="Arial"/>
          <w:sz w:val="20"/>
          <w:szCs w:val="20"/>
        </w:rPr>
      </w:pPr>
    </w:p>
    <w:p w:rsidR="00263862" w:rsidRDefault="00263862" w:rsidP="00263862">
      <w:pPr>
        <w:ind w:left="1276"/>
        <w:jc w:val="both"/>
        <w:rPr>
          <w:rFonts w:ascii="Arial" w:hAnsi="Arial" w:cs="Arial"/>
          <w:b/>
        </w:rPr>
      </w:pPr>
      <w:r w:rsidRPr="009343BE">
        <w:rPr>
          <w:rFonts w:ascii="Arial" w:hAnsi="Arial" w:cs="Arial"/>
          <w:b/>
        </w:rPr>
        <w:t xml:space="preserve">Partidas </w:t>
      </w:r>
      <w:r>
        <w:rPr>
          <w:rFonts w:ascii="Arial" w:hAnsi="Arial" w:cs="Arial"/>
          <w:b/>
        </w:rPr>
        <w:t xml:space="preserve">No. 1 y 2, </w:t>
      </w:r>
    </w:p>
    <w:p w:rsidR="00263862" w:rsidRDefault="00263862" w:rsidP="00263862">
      <w:pPr>
        <w:ind w:left="1276"/>
        <w:jc w:val="both"/>
        <w:rPr>
          <w:rFonts w:ascii="Arial" w:hAnsi="Arial" w:cs="Arial"/>
        </w:rPr>
      </w:pPr>
    </w:p>
    <w:p w:rsidR="00263862" w:rsidRPr="00324E85" w:rsidRDefault="00263862" w:rsidP="00263862">
      <w:pPr>
        <w:pStyle w:val="Prrafodelista"/>
        <w:ind w:left="1276"/>
        <w:jc w:val="both"/>
        <w:rPr>
          <w:rFonts w:ascii="Arial" w:hAnsi="Arial" w:cs="Arial"/>
          <w:sz w:val="20"/>
          <w:szCs w:val="20"/>
        </w:rPr>
      </w:pPr>
      <w:r>
        <w:rPr>
          <w:rFonts w:ascii="Arial" w:hAnsi="Arial" w:cs="Arial"/>
          <w:sz w:val="20"/>
          <w:szCs w:val="20"/>
        </w:rPr>
        <w:t>Partida No 2</w:t>
      </w:r>
      <w:r w:rsidRPr="00324E85">
        <w:rPr>
          <w:rFonts w:ascii="Arial" w:hAnsi="Arial" w:cs="Arial"/>
          <w:sz w:val="20"/>
          <w:szCs w:val="20"/>
        </w:rPr>
        <w:t>, NMX-AA-144-SCFI-2008, Productos para oficinas y escuelas-hojas de papel bond para máquinas fotocopiadoras-especificaciones.</w:t>
      </w:r>
    </w:p>
    <w:p w:rsidR="00263862" w:rsidRPr="00324E85" w:rsidRDefault="00263862" w:rsidP="00263862">
      <w:pPr>
        <w:pStyle w:val="Prrafodelista"/>
        <w:ind w:left="1276"/>
        <w:jc w:val="both"/>
        <w:rPr>
          <w:rFonts w:ascii="Arial" w:hAnsi="Arial" w:cs="Arial"/>
          <w:sz w:val="20"/>
          <w:szCs w:val="20"/>
        </w:rPr>
      </w:pPr>
    </w:p>
    <w:p w:rsidR="00263862" w:rsidRDefault="00263862" w:rsidP="00263862">
      <w:pPr>
        <w:pStyle w:val="Prrafodelista"/>
        <w:ind w:left="1276"/>
        <w:jc w:val="both"/>
        <w:rPr>
          <w:rFonts w:ascii="Arial" w:hAnsi="Arial" w:cs="Arial"/>
          <w:sz w:val="20"/>
          <w:szCs w:val="20"/>
        </w:rPr>
      </w:pPr>
      <w:r w:rsidRPr="00324E85">
        <w:rPr>
          <w:rFonts w:ascii="Arial" w:hAnsi="Arial" w:cs="Arial"/>
          <w:sz w:val="20"/>
          <w:szCs w:val="20"/>
        </w:rPr>
        <w:t>Para l</w:t>
      </w:r>
      <w:r>
        <w:rPr>
          <w:rFonts w:ascii="Arial" w:hAnsi="Arial" w:cs="Arial"/>
          <w:sz w:val="20"/>
          <w:szCs w:val="20"/>
        </w:rPr>
        <w:t>a</w:t>
      </w:r>
      <w:r w:rsidRPr="00324E85">
        <w:rPr>
          <w:rFonts w:ascii="Arial" w:hAnsi="Arial" w:cs="Arial"/>
          <w:sz w:val="20"/>
          <w:szCs w:val="20"/>
        </w:rPr>
        <w:t xml:space="preserve">s </w:t>
      </w:r>
      <w:r>
        <w:rPr>
          <w:rFonts w:ascii="Arial" w:hAnsi="Arial" w:cs="Arial"/>
          <w:sz w:val="20"/>
          <w:szCs w:val="20"/>
        </w:rPr>
        <w:t xml:space="preserve">dos </w:t>
      </w:r>
      <w:r w:rsidRPr="00324E85">
        <w:rPr>
          <w:rFonts w:ascii="Arial" w:hAnsi="Arial" w:cs="Arial"/>
          <w:sz w:val="20"/>
          <w:szCs w:val="20"/>
        </w:rPr>
        <w:t>partidas NOM-050-SCFI-2004 “Información comercial-Etiquetado general de productos”.</w:t>
      </w:r>
    </w:p>
    <w:p w:rsidR="006620C0" w:rsidRPr="00F06B61" w:rsidRDefault="006620C0" w:rsidP="00D45B42">
      <w:pPr>
        <w:ind w:left="567"/>
        <w:jc w:val="both"/>
        <w:rPr>
          <w:rFonts w:ascii="Arial" w:hAnsi="Arial" w:cs="Arial"/>
          <w:sz w:val="20"/>
          <w:szCs w:val="20"/>
        </w:rPr>
      </w:pPr>
    </w:p>
    <w:p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772073">
      <w:pPr>
        <w:pStyle w:val="Prrafodelista"/>
        <w:numPr>
          <w:ilvl w:val="0"/>
          <w:numId w:val="25"/>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772073">
      <w:pPr>
        <w:pStyle w:val="Prrafodelista"/>
        <w:numPr>
          <w:ilvl w:val="0"/>
          <w:numId w:val="25"/>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772073">
      <w:pPr>
        <w:pStyle w:val="Prrafodelista"/>
        <w:numPr>
          <w:ilvl w:val="0"/>
          <w:numId w:val="25"/>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CD2B94" w:rsidRDefault="00F84843" w:rsidP="00F84843">
      <w:pPr>
        <w:pStyle w:val="Prrafodelista"/>
        <w:rPr>
          <w:rFonts w:ascii="Arial" w:hAnsi="Arial" w:cs="Arial"/>
          <w:sz w:val="20"/>
        </w:rPr>
      </w:pPr>
    </w:p>
    <w:p w:rsidR="00F84843" w:rsidRPr="007462F8" w:rsidRDefault="00F84843" w:rsidP="00772073">
      <w:pPr>
        <w:pStyle w:val="Prrafodelista"/>
        <w:numPr>
          <w:ilvl w:val="0"/>
          <w:numId w:val="42"/>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rsidR="007462F8" w:rsidRPr="00CD2B94" w:rsidRDefault="007462F8" w:rsidP="007462F8">
      <w:pPr>
        <w:pStyle w:val="Prrafodelista"/>
        <w:ind w:left="993"/>
        <w:jc w:val="both"/>
        <w:rPr>
          <w:rFonts w:ascii="Arial" w:hAnsi="Arial" w:cs="Arial"/>
          <w:b/>
          <w:sz w:val="20"/>
          <w:szCs w:val="20"/>
        </w:rPr>
      </w:pPr>
    </w:p>
    <w:p w:rsidR="002006AC" w:rsidRPr="006C0842" w:rsidRDefault="002006AC" w:rsidP="00772073">
      <w:pPr>
        <w:pStyle w:val="Prrafodelista"/>
        <w:numPr>
          <w:ilvl w:val="0"/>
          <w:numId w:val="11"/>
        </w:numPr>
        <w:rPr>
          <w:rFonts w:ascii="Arial" w:hAnsi="Arial" w:cs="Arial"/>
          <w:b/>
          <w:bCs/>
          <w:sz w:val="20"/>
          <w:szCs w:val="20"/>
        </w:rPr>
      </w:pPr>
      <w:r>
        <w:rPr>
          <w:rFonts w:ascii="Arial" w:hAnsi="Arial" w:cs="Arial"/>
          <w:b/>
          <w:sz w:val="20"/>
          <w:szCs w:val="22"/>
        </w:rPr>
        <w:t>Tiempo</w:t>
      </w:r>
      <w:r w:rsidRPr="006C0842">
        <w:rPr>
          <w:rFonts w:ascii="Arial" w:hAnsi="Arial" w:cs="Arial"/>
          <w:b/>
          <w:sz w:val="20"/>
          <w:szCs w:val="22"/>
        </w:rPr>
        <w:t>, lugar y condiciones de entrega</w:t>
      </w:r>
      <w:r w:rsidRPr="006C0842">
        <w:rPr>
          <w:rFonts w:ascii="Arial" w:hAnsi="Arial" w:cs="Arial"/>
          <w:b/>
          <w:bCs/>
          <w:sz w:val="20"/>
          <w:szCs w:val="20"/>
        </w:rPr>
        <w:t xml:space="preserve">: </w:t>
      </w:r>
    </w:p>
    <w:p w:rsidR="002006AC" w:rsidRPr="006C0842" w:rsidRDefault="002006AC" w:rsidP="002006AC">
      <w:pPr>
        <w:rPr>
          <w:rFonts w:ascii="Arial" w:hAnsi="Arial" w:cs="Arial"/>
          <w:b/>
          <w:bCs/>
          <w:sz w:val="20"/>
          <w:szCs w:val="20"/>
        </w:rPr>
      </w:pPr>
    </w:p>
    <w:p w:rsidR="00263862" w:rsidRPr="00263862" w:rsidRDefault="00263862" w:rsidP="00263862">
      <w:pPr>
        <w:pStyle w:val="Prrafodelista"/>
        <w:numPr>
          <w:ilvl w:val="0"/>
          <w:numId w:val="55"/>
        </w:numPr>
        <w:tabs>
          <w:tab w:val="left" w:pos="142"/>
          <w:tab w:val="left" w:pos="284"/>
        </w:tabs>
        <w:ind w:left="993"/>
        <w:jc w:val="both"/>
        <w:rPr>
          <w:rFonts w:ascii="Arial" w:hAnsi="Arial" w:cs="Arial"/>
          <w:sz w:val="20"/>
          <w:szCs w:val="20"/>
          <w:lang w:val="es-ES_tradnl"/>
        </w:rPr>
      </w:pPr>
      <w:r w:rsidRPr="00263862">
        <w:rPr>
          <w:rFonts w:ascii="Arial" w:hAnsi="Arial" w:cs="Arial"/>
          <w:b/>
          <w:sz w:val="20"/>
          <w:szCs w:val="20"/>
          <w:lang w:val="es-ES_tradnl"/>
        </w:rPr>
        <w:t>Partida No. 1</w:t>
      </w:r>
      <w:r w:rsidRPr="00263862">
        <w:rPr>
          <w:rFonts w:ascii="Arial" w:hAnsi="Arial" w:cs="Arial"/>
          <w:sz w:val="20"/>
          <w:szCs w:val="20"/>
          <w:lang w:val="es-ES_tradnl"/>
        </w:rPr>
        <w:t xml:space="preserve"> los bienes deberán ser entregados a partir del día hábil siguiente de comunicado el fallo y a más tardar </w:t>
      </w:r>
      <w:r w:rsidR="00E04A31">
        <w:rPr>
          <w:rFonts w:ascii="Arial" w:hAnsi="Arial" w:cs="Arial"/>
          <w:sz w:val="20"/>
          <w:szCs w:val="20"/>
          <w:lang w:val="es-ES_tradnl"/>
        </w:rPr>
        <w:t xml:space="preserve">en </w:t>
      </w:r>
      <w:r w:rsidRPr="00263862">
        <w:rPr>
          <w:rFonts w:ascii="Arial" w:hAnsi="Arial" w:cs="Arial"/>
          <w:sz w:val="20"/>
          <w:szCs w:val="20"/>
          <w:lang w:val="es-ES_tradnl"/>
        </w:rPr>
        <w:t>3 días naturales.</w:t>
      </w:r>
    </w:p>
    <w:p w:rsidR="00263862" w:rsidRPr="00263862" w:rsidRDefault="00263862" w:rsidP="00263862">
      <w:pPr>
        <w:pStyle w:val="Prrafodelista"/>
        <w:tabs>
          <w:tab w:val="left" w:pos="142"/>
          <w:tab w:val="left" w:pos="284"/>
        </w:tabs>
        <w:ind w:left="993"/>
        <w:jc w:val="both"/>
        <w:rPr>
          <w:rFonts w:ascii="Arial" w:hAnsi="Arial" w:cs="Arial"/>
          <w:sz w:val="20"/>
          <w:szCs w:val="20"/>
          <w:lang w:val="es-ES_tradnl"/>
        </w:rPr>
      </w:pPr>
      <w:r w:rsidRPr="00263862">
        <w:rPr>
          <w:rFonts w:ascii="Arial" w:hAnsi="Arial" w:cs="Arial"/>
          <w:b/>
          <w:sz w:val="20"/>
          <w:szCs w:val="20"/>
        </w:rPr>
        <w:t xml:space="preserve">Partida No. </w:t>
      </w:r>
      <w:r>
        <w:rPr>
          <w:rFonts w:ascii="Arial" w:hAnsi="Arial" w:cs="Arial"/>
          <w:b/>
          <w:sz w:val="20"/>
          <w:szCs w:val="20"/>
        </w:rPr>
        <w:t>2</w:t>
      </w:r>
      <w:r w:rsidRPr="00263862">
        <w:rPr>
          <w:rFonts w:ascii="Arial" w:hAnsi="Arial" w:cs="Arial"/>
          <w:b/>
          <w:sz w:val="20"/>
          <w:szCs w:val="20"/>
        </w:rPr>
        <w:t xml:space="preserve"> </w:t>
      </w:r>
      <w:r w:rsidRPr="00263862">
        <w:rPr>
          <w:rFonts w:ascii="Arial" w:hAnsi="Arial" w:cs="Arial"/>
          <w:sz w:val="20"/>
          <w:szCs w:val="20"/>
          <w:lang w:val="es-ES_tradnl"/>
        </w:rPr>
        <w:t xml:space="preserve">Los bienes deberán ser entregados a partir del día hábil siguiente de comunicado el fallo y a más tardar </w:t>
      </w:r>
      <w:r w:rsidR="00E04A31">
        <w:rPr>
          <w:rFonts w:ascii="Arial" w:hAnsi="Arial" w:cs="Arial"/>
          <w:sz w:val="20"/>
          <w:szCs w:val="20"/>
          <w:lang w:val="es-ES_tradnl"/>
        </w:rPr>
        <w:t>en 15 días hábiles.</w:t>
      </w:r>
    </w:p>
    <w:p w:rsidR="00956829" w:rsidRPr="006C0842" w:rsidRDefault="00956829" w:rsidP="00956829">
      <w:pPr>
        <w:pStyle w:val="Prrafodelista"/>
        <w:ind w:left="1134"/>
        <w:jc w:val="both"/>
        <w:rPr>
          <w:rFonts w:ascii="Arial" w:hAnsi="Arial" w:cs="Arial"/>
          <w:sz w:val="22"/>
          <w:szCs w:val="20"/>
        </w:rPr>
      </w:pPr>
    </w:p>
    <w:p w:rsidR="002006AC" w:rsidRDefault="002006AC" w:rsidP="00772073">
      <w:pPr>
        <w:pStyle w:val="Prrafodelista"/>
        <w:numPr>
          <w:ilvl w:val="0"/>
          <w:numId w:val="55"/>
        </w:numPr>
        <w:ind w:left="993"/>
        <w:jc w:val="both"/>
        <w:rPr>
          <w:rFonts w:ascii="Arial" w:hAnsi="Arial" w:cs="Arial"/>
          <w:sz w:val="20"/>
          <w:szCs w:val="20"/>
        </w:rPr>
      </w:pPr>
      <w:r w:rsidRPr="006C0842">
        <w:rPr>
          <w:rFonts w:ascii="Arial" w:hAnsi="Arial" w:cs="Arial"/>
          <w:b/>
          <w:sz w:val="20"/>
          <w:szCs w:val="20"/>
        </w:rPr>
        <w:t>Lugar</w:t>
      </w:r>
      <w:r w:rsidRPr="006A0308">
        <w:rPr>
          <w:rFonts w:ascii="Arial" w:hAnsi="Arial" w:cs="Arial"/>
          <w:b/>
          <w:sz w:val="20"/>
          <w:szCs w:val="20"/>
        </w:rPr>
        <w:t>:</w:t>
      </w:r>
      <w:r w:rsidRPr="00227189">
        <w:rPr>
          <w:rFonts w:ascii="Arial" w:hAnsi="Arial"/>
          <w:sz w:val="22"/>
          <w:szCs w:val="22"/>
        </w:rPr>
        <w:t xml:space="preserve"> </w:t>
      </w:r>
      <w:r w:rsidR="000D7385" w:rsidRPr="000D7385">
        <w:rPr>
          <w:rFonts w:ascii="Arial" w:hAnsi="Arial" w:cs="Arial"/>
          <w:sz w:val="20"/>
          <w:szCs w:val="20"/>
        </w:rPr>
        <w:t>Los bienes deberán ser entregados en el Almacén General de Distribución del CONALEP, ubicado en Santiago Graff No. 105, Col. Parque Industrial Toluca, Carretera Toluca-Atlacomulco, Km. 3, Toluca, Edo. México, en un horario de 9:00 a 14:00 horas de lunes a viernes.</w:t>
      </w:r>
      <w:r w:rsidR="00D45B42" w:rsidRPr="00D45B42">
        <w:rPr>
          <w:rFonts w:ascii="Arial" w:hAnsi="Arial" w:cs="Arial"/>
          <w:sz w:val="20"/>
          <w:szCs w:val="20"/>
        </w:rPr>
        <w:t xml:space="preserve"> Utilizando los medios y empaques adecuados y puestos en pis</w:t>
      </w:r>
      <w:r w:rsidR="00D45B42">
        <w:rPr>
          <w:rFonts w:ascii="Arial" w:hAnsi="Arial" w:cs="Arial"/>
          <w:sz w:val="20"/>
          <w:szCs w:val="20"/>
        </w:rPr>
        <w:t>o.</w:t>
      </w:r>
    </w:p>
    <w:p w:rsidR="002006AC" w:rsidRPr="00CB153A" w:rsidRDefault="002006AC" w:rsidP="002006AC">
      <w:pPr>
        <w:pStyle w:val="Prrafodelista"/>
        <w:rPr>
          <w:rFonts w:ascii="Arial" w:hAnsi="Arial" w:cs="Arial"/>
          <w:sz w:val="20"/>
          <w:szCs w:val="20"/>
        </w:rPr>
      </w:pPr>
    </w:p>
    <w:p w:rsidR="002006AC" w:rsidRDefault="00B7314E" w:rsidP="00772073">
      <w:pPr>
        <w:pStyle w:val="Prrafodelista"/>
        <w:numPr>
          <w:ilvl w:val="0"/>
          <w:numId w:val="55"/>
        </w:numPr>
        <w:ind w:left="993"/>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 Los bienes deberán entregarse puestos a piso, debidamente empacados y/o embalados para evitar que sufran daños o deterioros en las maniobras de descarga</w:t>
      </w:r>
      <w:r w:rsidR="002006AC" w:rsidRPr="005C2721">
        <w:rPr>
          <w:rFonts w:ascii="Arial" w:hAnsi="Arial" w:cs="Arial"/>
          <w:sz w:val="20"/>
          <w:szCs w:val="20"/>
        </w:rPr>
        <w:t>.</w:t>
      </w:r>
    </w:p>
    <w:p w:rsidR="002006AC" w:rsidRDefault="002006AC" w:rsidP="002006AC">
      <w:pPr>
        <w:ind w:left="567"/>
        <w:jc w:val="both"/>
        <w:rPr>
          <w:rFonts w:ascii="Arial" w:hAnsi="Arial" w:cs="Arial"/>
          <w:bCs/>
          <w:sz w:val="22"/>
          <w:szCs w:val="20"/>
        </w:rPr>
      </w:pPr>
    </w:p>
    <w:p w:rsidR="002006AC" w:rsidRPr="000D0035" w:rsidRDefault="002006AC" w:rsidP="00772073">
      <w:pPr>
        <w:pStyle w:val="Prrafodelista"/>
        <w:numPr>
          <w:ilvl w:val="0"/>
          <w:numId w:val="55"/>
        </w:numPr>
        <w:ind w:left="993"/>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w:t>
      </w:r>
      <w:r w:rsidRPr="000D0035">
        <w:rPr>
          <w:rFonts w:ascii="Arial" w:hAnsi="Arial" w:cs="Arial"/>
          <w:sz w:val="20"/>
          <w:szCs w:val="20"/>
        </w:rPr>
        <w:lastRenderedPageBreak/>
        <w:t xml:space="preserve">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36111A" w:rsidRDefault="002006AC" w:rsidP="002006AC">
      <w:pPr>
        <w:pStyle w:val="Prrafodelista"/>
        <w:rPr>
          <w:rFonts w:ascii="Arial" w:hAnsi="Arial" w:cs="Arial"/>
          <w:sz w:val="20"/>
          <w:szCs w:val="20"/>
        </w:rPr>
      </w:pPr>
    </w:p>
    <w:p w:rsidR="00F84843" w:rsidRPr="00A9744A" w:rsidRDefault="00F84843" w:rsidP="00772073">
      <w:pPr>
        <w:pStyle w:val="Prrafodelista"/>
        <w:numPr>
          <w:ilvl w:val="0"/>
          <w:numId w:val="39"/>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263862" w:rsidRPr="00324E85" w:rsidRDefault="00263862" w:rsidP="00263862">
      <w:pPr>
        <w:pStyle w:val="Textoindependiente"/>
        <w:ind w:left="993" w:right="638"/>
        <w:rPr>
          <w:bCs/>
        </w:rPr>
      </w:pPr>
      <w:r w:rsidRPr="00324E85">
        <w:rPr>
          <w:bCs/>
        </w:rPr>
        <w:t>Los licitantes deberán presentar muestra física para la partida No 2, considerando lo siguiente:</w:t>
      </w:r>
    </w:p>
    <w:p w:rsidR="00263862" w:rsidRPr="00324E85" w:rsidRDefault="00263862" w:rsidP="00263862">
      <w:pPr>
        <w:pStyle w:val="Textoindependiente"/>
        <w:ind w:left="993" w:right="638"/>
        <w:rPr>
          <w:bCs/>
        </w:rPr>
      </w:pPr>
    </w:p>
    <w:p w:rsidR="00263862" w:rsidRDefault="00263862" w:rsidP="00263862">
      <w:pPr>
        <w:pStyle w:val="Textoindependiente"/>
        <w:ind w:left="993" w:right="638"/>
        <w:rPr>
          <w:bCs/>
          <w:sz w:val="22"/>
        </w:rPr>
      </w:pPr>
      <w:r w:rsidRPr="00324E85">
        <w:rPr>
          <w:bCs/>
        </w:rPr>
        <w:t xml:space="preserve">Las muestras serán presentadas a partir de la publicación de la convocatoria y hasta un día hábil previo a la presentación y apertura de propuestas técnicas y económicas, en el  </w:t>
      </w:r>
      <w:r w:rsidRPr="00324E85">
        <w:t>Almacén General de Conalep, ubicado en Santiago Graff No. 105 Col. Parque Industrial Toluca, 2da. Sección, Toluca Estado de México, en un horario de 9:00 a 14:00 horas, en donde se les entregará acuse de recibo, mismo que deberá ser presentado como parte</w:t>
      </w:r>
      <w:r>
        <w:t xml:space="preserve"> de la propuesta del licitante participante para dichas partidas y que contendrá la firma del encargado del Almacén en el Conalep</w:t>
      </w:r>
    </w:p>
    <w:p w:rsidR="00263862" w:rsidRDefault="00263862" w:rsidP="00263862">
      <w:pPr>
        <w:pStyle w:val="Textoindependiente"/>
        <w:ind w:left="993" w:right="638"/>
        <w:rPr>
          <w:bCs/>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1161"/>
        <w:gridCol w:w="3494"/>
        <w:gridCol w:w="3694"/>
      </w:tblGrid>
      <w:tr w:rsidR="00263862" w:rsidRPr="001225E7" w:rsidTr="00164DC1">
        <w:trPr>
          <w:trHeight w:val="509"/>
        </w:trPr>
        <w:tc>
          <w:tcPr>
            <w:tcW w:w="940" w:type="dxa"/>
            <w:shd w:val="clear" w:color="auto" w:fill="BFBFBF" w:themeFill="background1" w:themeFillShade="BF"/>
            <w:vAlign w:val="center"/>
          </w:tcPr>
          <w:p w:rsidR="00263862" w:rsidRPr="001225E7" w:rsidRDefault="00263862" w:rsidP="00164DC1">
            <w:pPr>
              <w:jc w:val="center"/>
              <w:rPr>
                <w:rFonts w:ascii="Arial" w:hAnsi="Arial" w:cs="Arial"/>
                <w:b/>
                <w:bCs/>
                <w:sz w:val="18"/>
                <w:szCs w:val="18"/>
              </w:rPr>
            </w:pPr>
            <w:r w:rsidRPr="001225E7">
              <w:rPr>
                <w:rFonts w:ascii="Arial" w:hAnsi="Arial" w:cs="Arial"/>
                <w:b/>
                <w:bCs/>
                <w:sz w:val="18"/>
                <w:szCs w:val="18"/>
              </w:rPr>
              <w:t>PARTIDA</w:t>
            </w:r>
          </w:p>
        </w:tc>
        <w:tc>
          <w:tcPr>
            <w:tcW w:w="1161" w:type="dxa"/>
            <w:shd w:val="clear" w:color="auto" w:fill="BFBFBF" w:themeFill="background1" w:themeFillShade="BF"/>
          </w:tcPr>
          <w:p w:rsidR="00263862" w:rsidRPr="001225E7" w:rsidRDefault="00263862" w:rsidP="00164DC1">
            <w:pPr>
              <w:jc w:val="center"/>
              <w:rPr>
                <w:rFonts w:ascii="Arial" w:hAnsi="Arial" w:cs="Arial"/>
                <w:b/>
                <w:bCs/>
                <w:sz w:val="18"/>
                <w:szCs w:val="18"/>
              </w:rPr>
            </w:pPr>
            <w:r>
              <w:rPr>
                <w:rFonts w:ascii="Arial" w:hAnsi="Arial" w:cs="Arial"/>
                <w:b/>
                <w:bCs/>
                <w:sz w:val="18"/>
                <w:szCs w:val="18"/>
              </w:rPr>
              <w:t>CONCEPTO</w:t>
            </w:r>
          </w:p>
        </w:tc>
        <w:tc>
          <w:tcPr>
            <w:tcW w:w="3494" w:type="dxa"/>
            <w:shd w:val="clear" w:color="auto" w:fill="BFBFBF" w:themeFill="background1" w:themeFillShade="BF"/>
            <w:vAlign w:val="center"/>
          </w:tcPr>
          <w:p w:rsidR="00263862" w:rsidRPr="001225E7" w:rsidRDefault="00263862" w:rsidP="00164DC1">
            <w:pPr>
              <w:jc w:val="center"/>
              <w:rPr>
                <w:rFonts w:ascii="Arial" w:hAnsi="Arial" w:cs="Arial"/>
                <w:b/>
                <w:bCs/>
                <w:sz w:val="18"/>
                <w:szCs w:val="18"/>
              </w:rPr>
            </w:pPr>
            <w:r w:rsidRPr="001225E7">
              <w:rPr>
                <w:rFonts w:ascii="Arial" w:hAnsi="Arial" w:cs="Arial"/>
                <w:b/>
                <w:bCs/>
                <w:sz w:val="18"/>
                <w:szCs w:val="18"/>
              </w:rPr>
              <w:t>DESCRIPCIÓN DEL BIEN</w:t>
            </w:r>
          </w:p>
        </w:tc>
        <w:tc>
          <w:tcPr>
            <w:tcW w:w="3694" w:type="dxa"/>
            <w:shd w:val="clear" w:color="auto" w:fill="BFBFBF" w:themeFill="background1" w:themeFillShade="BF"/>
            <w:vAlign w:val="center"/>
          </w:tcPr>
          <w:p w:rsidR="00263862" w:rsidRPr="001225E7" w:rsidRDefault="00263862" w:rsidP="00164DC1">
            <w:pPr>
              <w:jc w:val="center"/>
              <w:rPr>
                <w:rFonts w:ascii="Arial" w:hAnsi="Arial" w:cs="Arial"/>
                <w:b/>
                <w:bCs/>
                <w:sz w:val="18"/>
                <w:szCs w:val="18"/>
              </w:rPr>
            </w:pPr>
            <w:r w:rsidRPr="001225E7">
              <w:rPr>
                <w:rFonts w:ascii="Arial" w:hAnsi="Arial" w:cs="Arial"/>
                <w:b/>
                <w:bCs/>
                <w:sz w:val="18"/>
                <w:szCs w:val="18"/>
              </w:rPr>
              <w:t>PRUEBA A REALIZARCE</w:t>
            </w:r>
          </w:p>
        </w:tc>
      </w:tr>
      <w:tr w:rsidR="00263862" w:rsidRPr="00D478AC" w:rsidTr="00164DC1">
        <w:trPr>
          <w:trHeight w:val="699"/>
        </w:trPr>
        <w:tc>
          <w:tcPr>
            <w:tcW w:w="940" w:type="dxa"/>
            <w:vAlign w:val="center"/>
          </w:tcPr>
          <w:p w:rsidR="00263862" w:rsidRPr="0056204A" w:rsidRDefault="004D6D56" w:rsidP="004D6D56">
            <w:pPr>
              <w:jc w:val="center"/>
              <w:rPr>
                <w:rFonts w:ascii="Arial" w:hAnsi="Arial" w:cs="Arial"/>
                <w:b/>
                <w:bCs/>
                <w:sz w:val="16"/>
                <w:szCs w:val="16"/>
              </w:rPr>
            </w:pPr>
            <w:r>
              <w:rPr>
                <w:rFonts w:ascii="Arial" w:hAnsi="Arial" w:cs="Arial"/>
                <w:b/>
                <w:bCs/>
                <w:sz w:val="16"/>
                <w:szCs w:val="16"/>
              </w:rPr>
              <w:t>2</w:t>
            </w:r>
          </w:p>
        </w:tc>
        <w:tc>
          <w:tcPr>
            <w:tcW w:w="1161" w:type="dxa"/>
            <w:shd w:val="clear" w:color="auto" w:fill="A6A6A6" w:themeFill="background1" w:themeFillShade="A6"/>
          </w:tcPr>
          <w:p w:rsidR="00263862" w:rsidRPr="0056204A" w:rsidRDefault="00263862" w:rsidP="00164DC1">
            <w:pPr>
              <w:jc w:val="center"/>
              <w:rPr>
                <w:rFonts w:ascii="Arial" w:hAnsi="Arial" w:cs="Arial"/>
                <w:b/>
                <w:bCs/>
                <w:sz w:val="16"/>
                <w:szCs w:val="16"/>
              </w:rPr>
            </w:pPr>
          </w:p>
        </w:tc>
        <w:tc>
          <w:tcPr>
            <w:tcW w:w="3494" w:type="dxa"/>
            <w:vAlign w:val="center"/>
          </w:tcPr>
          <w:p w:rsidR="00263862" w:rsidRPr="0056204A" w:rsidRDefault="00263862" w:rsidP="00164DC1">
            <w:pPr>
              <w:jc w:val="both"/>
              <w:rPr>
                <w:rFonts w:ascii="Arial" w:hAnsi="Arial" w:cs="Arial"/>
                <w:sz w:val="16"/>
                <w:szCs w:val="16"/>
              </w:rPr>
            </w:pPr>
            <w:r w:rsidRPr="0056204A">
              <w:rPr>
                <w:rFonts w:ascii="Arial" w:hAnsi="Arial" w:cs="Arial"/>
                <w:sz w:val="16"/>
                <w:szCs w:val="16"/>
              </w:rPr>
              <w:t>HOJA BOND TAMAÑO CARTA PARA FOTOCOPIADORA DE ALTA VELOCIDAD, DE 75 GRMS/37 KG. (PAQUETE C/500 HOJAS); CON INDICE DE BLANCURA ISO ENTRE 91 Y 95 %.  Y QUE CONTENGA UN MINIMO DE 50 % DE MATERIAL RECICLADO O DE FIBRAS NATURALES NO DERIVADAS DE LA MADERA</w:t>
            </w:r>
          </w:p>
        </w:tc>
        <w:tc>
          <w:tcPr>
            <w:tcW w:w="3694" w:type="dxa"/>
            <w:vAlign w:val="center"/>
          </w:tcPr>
          <w:p w:rsidR="00263862" w:rsidRPr="0056204A" w:rsidRDefault="00263862" w:rsidP="00164DC1">
            <w:pPr>
              <w:jc w:val="both"/>
              <w:rPr>
                <w:rFonts w:ascii="Arial" w:hAnsi="Arial" w:cs="Arial"/>
                <w:sz w:val="16"/>
                <w:szCs w:val="16"/>
              </w:rPr>
            </w:pPr>
            <w:r w:rsidRPr="0056204A">
              <w:rPr>
                <w:rFonts w:ascii="Arial" w:hAnsi="Arial" w:cs="Arial"/>
                <w:sz w:val="16"/>
                <w:szCs w:val="16"/>
              </w:rPr>
              <w:t>SE VERIFICARÁ LA BLANCURA Y SE SOMETERA A PRUEBAS DE FOTOCOPIADO E IMPRESIÓN EN MAQUINAS OFSET (NO DEBERA ATASCARSE, ROMPERSE, ONDULARCE, NI DESPRENDER POLVO), PRESENTARSE CUALQUERA DE LOS SUPUESTOS SERÁ MOTIVO PARA DESECHAR LA PROPUESTA DE LA PARTIDA COMPLETA.</w:t>
            </w:r>
          </w:p>
        </w:tc>
      </w:tr>
    </w:tbl>
    <w:p w:rsidR="00263862" w:rsidRDefault="00263862" w:rsidP="00263862">
      <w:pPr>
        <w:pStyle w:val="Textoindependiente"/>
        <w:ind w:left="993" w:right="638"/>
        <w:rPr>
          <w:bCs/>
          <w:sz w:val="18"/>
        </w:rPr>
      </w:pPr>
    </w:p>
    <w:p w:rsidR="00263862" w:rsidRPr="000A54EE" w:rsidRDefault="00263862" w:rsidP="00263862">
      <w:pPr>
        <w:ind w:left="993"/>
        <w:jc w:val="both"/>
        <w:rPr>
          <w:rFonts w:ascii="Arial" w:hAnsi="Arial" w:cs="Arial"/>
          <w:sz w:val="20"/>
          <w:szCs w:val="20"/>
        </w:rPr>
      </w:pPr>
      <w:r w:rsidRPr="000A54EE">
        <w:rPr>
          <w:rFonts w:ascii="Arial" w:hAnsi="Arial" w:cs="Arial"/>
          <w:sz w:val="20"/>
          <w:szCs w:val="20"/>
        </w:rPr>
        <w:t>Las muestras solicitadas deberán estar perfectamente empacadas e identificadas con el número de licitación, la partida correspondiente, así como de la Razón Social del licitante que las presenta.</w:t>
      </w:r>
    </w:p>
    <w:p w:rsidR="00263862" w:rsidRPr="000A54EE" w:rsidRDefault="00263862" w:rsidP="00263862">
      <w:pPr>
        <w:tabs>
          <w:tab w:val="num" w:pos="1134"/>
        </w:tabs>
        <w:ind w:left="1843" w:hanging="491"/>
        <w:jc w:val="both"/>
        <w:rPr>
          <w:rFonts w:ascii="Arial" w:hAnsi="Arial" w:cs="Arial"/>
          <w:sz w:val="20"/>
          <w:szCs w:val="20"/>
        </w:rPr>
      </w:pPr>
    </w:p>
    <w:p w:rsidR="00263862" w:rsidRPr="00842517" w:rsidRDefault="00263862" w:rsidP="00263862">
      <w:pPr>
        <w:pStyle w:val="Textoindependiente"/>
        <w:ind w:left="993" w:right="14"/>
        <w:rPr>
          <w:bCs/>
          <w:sz w:val="18"/>
        </w:rPr>
      </w:pPr>
      <w:r w:rsidRPr="001225E7">
        <w:t xml:space="preserve">La evaluación y verificación de las muestras, se realizará en el Almacén General de Conalep, ubicado en Santiago Graff No. 105 Col. Parque Industrial Toluca, 2da. Sección, Toluca Estado de México, </w:t>
      </w:r>
      <w:r>
        <w:t xml:space="preserve">por parte del representante de la </w:t>
      </w:r>
      <w:r w:rsidRPr="00862A2B">
        <w:rPr>
          <w:b/>
        </w:rPr>
        <w:t>Unidad de Operación Desconcentrada para el Distrito Federal a través de la Coordinación de Recursos y Servicios Generales</w:t>
      </w:r>
      <w:r>
        <w:rPr>
          <w:b/>
        </w:rPr>
        <w:t>,</w:t>
      </w:r>
      <w:r>
        <w:t xml:space="preserve"> </w:t>
      </w:r>
      <w:r w:rsidRPr="001225E7">
        <w:t xml:space="preserve">a </w:t>
      </w:r>
      <w:r>
        <w:t>dichas pruebas podrá</w:t>
      </w:r>
      <w:r w:rsidRPr="001225E7">
        <w:t xml:space="preserve"> asistir un representante por cada licitante, acreditando su participación con una identificación de la empresa que representa, dichas pruebas se realizaran dos días hábiles posteriores al acto de presentación de apertura de proposiciones en un horario de 9:00 a 14:00 horas</w:t>
      </w:r>
    </w:p>
    <w:p w:rsidR="00775265" w:rsidRDefault="00775265" w:rsidP="00F84843">
      <w:pPr>
        <w:pStyle w:val="Prrafodelista"/>
        <w:ind w:left="1134"/>
        <w:jc w:val="both"/>
        <w:rPr>
          <w:rFonts w:ascii="Arial" w:hAnsi="Arial" w:cs="Arial"/>
          <w:sz w:val="20"/>
          <w:szCs w:val="20"/>
        </w:rPr>
      </w:pPr>
    </w:p>
    <w:p w:rsidR="00263862" w:rsidRPr="000D7385" w:rsidRDefault="00263862" w:rsidP="00F84843">
      <w:pPr>
        <w:pStyle w:val="Prrafodelista"/>
        <w:ind w:left="1134"/>
        <w:jc w:val="both"/>
        <w:rPr>
          <w:rFonts w:ascii="Arial" w:hAnsi="Arial" w:cs="Arial"/>
          <w:sz w:val="20"/>
          <w:szCs w:val="20"/>
        </w:rPr>
      </w:pPr>
    </w:p>
    <w:p w:rsidR="00F84843" w:rsidRPr="00CD2B94" w:rsidRDefault="00F84843" w:rsidP="00772073">
      <w:pPr>
        <w:pStyle w:val="Prrafodelista"/>
        <w:numPr>
          <w:ilvl w:val="0"/>
          <w:numId w:val="40"/>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263862" w:rsidRDefault="00263862" w:rsidP="002C69D8">
      <w:pPr>
        <w:ind w:left="1276" w:hanging="414"/>
        <w:rPr>
          <w:rFonts w:ascii="Arial" w:hAnsi="Arial" w:cs="Arial"/>
          <w:bCs/>
          <w:sz w:val="20"/>
          <w:szCs w:val="20"/>
        </w:rPr>
      </w:pPr>
    </w:p>
    <w:p w:rsidR="00F84843" w:rsidRPr="00CD2B94" w:rsidRDefault="00F84843" w:rsidP="002C69D8">
      <w:pPr>
        <w:ind w:left="1276" w:hanging="414"/>
        <w:rPr>
          <w:rFonts w:ascii="Arial" w:hAnsi="Arial" w:cs="Arial"/>
          <w:bCs/>
          <w:sz w:val="20"/>
          <w:szCs w:val="20"/>
        </w:rPr>
      </w:pPr>
      <w:r w:rsidRPr="00CD2B94">
        <w:rPr>
          <w:rFonts w:ascii="Arial" w:hAnsi="Arial" w:cs="Arial"/>
          <w:bCs/>
          <w:sz w:val="20"/>
          <w:szCs w:val="20"/>
        </w:rPr>
        <w:t>NO APLICA</w:t>
      </w:r>
    </w:p>
    <w:p w:rsidR="00F14C33" w:rsidRPr="00CD2B94" w:rsidRDefault="00F14C33" w:rsidP="00F84843">
      <w:pPr>
        <w:rPr>
          <w:rFonts w:ascii="Arial" w:hAnsi="Arial" w:cs="Arial"/>
          <w:bCs/>
          <w:sz w:val="20"/>
          <w:szCs w:val="20"/>
        </w:rPr>
      </w:pPr>
    </w:p>
    <w:p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Penas Convencionales: </w:t>
      </w:r>
    </w:p>
    <w:p w:rsidR="00263862" w:rsidRPr="00A72F24" w:rsidRDefault="00263862" w:rsidP="00263862">
      <w:pPr>
        <w:pStyle w:val="Sangradetextonormal"/>
        <w:ind w:left="1418"/>
      </w:pPr>
      <w:r w:rsidRPr="00A72F24">
        <w:rPr>
          <w:bCs/>
        </w:rPr>
        <w:t xml:space="preserve">De conformidad con </w:t>
      </w:r>
      <w:r>
        <w:rPr>
          <w:bCs/>
        </w:rPr>
        <w:t>el artículo 53 de la LAASSP, 95,</w:t>
      </w:r>
      <w:r w:rsidRPr="00A72F24">
        <w:rPr>
          <w:bCs/>
        </w:rPr>
        <w:t xml:space="preserve"> 96</w:t>
      </w:r>
      <w:r>
        <w:rPr>
          <w:bCs/>
        </w:rPr>
        <w:t xml:space="preserve"> y 97</w:t>
      </w:r>
      <w:r w:rsidRPr="00A72F24">
        <w:rPr>
          <w:bCs/>
        </w:rPr>
        <w:t xml:space="preserve"> de su Reglamento</w:t>
      </w:r>
      <w:r w:rsidRPr="00A72F24">
        <w:t xml:space="preserve"> </w:t>
      </w:r>
      <w:r>
        <w:t>e</w:t>
      </w:r>
      <w:r w:rsidRPr="00A72F24">
        <w:t xml:space="preserve">l CONALEP aplicará con motivo de incumplimiento </w:t>
      </w:r>
      <w:r>
        <w:t>en la entrega de los bienes</w:t>
      </w:r>
      <w:r w:rsidRPr="00A72F24">
        <w:t xml:space="preserve"> las penas convencionales de acuerdo a lo siguiente:</w:t>
      </w:r>
    </w:p>
    <w:p w:rsidR="00263862" w:rsidRPr="00A72F24" w:rsidRDefault="00263862" w:rsidP="00263862">
      <w:pPr>
        <w:pStyle w:val="Sangradetextonormal"/>
        <w:ind w:left="1418"/>
      </w:pPr>
    </w:p>
    <w:p w:rsidR="00263862" w:rsidRDefault="00263862" w:rsidP="00263862">
      <w:pPr>
        <w:pStyle w:val="Sangradetextonormal"/>
        <w:ind w:left="1418"/>
        <w:rPr>
          <w:b/>
        </w:rPr>
      </w:pPr>
      <w:r w:rsidRPr="0037654F">
        <w:rPr>
          <w:b/>
        </w:rPr>
        <w:lastRenderedPageBreak/>
        <w:t>Penas Convencionales</w:t>
      </w:r>
    </w:p>
    <w:p w:rsidR="002F41A3" w:rsidRPr="00263862" w:rsidRDefault="00263862" w:rsidP="00263862">
      <w:pPr>
        <w:pStyle w:val="Sangradetextonormal"/>
        <w:ind w:left="1418"/>
        <w:rPr>
          <w:bCs/>
        </w:rPr>
      </w:pPr>
      <w:r w:rsidRPr="00A972F1">
        <w:rPr>
          <w:bCs/>
        </w:rPr>
        <w:t xml:space="preserve">Por atraso en el cumplimiento de la fecha pactada para </w:t>
      </w:r>
      <w:r>
        <w:rPr>
          <w:bCs/>
        </w:rPr>
        <w:t>la entrega de los bienes</w:t>
      </w:r>
      <w:r w:rsidRPr="00A972F1">
        <w:rPr>
          <w:bCs/>
        </w:rPr>
        <w:t xml:space="preserve">, la pena será por el 1% del monto </w:t>
      </w:r>
      <w:r>
        <w:rPr>
          <w:bCs/>
        </w:rPr>
        <w:t xml:space="preserve">total </w:t>
      </w:r>
      <w:r w:rsidRPr="00A972F1">
        <w:rPr>
          <w:bCs/>
        </w:rPr>
        <w:t>de</w:t>
      </w:r>
      <w:r>
        <w:rPr>
          <w:bCs/>
        </w:rPr>
        <w:t xml:space="preserve"> </w:t>
      </w:r>
      <w:r w:rsidRPr="00A972F1">
        <w:rPr>
          <w:bCs/>
        </w:rPr>
        <w:t>l</w:t>
      </w:r>
      <w:r>
        <w:rPr>
          <w:bCs/>
        </w:rPr>
        <w:t>a</w:t>
      </w:r>
      <w:r w:rsidRPr="00A972F1">
        <w:rPr>
          <w:bCs/>
        </w:rPr>
        <w:t xml:space="preserve"> </w:t>
      </w:r>
      <w:r>
        <w:rPr>
          <w:bCs/>
        </w:rPr>
        <w:t>partida no entregada o entregada de manera parcial</w:t>
      </w:r>
      <w:r w:rsidRPr="00A972F1">
        <w:rPr>
          <w:bCs/>
        </w:rPr>
        <w:t xml:space="preserve"> en función de cada día de atraso</w:t>
      </w:r>
      <w:r>
        <w:rPr>
          <w:bCs/>
        </w:rPr>
        <w:t>,</w:t>
      </w:r>
      <w:r w:rsidRPr="00A972F1">
        <w:rPr>
          <w:bCs/>
        </w:rPr>
        <w:t xml:space="preserve"> sin que </w:t>
      </w:r>
      <w:r>
        <w:rPr>
          <w:bCs/>
        </w:rPr>
        <w:t xml:space="preserve">las penalizaciones </w:t>
      </w:r>
      <w:r w:rsidRPr="00A972F1">
        <w:rPr>
          <w:bCs/>
        </w:rPr>
        <w:t>rebase</w:t>
      </w:r>
      <w:r>
        <w:rPr>
          <w:bCs/>
        </w:rPr>
        <w:t>n</w:t>
      </w:r>
      <w:r w:rsidRPr="00A972F1">
        <w:rPr>
          <w:bCs/>
        </w:rPr>
        <w:t xml:space="preserve"> el 10% del monto</w:t>
      </w:r>
      <w:r>
        <w:rPr>
          <w:bCs/>
        </w:rPr>
        <w:t xml:space="preserve"> total </w:t>
      </w:r>
      <w:r w:rsidRPr="00A972F1">
        <w:rPr>
          <w:bCs/>
        </w:rPr>
        <w:t>del contrato</w:t>
      </w:r>
      <w:r>
        <w:rPr>
          <w:bCs/>
        </w:rPr>
        <w:t>.</w:t>
      </w:r>
    </w:p>
    <w:p w:rsidR="00C16617" w:rsidRPr="00CD2B94" w:rsidRDefault="00C16617" w:rsidP="00263862">
      <w:pPr>
        <w:pStyle w:val="Prrafodelista"/>
        <w:ind w:left="1418"/>
        <w:rPr>
          <w:rFonts w:ascii="Arial" w:hAnsi="Arial" w:cs="Arial"/>
          <w:bCs/>
          <w:sz w:val="20"/>
          <w:szCs w:val="20"/>
          <w:lang w:val="es-ES_tradnl"/>
        </w:rPr>
      </w:pPr>
    </w:p>
    <w:p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Garantía de cumplimiento: </w:t>
      </w:r>
    </w:p>
    <w:p w:rsidR="00F84843" w:rsidRDefault="00F84843" w:rsidP="00F84843">
      <w:pPr>
        <w:ind w:left="720"/>
        <w:jc w:val="both"/>
        <w:rPr>
          <w:rFonts w:ascii="Arial" w:hAnsi="Arial" w:cs="Arial"/>
          <w:sz w:val="20"/>
          <w:szCs w:val="20"/>
        </w:rPr>
      </w:pPr>
      <w:r w:rsidRPr="00CD2B9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p>
    <w:p w:rsidR="00377F5C" w:rsidRDefault="00377F5C" w:rsidP="00F84843">
      <w:pPr>
        <w:ind w:left="720"/>
        <w:jc w:val="both"/>
        <w:rPr>
          <w:rFonts w:ascii="Arial" w:hAnsi="Arial" w:cs="Arial"/>
          <w:sz w:val="20"/>
          <w:szCs w:val="20"/>
        </w:rPr>
      </w:pPr>
    </w:p>
    <w:p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Pr>
          <w:rFonts w:ascii="Arial" w:hAnsi="Arial" w:cs="Arial"/>
          <w:b/>
          <w:sz w:val="20"/>
          <w:szCs w:val="20"/>
        </w:rPr>
        <w:t>divisible</w:t>
      </w:r>
      <w:r w:rsidR="007D583C">
        <w:rPr>
          <w:rFonts w:ascii="Arial" w:hAnsi="Arial" w:cs="Arial"/>
          <w:b/>
          <w:sz w:val="20"/>
          <w:szCs w:val="20"/>
        </w:rPr>
        <w:t xml:space="preserve"> de resultar adjudicado en dos o más partidas, si resulta adjudicado en una sola partida será indivisible</w:t>
      </w:r>
      <w:r w:rsidRPr="00CA552A">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4" w:history="1">
        <w:r w:rsidRPr="00CA552A">
          <w:rPr>
            <w:rStyle w:val="Hipervnculo"/>
            <w:rFonts w:ascii="Arial" w:hAnsi="Arial" w:cs="Arial"/>
            <w:sz w:val="20"/>
            <w:szCs w:val="20"/>
          </w:rPr>
          <w:t>www.compranet.gob.mx</w:t>
        </w:r>
      </w:hyperlink>
      <w:r w:rsidRPr="00CA552A">
        <w:rPr>
          <w:rFonts w:ascii="Arial" w:hAnsi="Arial" w:cs="Arial"/>
          <w:sz w:val="20"/>
          <w:szCs w:val="20"/>
        </w:rPr>
        <w:t>, por lo que en el contrato se manifestará el criterio establecido en la presente convocatoria.</w:t>
      </w:r>
    </w:p>
    <w:p w:rsidR="00F84843" w:rsidRPr="00CD2B94" w:rsidRDefault="00F84843" w:rsidP="00F84843">
      <w:pPr>
        <w:ind w:left="720"/>
        <w:jc w:val="both"/>
        <w:rPr>
          <w:rFonts w:ascii="Arial" w:hAnsi="Arial" w:cs="Arial"/>
          <w:sz w:val="20"/>
          <w:szCs w:val="20"/>
        </w:rPr>
      </w:pPr>
    </w:p>
    <w:p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772073">
      <w:pPr>
        <w:pStyle w:val="Prrafodelista"/>
        <w:numPr>
          <w:ilvl w:val="0"/>
          <w:numId w:val="40"/>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772073">
      <w:pPr>
        <w:pStyle w:val="Prrafodelista"/>
        <w:numPr>
          <w:ilvl w:val="0"/>
          <w:numId w:val="40"/>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Pr="00874CB8">
        <w:rPr>
          <w:rFonts w:ascii="Arial" w:hAnsi="Arial" w:cs="Arial"/>
          <w:b/>
          <w:sz w:val="20"/>
          <w:szCs w:val="20"/>
        </w:rPr>
        <w:t>:</w:t>
      </w:r>
    </w:p>
    <w:p w:rsidR="003647FF" w:rsidRPr="00874CB8" w:rsidRDefault="00C25B52" w:rsidP="003647FF">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w:t>
      </w:r>
      <w:r w:rsidR="00B7314E" w:rsidRPr="00B7314E">
        <w:t>l tiempo previsto para la entrega de los bienes</w:t>
      </w:r>
      <w:r w:rsidRPr="000A463B">
        <w:t>, transcurrida la fecha límite de la entrega se procederá conforme al punto No. 4 “</w:t>
      </w:r>
      <w:r w:rsidRPr="000A463B">
        <w:rPr>
          <w:b/>
          <w:bCs/>
        </w:rPr>
        <w:t>Penas Convencionales”</w:t>
      </w:r>
      <w:r>
        <w:rPr>
          <w:b/>
          <w:bCs/>
        </w:rPr>
        <w:t>.</w:t>
      </w:r>
      <w:r w:rsidR="003647FF">
        <w:t xml:space="preserve"> </w:t>
      </w:r>
    </w:p>
    <w:p w:rsidR="00F84843" w:rsidRDefault="00F84843" w:rsidP="00F84843">
      <w:pPr>
        <w:pStyle w:val="Sangradetextonormal"/>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rsidR="00F84843" w:rsidRPr="00CD2B94" w:rsidRDefault="00F84843" w:rsidP="00F84843">
      <w:pPr>
        <w:ind w:left="720"/>
        <w:jc w:val="both"/>
        <w:rPr>
          <w:rFonts w:ascii="Arial" w:hAnsi="Arial" w:cs="Arial"/>
          <w:sz w:val="20"/>
          <w:szCs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131820" w:rsidRPr="00CD2B94"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lastRenderedPageBreak/>
              <w:t>EVENTO DEL PROCEDIMIENTO DE INVITACIÓN</w:t>
            </w:r>
          </w:p>
        </w:tc>
        <w:tc>
          <w:tcPr>
            <w:tcW w:w="2158"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Entrega de la invitación a los licitantes</w:t>
            </w:r>
          </w:p>
        </w:tc>
        <w:tc>
          <w:tcPr>
            <w:tcW w:w="2158" w:type="dxa"/>
            <w:shd w:val="clear" w:color="auto" w:fill="auto"/>
          </w:tcPr>
          <w:p w:rsidR="00F84843" w:rsidRPr="00CD2B94" w:rsidRDefault="00F84843" w:rsidP="0026386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6402E8">
              <w:rPr>
                <w:rFonts w:cs="Arial"/>
                <w:bCs/>
                <w:sz w:val="20"/>
                <w:szCs w:val="20"/>
              </w:rPr>
              <w:t xml:space="preserve"> </w:t>
            </w:r>
            <w:r w:rsidR="00263862">
              <w:rPr>
                <w:rFonts w:cs="Arial"/>
                <w:bCs/>
                <w:sz w:val="20"/>
                <w:szCs w:val="20"/>
              </w:rPr>
              <w:t>22</w:t>
            </w:r>
            <w:r w:rsidR="00F41213">
              <w:rPr>
                <w:rFonts w:cs="Arial"/>
                <w:bCs/>
                <w:sz w:val="20"/>
                <w:szCs w:val="20"/>
              </w:rPr>
              <w:t xml:space="preserve"> de </w:t>
            </w:r>
            <w:r w:rsidR="00263862">
              <w:rPr>
                <w:rFonts w:cs="Arial"/>
                <w:bCs/>
                <w:sz w:val="20"/>
                <w:szCs w:val="20"/>
              </w:rPr>
              <w:t>octubre</w:t>
            </w:r>
            <w:r w:rsidR="00F41213">
              <w:rPr>
                <w:rFonts w:cs="Arial"/>
                <w:bCs/>
                <w:sz w:val="20"/>
                <w:szCs w:val="20"/>
              </w:rPr>
              <w:t xml:space="preserve"> de </w:t>
            </w:r>
            <w:r>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las 09:00 a las 20:00 hrs. </w:t>
            </w:r>
          </w:p>
        </w:tc>
        <w:tc>
          <w:tcPr>
            <w:tcW w:w="3345" w:type="dxa"/>
            <w:vAlign w:val="top"/>
          </w:tcPr>
          <w:p w:rsidR="00F84843" w:rsidRPr="00CD2B94" w:rsidRDefault="00F84843" w:rsidP="00F4121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Por correo electrónico y/o </w:t>
            </w:r>
            <w:r w:rsidR="00F41213">
              <w:rPr>
                <w:rFonts w:cs="Arial"/>
                <w:bCs/>
                <w:sz w:val="20"/>
                <w:szCs w:val="20"/>
              </w:rPr>
              <w:t>Compranet</w:t>
            </w:r>
            <w:r w:rsidRPr="00CD2B94">
              <w:rPr>
                <w:rFonts w:cs="Arial"/>
                <w:bCs/>
                <w:sz w:val="20"/>
                <w:szCs w:val="20"/>
              </w:rPr>
              <w:t>.</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Primera Junta de Aclaraciones</w:t>
            </w:r>
          </w:p>
        </w:tc>
        <w:tc>
          <w:tcPr>
            <w:tcW w:w="2158" w:type="dxa"/>
            <w:shd w:val="clear" w:color="auto" w:fill="auto"/>
          </w:tcPr>
          <w:p w:rsidR="00F84843" w:rsidRPr="00CD2B94" w:rsidRDefault="004268A2" w:rsidP="00E76A7C">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w:t>
            </w:r>
            <w:r w:rsidR="00E76A7C">
              <w:rPr>
                <w:rFonts w:cs="Arial"/>
                <w:bCs/>
                <w:sz w:val="20"/>
                <w:szCs w:val="20"/>
              </w:rPr>
              <w:t>6</w:t>
            </w:r>
            <w:r w:rsidR="00F41213">
              <w:rPr>
                <w:rFonts w:cs="Arial"/>
                <w:bCs/>
                <w:sz w:val="20"/>
                <w:szCs w:val="20"/>
              </w:rPr>
              <w:t xml:space="preserve"> de </w:t>
            </w:r>
            <w:r>
              <w:rPr>
                <w:rFonts w:cs="Arial"/>
                <w:bCs/>
                <w:sz w:val="20"/>
                <w:szCs w:val="20"/>
              </w:rPr>
              <w:t>octubre</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E76A7C">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E76A7C">
              <w:rPr>
                <w:rFonts w:cs="Arial"/>
                <w:bCs/>
                <w:sz w:val="20"/>
                <w:szCs w:val="20"/>
              </w:rPr>
              <w:t>4</w:t>
            </w:r>
            <w:r>
              <w:rPr>
                <w:rFonts w:cs="Arial"/>
                <w:bCs/>
                <w:sz w:val="20"/>
                <w:szCs w:val="20"/>
              </w:rPr>
              <w:t>:00 hrs.</w:t>
            </w:r>
          </w:p>
        </w:tc>
        <w:tc>
          <w:tcPr>
            <w:tcW w:w="3345" w:type="dxa"/>
            <w:vAlign w:val="top"/>
          </w:tcPr>
          <w:p w:rsidR="00F84843" w:rsidRPr="00CD2B94"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Lázaro Cárdenas, Metepec, Estado de México primer piso </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E76A7C" w:rsidP="00E76A7C">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28</w:t>
            </w:r>
            <w:r w:rsidR="00F41213">
              <w:rPr>
                <w:rFonts w:cs="Arial"/>
                <w:bCs/>
                <w:sz w:val="20"/>
                <w:szCs w:val="20"/>
              </w:rPr>
              <w:t xml:space="preserve"> de </w:t>
            </w:r>
            <w:r w:rsidR="004268A2">
              <w:rPr>
                <w:rFonts w:cs="Arial"/>
                <w:bCs/>
                <w:sz w:val="20"/>
                <w:szCs w:val="20"/>
              </w:rPr>
              <w:t>octubre</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rsidR="00F84843" w:rsidRPr="00CD2B94"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E76A7C" w:rsidP="00E76A7C">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30</w:t>
            </w:r>
            <w:r w:rsidR="00F41213">
              <w:rPr>
                <w:rFonts w:cs="Arial"/>
                <w:bCs/>
                <w:sz w:val="20"/>
                <w:szCs w:val="20"/>
              </w:rPr>
              <w:t xml:space="preserve"> de </w:t>
            </w:r>
            <w:r>
              <w:rPr>
                <w:rFonts w:cs="Arial"/>
                <w:bCs/>
                <w:sz w:val="20"/>
                <w:szCs w:val="20"/>
              </w:rPr>
              <w:t>octubre</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13182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:00 hrs.</w:t>
            </w:r>
          </w:p>
        </w:tc>
        <w:tc>
          <w:tcPr>
            <w:tcW w:w="3345" w:type="dxa"/>
            <w:vAlign w:val="top"/>
          </w:tcPr>
          <w:p w:rsidR="00F84843" w:rsidRPr="00CD2B94"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rsidR="00F84843" w:rsidRPr="00CD2B94"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Coordinación de Adquisiciones ubicado en Calle 16 de Septiembre No. 147 Norte Col. Lázaro Cárdenas, Metepec, Edo. de Méx</w:t>
            </w:r>
          </w:p>
        </w:tc>
      </w:tr>
    </w:tbl>
    <w:p w:rsidR="00F84843" w:rsidRPr="00CD2B94" w:rsidRDefault="00F84843" w:rsidP="00F84843">
      <w:pPr>
        <w:pStyle w:val="Prrafodelista"/>
        <w:ind w:left="644"/>
        <w:rPr>
          <w:rFonts w:ascii="Arial" w:hAnsi="Arial" w:cs="Arial"/>
          <w:b/>
          <w:bCs/>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sz w:val="20"/>
          <w:szCs w:val="20"/>
        </w:rPr>
        <w:t>Entrega de la invitación a los licitantes: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 xml:space="preserve">La presente invitación se le hará llegar a los licitantes a través de correo electrónico y/o </w:t>
      </w:r>
      <w:r w:rsidR="00F41213">
        <w:rPr>
          <w:rFonts w:ascii="Arial" w:hAnsi="Arial" w:cs="Arial"/>
          <w:sz w:val="20"/>
          <w:szCs w:val="20"/>
        </w:rPr>
        <w:t>Sistema Compranet</w:t>
      </w:r>
      <w:r w:rsidRPr="00CD2B94">
        <w:rPr>
          <w:rFonts w:ascii="Arial" w:hAnsi="Arial" w:cs="Arial"/>
          <w:sz w:val="20"/>
          <w:szCs w:val="20"/>
        </w:rPr>
        <w:t>.</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bCs/>
          <w:sz w:val="20"/>
          <w:szCs w:val="20"/>
        </w:rPr>
      </w:pPr>
      <w:r w:rsidRPr="00CD2B94">
        <w:rPr>
          <w:rFonts w:ascii="Arial" w:hAnsi="Arial" w:cs="Arial"/>
          <w:b/>
          <w:bCs/>
          <w:sz w:val="20"/>
          <w:szCs w:val="20"/>
        </w:rPr>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w:t>
      </w:r>
      <w:r w:rsidR="00AE77A6">
        <w:rPr>
          <w:rFonts w:ascii="Arial" w:hAnsi="Arial" w:cs="Arial"/>
          <w:bCs/>
          <w:sz w:val="20"/>
          <w:szCs w:val="20"/>
        </w:rPr>
        <w:t xml:space="preserve">s numerales </w:t>
      </w:r>
      <w:r w:rsidRPr="00CD2B94">
        <w:rPr>
          <w:rFonts w:ascii="Arial" w:hAnsi="Arial" w:cs="Arial"/>
          <w:bCs/>
          <w:sz w:val="20"/>
          <w:szCs w:val="20"/>
        </w:rPr>
        <w:t>solicitado</w:t>
      </w:r>
      <w:r w:rsidR="00AE77A6">
        <w:rPr>
          <w:rFonts w:ascii="Arial" w:hAnsi="Arial" w:cs="Arial"/>
          <w:bCs/>
          <w:sz w:val="20"/>
          <w:szCs w:val="20"/>
        </w:rPr>
        <w:t>s</w:t>
      </w:r>
      <w:r w:rsidRPr="00CD2B94">
        <w:rPr>
          <w:rFonts w:ascii="Arial" w:hAnsi="Arial" w:cs="Arial"/>
          <w:bCs/>
          <w:sz w:val="20"/>
          <w:szCs w:val="20"/>
        </w:rPr>
        <w:t xml:space="preserve"> en el punto IV inciso </w:t>
      </w:r>
      <w:r w:rsidRPr="00CF442F">
        <w:rPr>
          <w:rFonts w:ascii="Arial" w:hAnsi="Arial" w:cs="Arial"/>
          <w:bCs/>
          <w:sz w:val="20"/>
          <w:szCs w:val="20"/>
        </w:rPr>
        <w:t xml:space="preserve">a) </w:t>
      </w:r>
      <w:r w:rsidRPr="00AE4AF9">
        <w:rPr>
          <w:rFonts w:ascii="Arial" w:hAnsi="Arial" w:cs="Arial"/>
          <w:bCs/>
          <w:sz w:val="20"/>
          <w:szCs w:val="20"/>
        </w:rPr>
        <w:t>de la convocatoria, asimismo, la documentación correspondiente al numeral VI incisos a), b), c), d), e), f), g)</w:t>
      </w:r>
      <w:r w:rsidR="00AE4AF9" w:rsidRPr="00AE4AF9">
        <w:rPr>
          <w:rFonts w:ascii="Arial" w:hAnsi="Arial" w:cs="Arial"/>
          <w:bCs/>
          <w:sz w:val="20"/>
          <w:szCs w:val="20"/>
        </w:rPr>
        <w:t xml:space="preserve">, </w:t>
      </w:r>
      <w:r w:rsidRPr="00AE4AF9">
        <w:rPr>
          <w:rFonts w:ascii="Arial" w:hAnsi="Arial" w:cs="Arial"/>
          <w:bCs/>
          <w:sz w:val="20"/>
          <w:szCs w:val="20"/>
        </w:rPr>
        <w:t>h)</w:t>
      </w:r>
      <w:r w:rsidR="00AE4AF9" w:rsidRPr="00AE4AF9">
        <w:rPr>
          <w:rFonts w:ascii="Arial" w:hAnsi="Arial" w:cs="Arial"/>
          <w:bCs/>
          <w:sz w:val="20"/>
          <w:szCs w:val="20"/>
        </w:rPr>
        <w:t xml:space="preserve"> e i)</w:t>
      </w:r>
      <w:r w:rsidRPr="00AE4AF9">
        <w:rPr>
          <w:rFonts w:ascii="Arial" w:hAnsi="Arial" w:cs="Arial"/>
          <w:bCs/>
          <w:sz w:val="20"/>
          <w:szCs w:val="20"/>
        </w:rPr>
        <w:t xml:space="preserve"> podrá presentarlo a elección del licitante, dentro o fuera del sobre que contenga la proposición técnica y económica</w:t>
      </w:r>
      <w:r w:rsidRPr="00CD2B94">
        <w:rPr>
          <w:rFonts w:ascii="Arial" w:hAnsi="Arial" w:cs="Arial"/>
          <w:bCs/>
          <w:sz w:val="20"/>
          <w:szCs w:val="20"/>
        </w:rPr>
        <w:t xml:space="preserve">, 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lastRenderedPageBreak/>
        <w:t xml:space="preserve">El registro de los licitantes participantes, se llevará a cabo </w:t>
      </w:r>
      <w:r>
        <w:rPr>
          <w:rFonts w:ascii="Arial" w:hAnsi="Arial" w:cs="Arial"/>
          <w:bCs/>
          <w:sz w:val="20"/>
          <w:szCs w:val="20"/>
        </w:rPr>
        <w:t xml:space="preserve">durante los </w:t>
      </w:r>
      <w:r w:rsidRPr="00CD2B94">
        <w:rPr>
          <w:rFonts w:ascii="Arial" w:hAnsi="Arial" w:cs="Arial"/>
          <w:bCs/>
          <w:sz w:val="20"/>
          <w:szCs w:val="20"/>
        </w:rPr>
        <w:t xml:space="preserve">60 minutos </w:t>
      </w:r>
      <w:r>
        <w:rPr>
          <w:rFonts w:ascii="Arial" w:hAnsi="Arial" w:cs="Arial"/>
          <w:bCs/>
          <w:sz w:val="20"/>
          <w:szCs w:val="20"/>
        </w:rPr>
        <w:t>previos a</w:t>
      </w:r>
      <w:r w:rsidRPr="00CD2B94">
        <w:rPr>
          <w:rFonts w:ascii="Arial" w:hAnsi="Arial" w:cs="Arial"/>
          <w:bCs/>
          <w:sz w:val="20"/>
          <w:szCs w:val="20"/>
        </w:rPr>
        <w:t xml:space="preserve"> la hora establecida para dar inicio al acto de presentación y apertura de propuestas técnicas y económicas, de conformidad al artículo 47 tercer párrafo del Reglamento, en </w:t>
      </w:r>
      <w:r w:rsidR="00BC4FEC">
        <w:rPr>
          <w:rFonts w:ascii="Arial" w:hAnsi="Arial" w:cs="Arial"/>
          <w:bCs/>
          <w:sz w:val="20"/>
          <w:szCs w:val="20"/>
        </w:rPr>
        <w:t xml:space="preserve">la </w:t>
      </w:r>
      <w:r w:rsidR="001C2291">
        <w:rPr>
          <w:rFonts w:ascii="Arial" w:hAnsi="Arial" w:cs="Arial"/>
          <w:b/>
          <w:bCs/>
          <w:sz w:val="20"/>
          <w:szCs w:val="20"/>
          <w:u w:val="single"/>
        </w:rPr>
        <w:t>e</w:t>
      </w:r>
      <w:r w:rsidR="009A0402" w:rsidRPr="009A0402">
        <w:rPr>
          <w:rFonts w:ascii="Arial" w:hAnsi="Arial" w:cs="Arial"/>
          <w:b/>
          <w:bCs/>
          <w:sz w:val="20"/>
          <w:szCs w:val="20"/>
          <w:u w:val="single"/>
        </w:rPr>
        <w:t>n el Auditorio Ángel María Garibay K. ubicado en la Calle 16 de Septiembre No. 147 Norte Col. Lázaro Cárdenas, Metepec, Estado de México primer piso</w:t>
      </w:r>
      <w:r w:rsidR="009A0402">
        <w:rPr>
          <w:rFonts w:ascii="Arial" w:hAnsi="Arial" w:cs="Arial"/>
          <w:b/>
          <w:bCs/>
          <w:sz w:val="20"/>
          <w:szCs w:val="20"/>
          <w:u w:val="single"/>
        </w:rPr>
        <w:t>, C.P. 52148</w:t>
      </w:r>
      <w:r w:rsidRPr="009A0402">
        <w:rPr>
          <w:rFonts w:ascii="Arial" w:hAnsi="Arial" w:cs="Arial"/>
          <w:b/>
          <w:bCs/>
          <w:sz w:val="20"/>
          <w:szCs w:val="20"/>
          <w:u w:val="single"/>
        </w:rPr>
        <w:t>.</w:t>
      </w:r>
      <w:r w:rsidRPr="00CD2B94">
        <w:rPr>
          <w:rFonts w:ascii="Arial" w:hAnsi="Arial" w:cs="Arial"/>
          <w:bCs/>
          <w:sz w:val="20"/>
          <w:szCs w:val="20"/>
        </w:rPr>
        <w:t xml:space="preserve"> </w:t>
      </w:r>
      <w:r w:rsidRPr="00CD2B94">
        <w:rPr>
          <w:rFonts w:ascii="Arial" w:hAnsi="Arial" w:cs="Arial"/>
          <w:b/>
          <w:bCs/>
          <w:sz w:val="20"/>
          <w:szCs w:val="20"/>
          <w:u w:val="single"/>
        </w:rPr>
        <w:t>No se tomar</w:t>
      </w:r>
      <w:r>
        <w:rPr>
          <w:rFonts w:ascii="Arial" w:hAnsi="Arial" w:cs="Arial"/>
          <w:b/>
          <w:bCs/>
          <w:sz w:val="20"/>
          <w:szCs w:val="20"/>
          <w:u w:val="single"/>
        </w:rPr>
        <w:t>á</w:t>
      </w:r>
      <w:r w:rsidRPr="00CD2B94">
        <w:rPr>
          <w:rFonts w:ascii="Arial" w:hAnsi="Arial" w:cs="Arial"/>
          <w:b/>
          <w:bCs/>
          <w:sz w:val="20"/>
          <w:szCs w:val="20"/>
          <w:u w:val="single"/>
        </w:rPr>
        <w:t xml:space="preserve"> en cuenta el registro en la caseta de vigilancia de la entrada a las instalaciones</w:t>
      </w:r>
      <w:r>
        <w:rPr>
          <w:rFonts w:ascii="Arial" w:hAnsi="Arial" w:cs="Arial"/>
          <w:b/>
          <w:bCs/>
          <w:sz w:val="20"/>
          <w:szCs w:val="20"/>
          <w:u w:val="single"/>
        </w:rPr>
        <w:t>, por lo que los licitantes deberán considerar presentarse en la fecha, lugar y hora señalada en la convocatoria para cada evento</w:t>
      </w:r>
      <w:r w:rsidRPr="00CD2B94">
        <w:rPr>
          <w:b/>
          <w:u w:val="single"/>
        </w:rPr>
        <w:t>.</w:t>
      </w:r>
    </w:p>
    <w:p w:rsidR="00F84843" w:rsidRPr="00CD2B94" w:rsidRDefault="00F84843" w:rsidP="00E168B9">
      <w:pPr>
        <w:pStyle w:val="Ttulo1"/>
        <w:keepNext w:val="0"/>
        <w:ind w:left="720" w:hanging="720"/>
        <w:jc w:val="both"/>
        <w:rPr>
          <w:lang w:val="es-MX"/>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772073">
      <w:pPr>
        <w:pStyle w:val="Prrafodelista"/>
        <w:numPr>
          <w:ilvl w:val="0"/>
          <w:numId w:val="22"/>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772073">
      <w:pPr>
        <w:pStyle w:val="Prrafodelista"/>
        <w:numPr>
          <w:ilvl w:val="0"/>
          <w:numId w:val="22"/>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772073">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734F21">
        <w:rPr>
          <w:rFonts w:ascii="Arial" w:hAnsi="Arial" w:cs="Arial"/>
          <w:b/>
          <w:sz w:val="20"/>
        </w:rPr>
        <w:t>2</w:t>
      </w:r>
      <w:r w:rsidR="00E76A7C">
        <w:rPr>
          <w:rFonts w:ascii="Arial" w:hAnsi="Arial" w:cs="Arial"/>
          <w:b/>
          <w:sz w:val="20"/>
        </w:rPr>
        <w:t>6</w:t>
      </w:r>
      <w:r w:rsidR="00F41213">
        <w:rPr>
          <w:rFonts w:ascii="Arial" w:hAnsi="Arial" w:cs="Arial"/>
          <w:b/>
          <w:sz w:val="20"/>
        </w:rPr>
        <w:t xml:space="preserve"> de </w:t>
      </w:r>
      <w:r w:rsidR="00734F21">
        <w:rPr>
          <w:rFonts w:ascii="Arial" w:hAnsi="Arial" w:cs="Arial"/>
          <w:b/>
          <w:sz w:val="20"/>
        </w:rPr>
        <w:t>octubre</w:t>
      </w:r>
      <w:r w:rsidR="00F41213">
        <w:rPr>
          <w:rFonts w:ascii="Arial" w:hAnsi="Arial" w:cs="Arial"/>
          <w:b/>
          <w:sz w:val="20"/>
        </w:rPr>
        <w:t xml:space="preserve"> de </w:t>
      </w:r>
      <w:r>
        <w:rPr>
          <w:rFonts w:ascii="Arial" w:hAnsi="Arial" w:cs="Arial"/>
          <w:b/>
          <w:sz w:val="20"/>
        </w:rPr>
        <w:t>201</w:t>
      </w:r>
      <w:r w:rsidR="005B71B4">
        <w:rPr>
          <w:rFonts w:ascii="Arial" w:hAnsi="Arial" w:cs="Arial"/>
          <w:b/>
          <w:sz w:val="20"/>
        </w:rPr>
        <w:t>5</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E76A7C">
        <w:rPr>
          <w:rFonts w:ascii="Arial" w:hAnsi="Arial" w:cs="Arial"/>
          <w:b/>
          <w:sz w:val="20"/>
        </w:rPr>
        <w:t>4</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577B8E">
        <w:rPr>
          <w:rStyle w:val="Hipervnculo"/>
          <w:rFonts w:ascii="Arial" w:hAnsi="Arial" w:cs="Arial"/>
          <w:b/>
          <w:sz w:val="20"/>
          <w:szCs w:val="20"/>
        </w:rPr>
        <w:t>jlizquierdo@conalep.edu.mx</w:t>
      </w:r>
      <w:r w:rsidRPr="00577B8E">
        <w:rPr>
          <w:rStyle w:val="Hipervnculo"/>
          <w:rFonts w:ascii="Arial" w:hAnsi="Arial" w:cs="Arial"/>
          <w:b/>
          <w:bCs/>
          <w:sz w:val="20"/>
          <w:szCs w:val="20"/>
          <w:u w:val="none"/>
        </w:rPr>
        <w:t>,</w:t>
      </w:r>
      <w:r w:rsidRPr="00577B8E">
        <w:rPr>
          <w:rFonts w:ascii="Arial" w:hAnsi="Arial" w:cs="Arial"/>
          <w:sz w:val="20"/>
          <w:szCs w:val="20"/>
        </w:rPr>
        <w:t xml:space="preserve"> </w:t>
      </w:r>
      <w:hyperlink r:id="rId15" w:history="1"/>
      <w:hyperlink r:id="rId16" w:history="1">
        <w:r w:rsidR="00AE77A6" w:rsidRPr="001F136C">
          <w:rPr>
            <w:rStyle w:val="Hipervnculo"/>
            <w:rFonts w:ascii="Arial" w:hAnsi="Arial" w:cs="Arial"/>
            <w:b/>
            <w:sz w:val="20"/>
            <w:szCs w:val="20"/>
          </w:rPr>
          <w:t>adelacampa@conalep.edu.mx</w:t>
        </w:r>
      </w:hyperlink>
      <w:r w:rsidR="00AE77A6">
        <w:rPr>
          <w:rStyle w:val="Hipervnculo"/>
          <w:rFonts w:ascii="Arial" w:hAnsi="Arial" w:cs="Arial"/>
          <w:b/>
          <w:sz w:val="20"/>
          <w:szCs w:val="20"/>
        </w:rPr>
        <w:t>; masanchez@conalep.edu.mx;</w:t>
      </w:r>
      <w:r w:rsidRPr="000961FD">
        <w:rPr>
          <w:rFonts w:ascii="Arial" w:hAnsi="Arial" w:cs="Arial"/>
          <w:sz w:val="20"/>
          <w:szCs w:val="20"/>
        </w:rPr>
        <w:t xml:space="preserve"> y </w:t>
      </w:r>
      <w:r w:rsidR="00AE77A6" w:rsidRPr="00AE77A6">
        <w:rPr>
          <w:rStyle w:val="Hipervnculo"/>
          <w:rFonts w:ascii="Arial" w:hAnsi="Arial" w:cs="Arial"/>
          <w:b/>
          <w:sz w:val="20"/>
          <w:szCs w:val="20"/>
        </w:rPr>
        <w:t>azamudio@conalep.edu.mx</w:t>
      </w:r>
      <w:r w:rsidR="00657A06" w:rsidRPr="00657A06">
        <w:rPr>
          <w:rStyle w:val="Hipervnculo"/>
          <w:b/>
        </w:rPr>
        <w:t>,</w:t>
      </w:r>
      <w:r w:rsidRPr="000961FD">
        <w:rPr>
          <w:rFonts w:ascii="Arial" w:hAnsi="Arial" w:cs="Arial"/>
          <w:sz w:val="20"/>
          <w:szCs w:val="20"/>
        </w:rPr>
        <w:t xml:space="preserve"> siendo responsabilidad del licitante confirmar la recepción de las preguntas.</w:t>
      </w:r>
    </w:p>
    <w:p w:rsidR="009A0402" w:rsidRPr="00874CB8" w:rsidRDefault="009A0402" w:rsidP="009A0402">
      <w:pPr>
        <w:pStyle w:val="Prrafodelista"/>
        <w:rPr>
          <w:rFonts w:ascii="Arial" w:hAnsi="Arial" w:cs="Arial"/>
          <w:sz w:val="20"/>
          <w:szCs w:val="20"/>
        </w:rPr>
      </w:pPr>
    </w:p>
    <w:p w:rsidR="009A0402" w:rsidRPr="005C5B0A" w:rsidRDefault="009A0402" w:rsidP="00772073">
      <w:pPr>
        <w:pStyle w:val="Prrafodelista"/>
        <w:numPr>
          <w:ilvl w:val="0"/>
          <w:numId w:val="21"/>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C3267F">
        <w:rPr>
          <w:rFonts w:ascii="Arial" w:hAnsi="Arial" w:cs="Arial"/>
          <w:color w:val="000000"/>
          <w:sz w:val="20"/>
          <w:szCs w:val="20"/>
        </w:rPr>
        <w:t>, de conformidad con lo que señala el Artículo 33 Bis de la LAASSP deberán</w:t>
      </w:r>
      <w:r w:rsidRPr="00874CB8">
        <w:rPr>
          <w:rFonts w:ascii="Arial" w:hAnsi="Arial" w:cs="Arial"/>
          <w:color w:val="000000"/>
          <w:sz w:val="20"/>
          <w:szCs w:val="20"/>
        </w:rPr>
        <w:t xml:space="preserve"> presentar un escrito en papel membretado, en el que expresen su interés en participar en la </w:t>
      </w:r>
      <w:r>
        <w:rPr>
          <w:rFonts w:ascii="Arial" w:hAnsi="Arial" w:cs="Arial"/>
          <w:color w:val="000000"/>
          <w:sz w:val="20"/>
          <w:szCs w:val="20"/>
        </w:rPr>
        <w:t>invitación</w:t>
      </w:r>
      <w:r w:rsidRPr="00874CB8">
        <w:rPr>
          <w:rFonts w:ascii="Arial" w:hAnsi="Arial" w:cs="Arial"/>
          <w:color w:val="000000"/>
          <w:sz w:val="20"/>
          <w:szCs w:val="20"/>
        </w:rPr>
        <w:t xml:space="preserve">, por si o en representación de un tercero, manifestando en todos los casos los datos generales del interesado y en su caso, del representante, </w:t>
      </w:r>
      <w:r w:rsidRPr="00E0513B">
        <w:rPr>
          <w:rFonts w:ascii="Arial" w:hAnsi="Arial" w:cs="Arial"/>
          <w:b/>
          <w:color w:val="000000"/>
          <w:sz w:val="20"/>
          <w:szCs w:val="20"/>
          <w:u w:val="single"/>
        </w:rPr>
        <w:t>és</w:t>
      </w:r>
      <w:r w:rsidRPr="00874CB8">
        <w:rPr>
          <w:rFonts w:ascii="Arial" w:hAnsi="Arial" w:cs="Arial"/>
          <w:b/>
          <w:color w:val="000000"/>
          <w:sz w:val="20"/>
          <w:szCs w:val="20"/>
          <w:u w:val="single"/>
        </w:rPr>
        <w:t>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9A0402" w:rsidRPr="005C5B0A" w:rsidRDefault="009A0402" w:rsidP="009A0402">
      <w:pPr>
        <w:pStyle w:val="Prrafodelista"/>
        <w:rPr>
          <w:rFonts w:ascii="Arial" w:hAnsi="Arial" w:cs="Arial"/>
          <w:b/>
          <w:bCs/>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lastRenderedPageBreak/>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772073">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F35B50">
        <w:rPr>
          <w:rFonts w:ascii="Arial" w:hAnsi="Arial" w:cs="Arial"/>
          <w:color w:val="000000"/>
          <w:sz w:val="20"/>
          <w:szCs w:val="20"/>
        </w:rPr>
        <w:t xml:space="preserve"> </w:t>
      </w:r>
      <w:r w:rsidRPr="00874CB8">
        <w:rPr>
          <w:rFonts w:ascii="Arial" w:hAnsi="Arial" w:cs="Arial"/>
          <w:color w:val="000000"/>
          <w:sz w:val="20"/>
          <w:szCs w:val="20"/>
        </w:rPr>
        <w:t>informando a los licitantes la hora y, en su caso, fecha o lugar, en que se continuará con la junta de aclaraciones</w:t>
      </w:r>
      <w:r>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w:t>
      </w:r>
      <w:r w:rsidRPr="00874CB8">
        <w:rPr>
          <w:rFonts w:ascii="Arial" w:hAnsi="Arial" w:cs="Arial"/>
          <w:sz w:val="20"/>
          <w:szCs w:val="20"/>
        </w:rPr>
        <w:t>Los participantes que no se presenten acataran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Pr>
          <w:rFonts w:ascii="Arial" w:hAnsi="Arial" w:cs="Arial"/>
          <w:sz w:val="20"/>
          <w:szCs w:val="20"/>
        </w:rPr>
        <w:t>invitación</w:t>
      </w:r>
      <w:r w:rsidRPr="00874CB8">
        <w:rPr>
          <w:rFonts w:ascii="Arial" w:hAnsi="Arial" w:cs="Arial"/>
          <w:sz w:val="20"/>
          <w:szCs w:val="20"/>
        </w:rPr>
        <w:t>. Los participantes que no se presenten acataran todos los acuerdos tomados en dicha Junta sin perjuicio para el CONALEP.</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9A0402" w:rsidRPr="00874CB8" w:rsidRDefault="009A0402" w:rsidP="009A0402">
      <w:pPr>
        <w:pStyle w:val="Prrafodelista"/>
        <w:ind w:left="1134"/>
        <w:jc w:val="both"/>
        <w:rPr>
          <w:rFonts w:ascii="Arial" w:hAnsi="Arial" w:cs="Arial"/>
          <w:sz w:val="20"/>
          <w:szCs w:val="20"/>
          <w:shd w:val="clear" w:color="auto" w:fill="FFFF0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w:t>
      </w:r>
      <w:r w:rsidR="00010BC1">
        <w:rPr>
          <w:rFonts w:ascii="Arial" w:hAnsi="Arial" w:cs="Arial"/>
          <w:sz w:val="20"/>
        </w:rPr>
        <w:t xml:space="preserve">Área </w:t>
      </w:r>
      <w:r w:rsidR="00010BC1">
        <w:rPr>
          <w:rFonts w:ascii="Arial" w:hAnsi="Arial" w:cs="Arial"/>
          <w:sz w:val="20"/>
        </w:rPr>
        <w:lastRenderedPageBreak/>
        <w:t>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772073">
      <w:pPr>
        <w:pStyle w:val="Prrafodelista"/>
        <w:numPr>
          <w:ilvl w:val="0"/>
          <w:numId w:val="21"/>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a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00AE77A6">
        <w:t xml:space="preserve"> </w:t>
      </w:r>
      <w:r w:rsidR="00E76A7C" w:rsidRPr="00E76A7C">
        <w:rPr>
          <w:b/>
        </w:rPr>
        <w:t>28</w:t>
      </w:r>
      <w:r w:rsidR="00F41213">
        <w:rPr>
          <w:b/>
        </w:rPr>
        <w:t xml:space="preserve"> de </w:t>
      </w:r>
      <w:r w:rsidR="00734F21">
        <w:rPr>
          <w:b/>
        </w:rPr>
        <w:t>octubre</w:t>
      </w:r>
      <w:r w:rsidR="00F41213">
        <w:rPr>
          <w:b/>
        </w:rPr>
        <w:t xml:space="preserve"> </w:t>
      </w:r>
      <w:r w:rsidR="00A8372E">
        <w:rPr>
          <w:b/>
        </w:rPr>
        <w:t xml:space="preserve">de </w:t>
      </w:r>
      <w:r>
        <w:rPr>
          <w:b/>
        </w:rPr>
        <w:t>201</w:t>
      </w:r>
      <w:r w:rsidR="005B71B4">
        <w:rPr>
          <w:b/>
        </w:rPr>
        <w:t>5</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n el Auditorio Ángel María Garibay K. ubicado en la Calle 16 de Septiembre No. 147 Norte Col. Lázaro Cárdenas, Metepec, Estado de México primer piso</w:t>
      </w:r>
      <w:r>
        <w:t>.</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y los licitantes presentes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CD2B94" w:rsidRDefault="00F84843" w:rsidP="00F84843">
      <w:pPr>
        <w:pStyle w:val="Prrafodelista"/>
        <w:rPr>
          <w:sz w:val="20"/>
          <w:szCs w:val="20"/>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 de conformidad con el Artículo 26 de la LAASSP</w:t>
      </w:r>
      <w:r>
        <w:t xml:space="preserve"> </w:t>
      </w:r>
      <w:r w:rsidRPr="00B13E4A">
        <w:t>y 48 de su Reglamento</w:t>
      </w:r>
      <w:r w:rsidRPr="00CD2B94">
        <w:t>.</w:t>
      </w:r>
    </w:p>
    <w:p w:rsidR="00F84843" w:rsidRPr="00CD2B94" w:rsidRDefault="00F84843" w:rsidP="00F84843">
      <w:pPr>
        <w:pStyle w:val="Prrafodelista"/>
      </w:pPr>
    </w:p>
    <w:p w:rsidR="00F84843" w:rsidRPr="00714557"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714557" w:rsidRDefault="00714557" w:rsidP="00714557">
      <w:pPr>
        <w:pStyle w:val="Prrafodelista"/>
      </w:pPr>
    </w:p>
    <w:p w:rsidR="00714557" w:rsidRPr="00CD2B94" w:rsidRDefault="00417D7F"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De conformidad con lo señalado en la Ley de Firma Electrónica Avanzada en sus artículos 7 y 10, las propuestas de los licitante que opten por participar electrónicamente enviando su oferta a través del sistema Compranet, producirán los mismos efectos que los presentados con firma autógrafa y, en consecuencia, tendrán el mismo valor probatorio que las disposiciones aplicables les otorgan a éstos.</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772073">
      <w:pPr>
        <w:numPr>
          <w:ilvl w:val="0"/>
          <w:numId w:val="14"/>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E76A7C">
        <w:rPr>
          <w:rFonts w:ascii="Arial" w:hAnsi="Arial" w:cs="Arial"/>
          <w:b/>
          <w:sz w:val="20"/>
          <w:szCs w:val="20"/>
        </w:rPr>
        <w:t>30</w:t>
      </w:r>
      <w:r w:rsidR="00F41213">
        <w:rPr>
          <w:rFonts w:ascii="Arial" w:hAnsi="Arial" w:cs="Arial"/>
          <w:b/>
          <w:sz w:val="20"/>
          <w:szCs w:val="20"/>
        </w:rPr>
        <w:t xml:space="preserve"> de </w:t>
      </w:r>
      <w:r w:rsidR="00E76A7C">
        <w:rPr>
          <w:rFonts w:ascii="Arial" w:hAnsi="Arial" w:cs="Arial"/>
          <w:b/>
          <w:sz w:val="20"/>
          <w:szCs w:val="20"/>
        </w:rPr>
        <w:t>octubre</w:t>
      </w:r>
      <w:r w:rsidR="00734F21">
        <w:rPr>
          <w:rFonts w:ascii="Arial" w:hAnsi="Arial" w:cs="Arial"/>
          <w:b/>
          <w:sz w:val="20"/>
          <w:szCs w:val="20"/>
        </w:rPr>
        <w:t xml:space="preserve"> </w:t>
      </w:r>
      <w:r w:rsidR="00A8372E">
        <w:rPr>
          <w:rFonts w:ascii="Arial" w:hAnsi="Arial" w:cs="Arial"/>
          <w:b/>
          <w:sz w:val="20"/>
          <w:szCs w:val="20"/>
        </w:rPr>
        <w:t xml:space="preserve">de </w:t>
      </w:r>
      <w:r>
        <w:rPr>
          <w:rFonts w:ascii="Arial" w:hAnsi="Arial" w:cs="Arial"/>
          <w:b/>
          <w:sz w:val="20"/>
          <w:szCs w:val="20"/>
        </w:rPr>
        <w:t>201</w:t>
      </w:r>
      <w:r w:rsidR="005B71B4">
        <w:rPr>
          <w:rFonts w:ascii="Arial" w:hAnsi="Arial" w:cs="Arial"/>
          <w:b/>
          <w:sz w:val="20"/>
          <w:szCs w:val="20"/>
        </w:rPr>
        <w:t>5</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Pr>
          <w:rFonts w:ascii="Arial" w:hAnsi="Arial" w:cs="Arial"/>
          <w:b/>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Pr="003F6758">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jc w:val="both"/>
        <w:rPr>
          <w:rFonts w:ascii="Arial" w:hAnsi="Arial" w:cs="Arial"/>
          <w:sz w:val="20"/>
        </w:rPr>
      </w:pPr>
      <w:r w:rsidRPr="00CD2B94">
        <w:rPr>
          <w:rFonts w:ascii="Arial" w:hAnsi="Arial" w:cs="Arial"/>
          <w:color w:val="000000"/>
          <w:sz w:val="20"/>
        </w:rPr>
        <w:lastRenderedPageBreak/>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772073">
      <w:pPr>
        <w:numPr>
          <w:ilvl w:val="0"/>
          <w:numId w:val="14"/>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 xml:space="preserve">ón de Infraestructura y Adquisiciones a través de la Coordinación de Adquisiciones y Servicios, para efectos de notificación, comunicará a los licitantes </w:t>
      </w:r>
      <w:r w:rsidRPr="00CD2B94">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w:t>
      </w:r>
      <w:r w:rsidRPr="00CD2B94">
        <w:rPr>
          <w:rFonts w:ascii="Arial" w:hAnsi="Arial" w:cs="Arial"/>
          <w:sz w:val="20"/>
        </w:rPr>
        <w:lastRenderedPageBreak/>
        <w:t>menor de cinco días hábiles posteriores a la fecha de su realización. Asimismo, se difundirá un ejemplar de dicha acta en CompraNet, dicho procedimiento sustituye la notificación personal.</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7" w:history="1">
        <w:r w:rsidRPr="00503555">
          <w:rPr>
            <w:rStyle w:val="Hipervnculo"/>
            <w:b/>
          </w:rPr>
          <w:t>vhernandez@conalep.edu.mx</w:t>
        </w:r>
      </w:hyperlink>
      <w:r w:rsidRPr="00503555">
        <w:rPr>
          <w:b/>
        </w:rPr>
        <w:t xml:space="preserve"> </w:t>
      </w:r>
    </w:p>
    <w:p w:rsidR="00091BCE" w:rsidRDefault="00091BCE" w:rsidP="00F84843">
      <w:pPr>
        <w:ind w:left="720"/>
        <w:jc w:val="both"/>
        <w:rPr>
          <w:rFonts w:ascii="Arial" w:hAnsi="Arial" w:cs="Arial"/>
          <w:b/>
          <w:sz w:val="20"/>
          <w:szCs w:val="20"/>
        </w:rPr>
      </w:pPr>
    </w:p>
    <w:p w:rsidR="00F84843" w:rsidRPr="00E168B9" w:rsidRDefault="00F84843" w:rsidP="00F84843">
      <w:pPr>
        <w:ind w:left="720"/>
        <w:jc w:val="both"/>
        <w:rPr>
          <w:rFonts w:ascii="Arial" w:hAnsi="Arial" w:cs="Arial"/>
          <w:b/>
          <w:sz w:val="20"/>
          <w:szCs w:val="20"/>
        </w:rPr>
      </w:pPr>
      <w:r w:rsidRPr="00E168B9">
        <w:rPr>
          <w:rFonts w:ascii="Arial" w:hAnsi="Arial" w:cs="Arial"/>
          <w:b/>
          <w:sz w:val="20"/>
          <w:szCs w:val="20"/>
        </w:rPr>
        <w:t>Persona Moral</w:t>
      </w:r>
    </w:p>
    <w:p w:rsidR="00F84843" w:rsidRPr="00E168B9" w:rsidRDefault="00F84843" w:rsidP="00F84843">
      <w:pPr>
        <w:ind w:left="720"/>
        <w:jc w:val="both"/>
        <w:rPr>
          <w:rFonts w:ascii="Arial" w:hAnsi="Arial" w:cs="Arial"/>
          <w:b/>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F84843" w:rsidRPr="00CD2B94" w:rsidRDefault="00F84843" w:rsidP="00F84843">
      <w:pPr>
        <w:ind w:left="144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F84843" w:rsidRPr="00CD2B94" w:rsidRDefault="00F84843" w:rsidP="00F84843">
      <w:pPr>
        <w:ind w:left="108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F84843" w:rsidRPr="00CD2B94" w:rsidRDefault="00F84843" w:rsidP="00F84843">
      <w:pPr>
        <w:tabs>
          <w:tab w:val="left" w:pos="1080"/>
        </w:tabs>
        <w:ind w:left="144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F84843">
      <w:pPr>
        <w:jc w:val="both"/>
        <w:rPr>
          <w:rFonts w:ascii="Arial" w:hAnsi="Arial" w:cs="Arial"/>
          <w:sz w:val="20"/>
          <w:szCs w:val="20"/>
        </w:rPr>
      </w:pPr>
    </w:p>
    <w:p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F84843" w:rsidRPr="00CD2B94" w:rsidRDefault="00F84843" w:rsidP="00F84843">
      <w:pPr>
        <w:pStyle w:val="Prrafodelista"/>
        <w:rPr>
          <w:rFonts w:ascii="Arial" w:hAnsi="Arial" w:cs="Arial"/>
          <w:sz w:val="20"/>
          <w:szCs w:val="20"/>
        </w:rPr>
      </w:pPr>
    </w:p>
    <w:p w:rsidR="00F84843"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lastRenderedPageBreak/>
        <w:t>Reanudación de actividades en su caso.</w:t>
      </w:r>
    </w:p>
    <w:p w:rsidR="00F32589" w:rsidRDefault="00F32589" w:rsidP="00F32589">
      <w:pPr>
        <w:pStyle w:val="Prrafodelista"/>
        <w:rPr>
          <w:rFonts w:ascii="Arial" w:hAnsi="Arial" w:cs="Arial"/>
          <w:sz w:val="20"/>
          <w:szCs w:val="20"/>
        </w:rPr>
      </w:pPr>
    </w:p>
    <w:p w:rsidR="00E13E95" w:rsidRPr="00874CB8" w:rsidRDefault="00E13E95" w:rsidP="00772073">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rsidR="00E13E95" w:rsidRPr="00CD2B94" w:rsidRDefault="00E13E95" w:rsidP="00E13E95">
      <w:pPr>
        <w:tabs>
          <w:tab w:val="left" w:pos="1080"/>
        </w:tabs>
        <w:ind w:left="1440"/>
        <w:jc w:val="both"/>
        <w:rPr>
          <w:rFonts w:ascii="Arial" w:hAnsi="Arial" w:cs="Arial"/>
          <w:sz w:val="20"/>
          <w:szCs w:val="20"/>
        </w:rPr>
      </w:pPr>
    </w:p>
    <w:p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8"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9" w:history="1"/>
      <w:r w:rsidRPr="00CD2B94">
        <w:rPr>
          <w:rFonts w:ascii="Arial" w:hAnsi="Arial" w:cs="Arial"/>
          <w:b/>
          <w:sz w:val="20"/>
          <w:szCs w:val="20"/>
        </w:rPr>
        <w:t xml:space="preserve"> </w:t>
      </w:r>
      <w:hyperlink r:id="rId20"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65FEC" w:rsidRPr="00EB59F1" w:rsidRDefault="00E13E95" w:rsidP="00772073">
      <w:pPr>
        <w:pStyle w:val="Prrafodelista"/>
        <w:numPr>
          <w:ilvl w:val="0"/>
          <w:numId w:val="44"/>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Pr>
          <w:rFonts w:ascii="Arial" w:hAnsi="Arial" w:cs="Arial"/>
          <w:sz w:val="20"/>
          <w:szCs w:val="20"/>
        </w:rPr>
        <w:t xml:space="preserve"> (anexo </w:t>
      </w:r>
      <w:r w:rsidR="00AD70B5">
        <w:rPr>
          <w:rFonts w:ascii="Arial" w:hAnsi="Arial" w:cs="Arial"/>
          <w:sz w:val="20"/>
          <w:szCs w:val="20"/>
        </w:rPr>
        <w:t>8</w:t>
      </w:r>
      <w:r w:rsidR="00E65FEC">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8"/>
          <w:szCs w:val="8"/>
        </w:rPr>
      </w:pPr>
    </w:p>
    <w:p w:rsidR="00F84843" w:rsidRPr="00CD2B94" w:rsidRDefault="00E81520" w:rsidP="00772073">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Garantía</w:t>
      </w:r>
      <w:r w:rsidR="00F84843" w:rsidRPr="00CD2B94">
        <w:rPr>
          <w:rFonts w:ascii="Arial" w:hAnsi="Arial" w:cs="Arial"/>
          <w:sz w:val="20"/>
          <w:szCs w:val="20"/>
        </w:rPr>
        <w:t xml:space="preserve"> de cumplimiento del contrato (</w:t>
      </w:r>
      <w:r w:rsidR="00F84843" w:rsidRPr="00CD2B94">
        <w:rPr>
          <w:rFonts w:ascii="Arial" w:hAnsi="Arial" w:cs="Arial"/>
          <w:b/>
          <w:bCs/>
          <w:sz w:val="20"/>
          <w:szCs w:val="20"/>
        </w:rPr>
        <w:t>Anexo No. 3</w:t>
      </w:r>
      <w:r w:rsidR="00F84843" w:rsidRPr="00CD2B94">
        <w:rPr>
          <w:rFonts w:ascii="Arial" w:hAnsi="Arial" w:cs="Arial"/>
          <w:sz w:val="20"/>
          <w:szCs w:val="20"/>
        </w:rPr>
        <w:t>).</w:t>
      </w:r>
    </w:p>
    <w:p w:rsidR="00F84843" w:rsidRPr="00CD2B94" w:rsidRDefault="00F84843" w:rsidP="00F84843">
      <w:pPr>
        <w:tabs>
          <w:tab w:val="left" w:pos="1080"/>
        </w:tabs>
        <w:ind w:left="720"/>
        <w:jc w:val="both"/>
        <w:rPr>
          <w:rFonts w:ascii="Arial" w:hAnsi="Arial" w:cs="Arial"/>
          <w:sz w:val="20"/>
          <w:szCs w:val="20"/>
        </w:rPr>
      </w:pPr>
    </w:p>
    <w:p w:rsidR="00F84843" w:rsidRPr="00CD2B94" w:rsidRDefault="00F84843" w:rsidP="00772073">
      <w:pPr>
        <w:pStyle w:val="Prrafodelista"/>
        <w:numPr>
          <w:ilvl w:val="0"/>
          <w:numId w:val="16"/>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E168B9" w:rsidRDefault="00F84843" w:rsidP="00F84843">
      <w:pPr>
        <w:ind w:left="708" w:firstLine="372"/>
        <w:jc w:val="both"/>
        <w:rPr>
          <w:rFonts w:ascii="Arial" w:hAnsi="Arial" w:cs="Arial"/>
          <w:b/>
          <w:sz w:val="20"/>
          <w:lang w:val="es-ES_tradnl"/>
        </w:rPr>
      </w:pPr>
    </w:p>
    <w:p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F84843" w:rsidRPr="00E168B9" w:rsidRDefault="00F84843" w:rsidP="00F84843">
      <w:pPr>
        <w:rPr>
          <w:rFonts w:ascii="Arial" w:hAnsi="Arial" w:cs="Arial"/>
          <w:sz w:val="20"/>
          <w:lang w:val="es-ES_tradnl"/>
        </w:rPr>
      </w:pP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F84843" w:rsidRPr="00CD2B94" w:rsidRDefault="00F84843" w:rsidP="00772073">
      <w:pPr>
        <w:numPr>
          <w:ilvl w:val="0"/>
          <w:numId w:val="17"/>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w:t>
      </w:r>
      <w:r w:rsidRPr="00CD2B94">
        <w:rPr>
          <w:rFonts w:ascii="Arial" w:hAnsi="Arial" w:cs="Arial"/>
          <w:sz w:val="20"/>
          <w:szCs w:val="20"/>
        </w:rPr>
        <w:lastRenderedPageBreak/>
        <w:t xml:space="preserve">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1"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2" w:history="1"/>
      <w:r w:rsidRPr="00CD2B94">
        <w:rPr>
          <w:rFonts w:ascii="Arial" w:hAnsi="Arial" w:cs="Arial"/>
          <w:b/>
          <w:sz w:val="20"/>
          <w:szCs w:val="20"/>
        </w:rPr>
        <w:t xml:space="preserve"> </w:t>
      </w:r>
      <w:hyperlink r:id="rId23"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B59F1" w:rsidRPr="00EB59F1" w:rsidRDefault="00E13E95" w:rsidP="00772073">
      <w:pPr>
        <w:pStyle w:val="Prrafodelista"/>
        <w:numPr>
          <w:ilvl w:val="0"/>
          <w:numId w:val="44"/>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rsidR="00F84843"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10"/>
          <w:szCs w:val="10"/>
        </w:rPr>
      </w:pPr>
    </w:p>
    <w:p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F84843" w:rsidRPr="00CD2B94" w:rsidRDefault="00F84843" w:rsidP="00F84843">
      <w:pPr>
        <w:tabs>
          <w:tab w:val="left" w:pos="900"/>
        </w:tabs>
        <w:jc w:val="both"/>
        <w:rPr>
          <w:rFonts w:ascii="Arial" w:hAnsi="Arial" w:cs="Arial"/>
          <w:sz w:val="20"/>
          <w:szCs w:val="20"/>
        </w:rPr>
      </w:pPr>
    </w:p>
    <w:p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772073">
      <w:pPr>
        <w:pStyle w:val="Prrafodelista"/>
        <w:numPr>
          <w:ilvl w:val="0"/>
          <w:numId w:val="29"/>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185839" w:rsidRDefault="0005731A" w:rsidP="0005731A">
      <w:pPr>
        <w:pStyle w:val="Prrafodelista"/>
        <w:ind w:left="993"/>
        <w:jc w:val="both"/>
        <w:rPr>
          <w:rFonts w:ascii="Arial" w:hAnsi="Arial" w:cs="Arial"/>
          <w:sz w:val="20"/>
        </w:rPr>
      </w:pPr>
    </w:p>
    <w:p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657A06">
        <w:rPr>
          <w:rFonts w:ascii="Arial" w:hAnsi="Arial" w:cs="Arial"/>
          <w:b/>
        </w:rPr>
        <w:t xml:space="preserve">se les invita para que se inscriban en la utilización del sistema CompraNet, para el envío </w:t>
      </w:r>
      <w:r w:rsidRPr="00657A06">
        <w:rPr>
          <w:rFonts w:ascii="Arial" w:hAnsi="Arial" w:cs="Arial"/>
          <w:b/>
        </w:rPr>
        <w:lastRenderedPageBreak/>
        <w:t>de sus proposiciones a través de este medio electrónico a efecto de que se facilite su participación en los procedimientos de contrataciones públicas.</w:t>
      </w:r>
    </w:p>
    <w:p w:rsidR="0005731A" w:rsidRDefault="0005731A" w:rsidP="0005731A">
      <w:pPr>
        <w:pStyle w:val="Prrafodelista"/>
        <w:rPr>
          <w:rFonts w:ascii="Arial" w:hAnsi="Arial" w:cs="Arial"/>
          <w:sz w:val="20"/>
        </w:rPr>
      </w:pPr>
    </w:p>
    <w:p w:rsidR="0005731A" w:rsidRPr="00246BC3" w:rsidRDefault="0005731A" w:rsidP="00772073">
      <w:pPr>
        <w:pStyle w:val="Prrafodelista"/>
        <w:numPr>
          <w:ilvl w:val="1"/>
          <w:numId w:val="50"/>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05731A" w:rsidRPr="00246BC3" w:rsidRDefault="0005731A" w:rsidP="0005731A">
      <w:pPr>
        <w:pStyle w:val="Prrafodelista"/>
        <w:rPr>
          <w:rFonts w:ascii="Arial" w:hAnsi="Arial" w:cs="Arial"/>
          <w:sz w:val="20"/>
        </w:rPr>
      </w:pPr>
    </w:p>
    <w:p w:rsidR="0005731A" w:rsidRDefault="0005731A" w:rsidP="00772073">
      <w:pPr>
        <w:pStyle w:val="Prrafodelista"/>
        <w:numPr>
          <w:ilvl w:val="0"/>
          <w:numId w:val="49"/>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w:t>
      </w:r>
      <w:r w:rsidR="001C2291" w:rsidRPr="00657A06">
        <w:rPr>
          <w:rFonts w:ascii="Arial" w:hAnsi="Arial" w:cs="Arial"/>
          <w:b/>
          <w:sz w:val="20"/>
          <w:szCs w:val="22"/>
        </w:rPr>
        <w:t>os</w:t>
      </w:r>
      <w:r w:rsidRPr="00657A06">
        <w:rPr>
          <w:rFonts w:ascii="Arial" w:hAnsi="Arial" w:cs="Arial"/>
          <w:b/>
          <w:sz w:val="20"/>
          <w:szCs w:val="22"/>
        </w:rPr>
        <w:t xml:space="preserve">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05731A" w:rsidRDefault="0005731A" w:rsidP="0005731A">
      <w:pPr>
        <w:jc w:val="both"/>
        <w:rPr>
          <w:rFonts w:ascii="Arial" w:hAnsi="Arial" w:cs="Arial"/>
          <w:sz w:val="28"/>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C7251A" w:rsidRPr="00CD2B94" w:rsidRDefault="00C7251A"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F84843" w:rsidRPr="00CD2B94" w:rsidRDefault="00F84843" w:rsidP="00F84843">
      <w:pPr>
        <w:pStyle w:val="Prrafodelista"/>
        <w:rPr>
          <w:rFonts w:ascii="Arial" w:hAnsi="Arial" w:cs="Arial"/>
          <w:sz w:val="20"/>
          <w:szCs w:val="20"/>
          <w:lang w:val="es-ES"/>
        </w:rPr>
      </w:pPr>
    </w:p>
    <w:p w:rsidR="00F84843"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FD6752">
        <w:rPr>
          <w:rFonts w:ascii="Arial" w:hAnsi="Arial" w:cs="Arial"/>
          <w:sz w:val="20"/>
          <w:szCs w:val="20"/>
          <w:lang w:val="es-ES"/>
        </w:rPr>
        <w:t>adquisición de los bienes</w:t>
      </w:r>
      <w:r w:rsidRPr="00CD2B94">
        <w:rPr>
          <w:rFonts w:ascii="Arial" w:hAnsi="Arial" w:cs="Arial"/>
          <w:sz w:val="20"/>
          <w:szCs w:val="20"/>
          <w:lang w:val="es-ES"/>
        </w:rPr>
        <w:t>.</w:t>
      </w:r>
    </w:p>
    <w:p w:rsidR="00E81520" w:rsidRDefault="00E81520" w:rsidP="00E81520">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CD2B94" w:rsidRDefault="00F84843" w:rsidP="00F84843">
      <w:pPr>
        <w:ind w:left="644"/>
        <w:jc w:val="both"/>
        <w:rPr>
          <w:rFonts w:ascii="Arial" w:hAnsi="Arial" w:cs="Arial"/>
          <w:sz w:val="20"/>
        </w:rPr>
      </w:pPr>
    </w:p>
    <w:p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FD6752">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2D10EA">
        <w:rPr>
          <w:rFonts w:ascii="Arial" w:hAnsi="Arial" w:cs="Arial"/>
          <w:sz w:val="20"/>
          <w:szCs w:val="22"/>
        </w:rPr>
        <w:t xml:space="preserve">, no contenga la archivos </w:t>
      </w:r>
      <w:r w:rsidR="002D10EA">
        <w:rPr>
          <w:rFonts w:ascii="Arial" w:hAnsi="Arial" w:cs="Arial"/>
          <w:sz w:val="20"/>
          <w:szCs w:val="22"/>
        </w:rPr>
        <w:lastRenderedPageBreak/>
        <w:t xml:space="preserve">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F84843" w:rsidRDefault="00F84843" w:rsidP="00F84843">
      <w:pPr>
        <w:pStyle w:val="Prrafodelista"/>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sidR="00E168B9">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Pr>
          <w:rFonts w:ascii="Arial" w:hAnsi="Arial" w:cs="Arial"/>
          <w:sz w:val="20"/>
        </w:rPr>
        <w:t>bienes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05731A" w:rsidRPr="00030EA7" w:rsidRDefault="0005731A" w:rsidP="0005731A">
      <w:pPr>
        <w:ind w:left="993"/>
        <w:jc w:val="both"/>
        <w:rPr>
          <w:rFonts w:ascii="Arial" w:hAnsi="Arial" w:cs="Arial"/>
          <w:sz w:val="20"/>
        </w:rPr>
      </w:pPr>
    </w:p>
    <w:p w:rsidR="0005731A" w:rsidRDefault="0005731A" w:rsidP="0005731A">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CD2B94" w:rsidRDefault="00F84843" w:rsidP="00F84843">
      <w:pPr>
        <w:jc w:val="both"/>
        <w:rPr>
          <w:rFonts w:ascii="Arial" w:hAnsi="Arial" w:cs="Arial"/>
          <w:sz w:val="28"/>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lastRenderedPageBreak/>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rsidR="009F7A15" w:rsidRPr="00F00517" w:rsidRDefault="009F7A15" w:rsidP="00E168B9">
      <w:pPr>
        <w:ind w:left="360" w:firstLine="540"/>
        <w:rPr>
          <w:rFonts w:ascii="Arial" w:hAnsi="Arial" w:cs="Arial"/>
          <w:sz w:val="20"/>
          <w:szCs w:val="20"/>
        </w:rPr>
      </w:pPr>
    </w:p>
    <w:p w:rsidR="00D97334" w:rsidRPr="00555ECF" w:rsidRDefault="00D97334" w:rsidP="00D97334">
      <w:pPr>
        <w:numPr>
          <w:ilvl w:val="0"/>
          <w:numId w:val="64"/>
        </w:numPr>
        <w:tabs>
          <w:tab w:val="clear" w:pos="1125"/>
        </w:tabs>
        <w:ind w:left="1276" w:hanging="284"/>
        <w:jc w:val="both"/>
        <w:rPr>
          <w:rFonts w:ascii="Arial" w:hAnsi="Arial" w:cs="Arial"/>
          <w:sz w:val="20"/>
          <w:szCs w:val="20"/>
        </w:rPr>
      </w:pPr>
      <w:r>
        <w:rPr>
          <w:rFonts w:ascii="Arial" w:hAnsi="Arial" w:cs="Arial"/>
          <w:b/>
          <w:bCs/>
          <w:sz w:val="20"/>
          <w:szCs w:val="20"/>
        </w:rPr>
        <w:t>Partidas 1 y 2, o</w:t>
      </w:r>
      <w:r w:rsidRPr="00555ECF">
        <w:rPr>
          <w:rFonts w:ascii="Arial" w:hAnsi="Arial" w:cs="Arial"/>
          <w:b/>
          <w:bCs/>
          <w:sz w:val="20"/>
          <w:szCs w:val="20"/>
        </w:rPr>
        <w:t xml:space="preserve">ferta técnica </w:t>
      </w:r>
      <w:r w:rsidRPr="00555ECF">
        <w:rPr>
          <w:rFonts w:ascii="Arial" w:hAnsi="Arial" w:cs="Arial"/>
          <w:bCs/>
          <w:sz w:val="20"/>
          <w:szCs w:val="20"/>
        </w:rPr>
        <w:t>cumpliendo con la totalidad de</w:t>
      </w:r>
      <w:r w:rsidRPr="00555ECF">
        <w:rPr>
          <w:rFonts w:ascii="Arial" w:hAnsi="Arial" w:cs="Arial"/>
          <w:b/>
          <w:bCs/>
          <w:sz w:val="20"/>
          <w:szCs w:val="20"/>
        </w:rPr>
        <w:t xml:space="preserve"> </w:t>
      </w:r>
      <w:r w:rsidRPr="00555ECF">
        <w:rPr>
          <w:rFonts w:ascii="Arial" w:hAnsi="Arial" w:cs="Arial"/>
          <w:sz w:val="20"/>
          <w:szCs w:val="20"/>
        </w:rPr>
        <w:t xml:space="preserve">las especificaciones señaladas en el </w:t>
      </w:r>
      <w:r w:rsidRPr="00555ECF">
        <w:rPr>
          <w:rFonts w:ascii="Arial" w:hAnsi="Arial" w:cs="Arial"/>
          <w:b/>
          <w:bCs/>
          <w:sz w:val="20"/>
          <w:szCs w:val="20"/>
        </w:rPr>
        <w:t xml:space="preserve">Anexo 1 </w:t>
      </w:r>
      <w:r w:rsidRPr="00AC4FD3">
        <w:rPr>
          <w:rFonts w:ascii="Arial" w:hAnsi="Arial" w:cs="Arial"/>
          <w:b/>
          <w:bCs/>
          <w:sz w:val="20"/>
          <w:szCs w:val="20"/>
          <w:u w:val="single"/>
        </w:rPr>
        <w:t>“Especificaciones Técnicas”</w:t>
      </w:r>
      <w:r w:rsidRPr="00555ECF">
        <w:rPr>
          <w:rFonts w:ascii="Arial" w:hAnsi="Arial" w:cs="Arial"/>
          <w:b/>
          <w:bCs/>
          <w:sz w:val="20"/>
          <w:szCs w:val="20"/>
        </w:rPr>
        <w:t>,</w:t>
      </w:r>
      <w:r w:rsidRPr="00555ECF">
        <w:rPr>
          <w:rFonts w:ascii="Arial" w:hAnsi="Arial" w:cs="Arial"/>
          <w:sz w:val="20"/>
          <w:szCs w:val="20"/>
        </w:rPr>
        <w:t xml:space="preserve"> elaborada en papel membretado del licitante, debidamente firmada autógrafamente en todas sus hojas o en la última hoja por el representante del licitante y preferentemente foliada en todas sus hojas</w:t>
      </w:r>
      <w:r w:rsidRPr="00555ECF">
        <w:rPr>
          <w:rFonts w:ascii="Arial" w:hAnsi="Arial" w:cs="Arial"/>
          <w:bCs/>
          <w:sz w:val="20"/>
          <w:szCs w:val="20"/>
        </w:rPr>
        <w:t>.</w:t>
      </w:r>
      <w:r w:rsidRPr="00555ECF">
        <w:rPr>
          <w:rFonts w:ascii="Arial" w:hAnsi="Arial" w:cs="Arial"/>
          <w:sz w:val="20"/>
          <w:szCs w:val="20"/>
        </w:rPr>
        <w:t xml:space="preserve"> No deberá señalarse ningún importe económico en esta oferta.</w:t>
      </w:r>
    </w:p>
    <w:p w:rsidR="00D97334" w:rsidRDefault="00D97334" w:rsidP="00D97334">
      <w:pPr>
        <w:ind w:left="1276"/>
        <w:jc w:val="both"/>
        <w:rPr>
          <w:rFonts w:ascii="Arial" w:eastAsia="Calibri" w:hAnsi="Arial" w:cs="Arial"/>
          <w:sz w:val="20"/>
          <w:szCs w:val="20"/>
          <w:lang w:eastAsia="en-US"/>
        </w:rPr>
      </w:pPr>
    </w:p>
    <w:p w:rsidR="00D97334" w:rsidRPr="00153598" w:rsidRDefault="00D97334" w:rsidP="00D97334">
      <w:pPr>
        <w:tabs>
          <w:tab w:val="num" w:pos="851"/>
        </w:tabs>
        <w:ind w:left="1701"/>
        <w:jc w:val="both"/>
        <w:rPr>
          <w:rFonts w:ascii="Arial" w:hAnsi="Arial" w:cs="Arial"/>
          <w:bCs/>
          <w:sz w:val="20"/>
          <w:szCs w:val="20"/>
          <w:lang w:val="es-ES"/>
        </w:rPr>
      </w:pPr>
    </w:p>
    <w:p w:rsidR="00D97334" w:rsidRPr="00324E85" w:rsidRDefault="00D97334" w:rsidP="00D97334">
      <w:pPr>
        <w:numPr>
          <w:ilvl w:val="0"/>
          <w:numId w:val="64"/>
        </w:numPr>
        <w:ind w:hanging="132"/>
        <w:jc w:val="both"/>
        <w:rPr>
          <w:rFonts w:ascii="Arial" w:hAnsi="Arial" w:cs="Arial"/>
          <w:bCs/>
          <w:sz w:val="20"/>
          <w:szCs w:val="20"/>
          <w:lang w:val="es-ES"/>
        </w:rPr>
      </w:pPr>
      <w:r w:rsidRPr="00153598">
        <w:rPr>
          <w:rFonts w:ascii="Arial" w:hAnsi="Arial" w:cs="Arial"/>
          <w:sz w:val="20"/>
          <w:szCs w:val="20"/>
          <w:lang w:val="es-ES_tradnl"/>
        </w:rPr>
        <w:t xml:space="preserve">Carta del distribuidor, elaborada en papel membreteado, dirigida al Colegio Nacional de Educación Profesional Técnica, con firma autógrafa (no rubrica) del el representante legal en la que garantiza que los productos </w:t>
      </w:r>
      <w:r w:rsidRPr="00324E85">
        <w:rPr>
          <w:rFonts w:ascii="Arial" w:hAnsi="Arial" w:cs="Arial"/>
          <w:sz w:val="20"/>
          <w:szCs w:val="20"/>
          <w:lang w:val="es-ES_tradnl"/>
        </w:rPr>
        <w:t>ofertados cumplen desde su fabricación con la totalidad de especificaciones técnicas solicitadas en el Anexo No.1 que son de línea y están vigentes en el mercado</w:t>
      </w:r>
      <w:r w:rsidRPr="00324E85">
        <w:rPr>
          <w:rFonts w:ascii="Arial" w:hAnsi="Arial" w:cs="Arial"/>
          <w:bCs/>
          <w:sz w:val="20"/>
          <w:szCs w:val="20"/>
          <w:lang w:val="es-ES"/>
        </w:rPr>
        <w:t xml:space="preserve">. </w:t>
      </w:r>
      <w:r>
        <w:rPr>
          <w:rFonts w:ascii="Arial" w:hAnsi="Arial" w:cs="Arial"/>
          <w:bCs/>
          <w:sz w:val="20"/>
          <w:szCs w:val="20"/>
          <w:lang w:val="es-ES"/>
        </w:rPr>
        <w:t>(Partidas 1 y 2)</w:t>
      </w:r>
      <w:r w:rsidRPr="00324E85">
        <w:rPr>
          <w:rFonts w:ascii="Arial" w:hAnsi="Arial" w:cs="Arial"/>
          <w:bCs/>
          <w:sz w:val="20"/>
          <w:szCs w:val="20"/>
          <w:lang w:val="es-ES"/>
        </w:rPr>
        <w:t xml:space="preserve"> </w:t>
      </w:r>
    </w:p>
    <w:p w:rsidR="00D97334" w:rsidRPr="00153598" w:rsidRDefault="00D97334" w:rsidP="00D97334">
      <w:pPr>
        <w:tabs>
          <w:tab w:val="num" w:pos="851"/>
        </w:tabs>
        <w:ind w:left="1701" w:hanging="132"/>
        <w:contextualSpacing/>
        <w:rPr>
          <w:rFonts w:ascii="Arial" w:hAnsi="Arial" w:cs="Arial"/>
          <w:bCs/>
          <w:sz w:val="20"/>
          <w:szCs w:val="20"/>
        </w:rPr>
      </w:pPr>
    </w:p>
    <w:p w:rsidR="00D97334" w:rsidRPr="00153598" w:rsidRDefault="00D97334" w:rsidP="00D97334">
      <w:pPr>
        <w:numPr>
          <w:ilvl w:val="0"/>
          <w:numId w:val="64"/>
        </w:numPr>
        <w:ind w:hanging="132"/>
        <w:jc w:val="both"/>
        <w:rPr>
          <w:rFonts w:ascii="Arial" w:hAnsi="Arial" w:cs="Arial"/>
          <w:sz w:val="20"/>
          <w:szCs w:val="20"/>
          <w:lang w:val="es-ES_tradnl"/>
        </w:rPr>
      </w:pPr>
      <w:r w:rsidRPr="00324E85">
        <w:rPr>
          <w:rFonts w:ascii="Arial" w:hAnsi="Arial" w:cs="Arial"/>
          <w:sz w:val="20"/>
          <w:szCs w:val="20"/>
          <w:lang w:val="es-ES_tradnl"/>
        </w:rPr>
        <w:t>Carta del Distribuidor y otra del Licitante Participante, elaboradas en papel membreteado, diri</w:t>
      </w:r>
      <w:r w:rsidRPr="00153598">
        <w:rPr>
          <w:rFonts w:ascii="Arial" w:hAnsi="Arial" w:cs="Arial"/>
          <w:sz w:val="20"/>
          <w:szCs w:val="20"/>
          <w:lang w:val="es-ES_tradnl"/>
        </w:rPr>
        <w:t>gida al Colegio Nacional de Educación Profesional Técnica, debidamente firmadas autógrafamente (no rubrica) del representante legal</w:t>
      </w:r>
      <w:r>
        <w:rPr>
          <w:rFonts w:ascii="Arial" w:hAnsi="Arial" w:cs="Arial"/>
          <w:sz w:val="20"/>
          <w:szCs w:val="20"/>
          <w:lang w:val="es-ES_tradnl"/>
        </w:rPr>
        <w:t xml:space="preserve"> de cada uno de ellos</w:t>
      </w:r>
      <w:r w:rsidRPr="00153598">
        <w:rPr>
          <w:rFonts w:ascii="Arial" w:hAnsi="Arial" w:cs="Arial"/>
          <w:sz w:val="20"/>
          <w:szCs w:val="20"/>
          <w:lang w:val="es-ES_tradnl"/>
        </w:rPr>
        <w:t>, mediante la cual avale la garantía de 1 año contra defectos de fabricación para las</w:t>
      </w:r>
      <w:r>
        <w:rPr>
          <w:rFonts w:ascii="Arial" w:hAnsi="Arial" w:cs="Arial"/>
          <w:sz w:val="20"/>
          <w:szCs w:val="20"/>
          <w:lang w:val="es-ES_tradnl"/>
        </w:rPr>
        <w:t xml:space="preserve"> partidas </w:t>
      </w:r>
      <w:r w:rsidRPr="00153598">
        <w:rPr>
          <w:rFonts w:ascii="Arial" w:hAnsi="Arial" w:cs="Arial"/>
          <w:sz w:val="20"/>
          <w:szCs w:val="20"/>
          <w:lang w:val="es-ES_tradnl"/>
        </w:rPr>
        <w:t>que le sean adjudicados.</w:t>
      </w:r>
      <w:r>
        <w:rPr>
          <w:rFonts w:ascii="Arial" w:hAnsi="Arial" w:cs="Arial"/>
          <w:sz w:val="20"/>
          <w:szCs w:val="20"/>
          <w:lang w:val="es-ES_tradnl"/>
        </w:rPr>
        <w:t xml:space="preserve"> (Partidas 1 y 2)</w:t>
      </w:r>
    </w:p>
    <w:p w:rsidR="00D97334" w:rsidRPr="00153598" w:rsidRDefault="00D97334" w:rsidP="00D97334">
      <w:pPr>
        <w:pStyle w:val="Prrafodelista"/>
        <w:ind w:hanging="132"/>
        <w:rPr>
          <w:rFonts w:ascii="Arial" w:hAnsi="Arial" w:cs="Arial"/>
          <w:sz w:val="20"/>
          <w:szCs w:val="20"/>
          <w:lang w:val="es-ES_tradnl"/>
        </w:rPr>
      </w:pPr>
    </w:p>
    <w:p w:rsidR="00D97334" w:rsidRPr="00153598" w:rsidRDefault="00D97334" w:rsidP="00D97334">
      <w:pPr>
        <w:pStyle w:val="Prrafodelista"/>
        <w:numPr>
          <w:ilvl w:val="0"/>
          <w:numId w:val="64"/>
        </w:numPr>
        <w:ind w:hanging="132"/>
        <w:contextualSpacing/>
        <w:jc w:val="both"/>
        <w:rPr>
          <w:rFonts w:ascii="Arial" w:hAnsi="Arial" w:cs="Arial"/>
          <w:sz w:val="20"/>
          <w:szCs w:val="20"/>
          <w:lang w:val="es-ES"/>
        </w:rPr>
      </w:pPr>
      <w:r w:rsidRPr="00153598">
        <w:rPr>
          <w:rFonts w:ascii="Arial" w:hAnsi="Arial" w:cs="Arial"/>
          <w:sz w:val="20"/>
          <w:szCs w:val="20"/>
          <w:lang w:val="es-ES"/>
        </w:rPr>
        <w:t xml:space="preserve">Carta del licitante elaborada en papel membretado, bajo protesta de decir verdad, dirigida al Colegio Nacional de Educación Profesional Técnica, debidamente firmada autógrafamente (no rubrica) por el representante legal, en </w:t>
      </w:r>
      <w:r w:rsidRPr="00677A74">
        <w:rPr>
          <w:rFonts w:ascii="Arial" w:hAnsi="Arial" w:cs="Arial"/>
          <w:sz w:val="20"/>
          <w:szCs w:val="20"/>
          <w:lang w:val="es-ES"/>
        </w:rPr>
        <w:t xml:space="preserve">la que </w:t>
      </w:r>
      <w:r w:rsidRPr="00677A74">
        <w:rPr>
          <w:rFonts w:ascii="Arial" w:hAnsi="Arial" w:cs="Arial"/>
          <w:sz w:val="20"/>
          <w:szCs w:val="20"/>
        </w:rPr>
        <w:t xml:space="preserve">manifieste que los productos perecederos </w:t>
      </w:r>
      <w:r>
        <w:rPr>
          <w:rFonts w:ascii="Arial" w:hAnsi="Arial" w:cs="Arial"/>
          <w:sz w:val="20"/>
          <w:szCs w:val="20"/>
        </w:rPr>
        <w:t xml:space="preserve">de la </w:t>
      </w:r>
      <w:r w:rsidRPr="00677A74">
        <w:rPr>
          <w:rFonts w:ascii="Arial" w:hAnsi="Arial" w:cs="Arial"/>
          <w:sz w:val="20"/>
          <w:szCs w:val="20"/>
        </w:rPr>
        <w:t xml:space="preserve">partida </w:t>
      </w:r>
      <w:r>
        <w:rPr>
          <w:rFonts w:ascii="Arial" w:hAnsi="Arial" w:cs="Arial"/>
          <w:sz w:val="20"/>
          <w:szCs w:val="20"/>
        </w:rPr>
        <w:t xml:space="preserve">No. </w:t>
      </w:r>
      <w:r w:rsidRPr="00677A74">
        <w:rPr>
          <w:rFonts w:ascii="Arial" w:hAnsi="Arial" w:cs="Arial"/>
          <w:sz w:val="20"/>
          <w:szCs w:val="20"/>
        </w:rPr>
        <w:t>1</w:t>
      </w:r>
      <w:r>
        <w:rPr>
          <w:rFonts w:ascii="Arial" w:hAnsi="Arial" w:cs="Arial"/>
          <w:sz w:val="20"/>
          <w:szCs w:val="20"/>
        </w:rPr>
        <w:t xml:space="preserve">, </w:t>
      </w:r>
      <w:r w:rsidRPr="00677A74">
        <w:rPr>
          <w:rFonts w:ascii="Arial" w:hAnsi="Arial" w:cs="Arial"/>
          <w:sz w:val="20"/>
          <w:szCs w:val="20"/>
        </w:rPr>
        <w:t xml:space="preserve">tendrán una caducidad mayor a 12 meses a partir de la fecha de entrega de los mismos, para los bienes de la partida </w:t>
      </w:r>
      <w:r>
        <w:rPr>
          <w:rFonts w:ascii="Arial" w:hAnsi="Arial" w:cs="Arial"/>
          <w:sz w:val="20"/>
          <w:szCs w:val="20"/>
        </w:rPr>
        <w:t xml:space="preserve">No. </w:t>
      </w:r>
      <w:r w:rsidRPr="00677A74">
        <w:rPr>
          <w:rFonts w:ascii="Arial" w:hAnsi="Arial" w:cs="Arial"/>
          <w:sz w:val="20"/>
          <w:szCs w:val="20"/>
        </w:rPr>
        <w:t>1, manifestarán una garantía contra defectos y vicios ocultos mínima de 12 meses una vez entregado los mismos</w:t>
      </w:r>
      <w:r w:rsidRPr="00153598">
        <w:rPr>
          <w:rFonts w:ascii="Arial" w:hAnsi="Arial" w:cs="Arial"/>
          <w:sz w:val="20"/>
          <w:szCs w:val="20"/>
        </w:rPr>
        <w:t>.</w:t>
      </w:r>
    </w:p>
    <w:p w:rsidR="00D97334" w:rsidRPr="00153598" w:rsidRDefault="00D97334" w:rsidP="00D97334">
      <w:pPr>
        <w:pStyle w:val="Prrafodelista"/>
        <w:ind w:hanging="132"/>
        <w:rPr>
          <w:rFonts w:ascii="Arial" w:hAnsi="Arial" w:cs="Arial"/>
          <w:sz w:val="20"/>
          <w:szCs w:val="20"/>
          <w:lang w:val="es-ES"/>
        </w:rPr>
      </w:pPr>
    </w:p>
    <w:p w:rsidR="00D97334" w:rsidRDefault="00D97334" w:rsidP="00D97334">
      <w:pPr>
        <w:numPr>
          <w:ilvl w:val="0"/>
          <w:numId w:val="64"/>
        </w:numPr>
        <w:ind w:hanging="132"/>
        <w:jc w:val="both"/>
        <w:rPr>
          <w:rFonts w:ascii="Arial" w:hAnsi="Arial" w:cs="Arial"/>
          <w:sz w:val="20"/>
          <w:szCs w:val="20"/>
        </w:rPr>
      </w:pPr>
      <w:r w:rsidRPr="00153598">
        <w:rPr>
          <w:rFonts w:ascii="Arial" w:hAnsi="Arial" w:cs="Arial"/>
          <w:b/>
          <w:sz w:val="20"/>
          <w:szCs w:val="20"/>
        </w:rPr>
        <w:t>Para los lic</w:t>
      </w:r>
      <w:r>
        <w:rPr>
          <w:rFonts w:ascii="Arial" w:hAnsi="Arial" w:cs="Arial"/>
          <w:b/>
          <w:sz w:val="20"/>
          <w:szCs w:val="20"/>
        </w:rPr>
        <w:t>i</w:t>
      </w:r>
      <w:r w:rsidRPr="00153598">
        <w:rPr>
          <w:rFonts w:ascii="Arial" w:hAnsi="Arial" w:cs="Arial"/>
          <w:b/>
          <w:sz w:val="20"/>
          <w:szCs w:val="20"/>
        </w:rPr>
        <w:t>tantes que participen en la partida No. 2, carta del licitante</w:t>
      </w:r>
      <w:r w:rsidRPr="00153598">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los bienes ofertados </w:t>
      </w:r>
      <w:r w:rsidRPr="00153598">
        <w:rPr>
          <w:rFonts w:ascii="Arial" w:hAnsi="Arial" w:cs="Arial"/>
          <w:b/>
          <w:sz w:val="20"/>
          <w:szCs w:val="20"/>
          <w:u w:val="single"/>
        </w:rPr>
        <w:t>cumplen con un contenido mínimo del 50% de material reciclado</w:t>
      </w:r>
      <w:r w:rsidRPr="00153598">
        <w:rPr>
          <w:rFonts w:ascii="Arial" w:hAnsi="Arial" w:cs="Arial"/>
          <w:sz w:val="20"/>
          <w:szCs w:val="20"/>
        </w:rPr>
        <w:t>, de fibra natural no derivado de la madera, de materias primas provenientes de bosques y plantaciones que se manejen de madera sustentable o de sus combinaciones y elaborado en procesos de blancura libre de cloro.</w:t>
      </w:r>
    </w:p>
    <w:p w:rsidR="00D97334" w:rsidRDefault="00D97334" w:rsidP="00D97334">
      <w:pPr>
        <w:pStyle w:val="Prrafodelista"/>
        <w:rPr>
          <w:rFonts w:ascii="Arial" w:hAnsi="Arial" w:cs="Arial"/>
          <w:sz w:val="20"/>
          <w:szCs w:val="20"/>
        </w:rPr>
      </w:pPr>
    </w:p>
    <w:p w:rsidR="00D97334" w:rsidRPr="000A54EE" w:rsidRDefault="00D97334" w:rsidP="00D97334">
      <w:pPr>
        <w:numPr>
          <w:ilvl w:val="0"/>
          <w:numId w:val="64"/>
        </w:numPr>
        <w:ind w:hanging="132"/>
        <w:jc w:val="both"/>
        <w:rPr>
          <w:rFonts w:ascii="Arial" w:hAnsi="Arial" w:cs="Arial"/>
          <w:sz w:val="20"/>
          <w:szCs w:val="20"/>
        </w:rPr>
      </w:pPr>
      <w:r w:rsidRPr="000A54EE">
        <w:rPr>
          <w:rFonts w:ascii="Arial" w:hAnsi="Arial" w:cs="Arial"/>
          <w:b/>
          <w:sz w:val="20"/>
          <w:szCs w:val="20"/>
        </w:rPr>
        <w:t>Recibo original</w:t>
      </w:r>
      <w:r w:rsidRPr="000A54EE">
        <w:rPr>
          <w:rFonts w:ascii="Arial" w:hAnsi="Arial" w:cs="Arial"/>
          <w:sz w:val="20"/>
          <w:szCs w:val="20"/>
        </w:rPr>
        <w:t xml:space="preserve">  sellado por el Almacén General de Conalep donde entrega </w:t>
      </w:r>
      <w:r w:rsidRPr="000A54EE">
        <w:rPr>
          <w:rFonts w:ascii="Arial" w:hAnsi="Arial" w:cs="Arial"/>
          <w:b/>
          <w:bCs/>
          <w:sz w:val="20"/>
          <w:szCs w:val="20"/>
        </w:rPr>
        <w:t>muestra física</w:t>
      </w:r>
      <w:r w:rsidRPr="000A54EE">
        <w:rPr>
          <w:rFonts w:ascii="Arial" w:hAnsi="Arial" w:cs="Arial"/>
          <w:sz w:val="20"/>
          <w:szCs w:val="20"/>
        </w:rPr>
        <w:t xml:space="preserve"> correspondiente </w:t>
      </w:r>
      <w:r w:rsidR="00F068AD">
        <w:rPr>
          <w:rFonts w:ascii="Arial" w:hAnsi="Arial" w:cs="Arial"/>
          <w:sz w:val="20"/>
          <w:szCs w:val="20"/>
        </w:rPr>
        <w:t>a</w:t>
      </w:r>
      <w:r w:rsidRPr="00FC0B97">
        <w:rPr>
          <w:rFonts w:ascii="Arial" w:hAnsi="Arial" w:cs="Arial"/>
          <w:b/>
          <w:sz w:val="20"/>
          <w:szCs w:val="20"/>
        </w:rPr>
        <w:t xml:space="preserve"> la partida No. </w:t>
      </w:r>
      <w:r w:rsidR="00F068AD">
        <w:rPr>
          <w:rFonts w:ascii="Arial" w:hAnsi="Arial" w:cs="Arial"/>
          <w:b/>
          <w:sz w:val="20"/>
          <w:szCs w:val="20"/>
        </w:rPr>
        <w:t>2</w:t>
      </w:r>
      <w:r>
        <w:rPr>
          <w:rFonts w:ascii="Arial" w:hAnsi="Arial" w:cs="Arial"/>
          <w:sz w:val="20"/>
          <w:szCs w:val="20"/>
        </w:rPr>
        <w:t>,</w:t>
      </w:r>
      <w:r w:rsidRPr="000A54EE">
        <w:rPr>
          <w:rFonts w:ascii="Arial" w:hAnsi="Arial" w:cs="Arial"/>
          <w:sz w:val="20"/>
          <w:szCs w:val="20"/>
        </w:rPr>
        <w:t xml:space="preserve"> en caso de no presentar el recibo de muestras físicas firmado por el encargado del Almacén General de Conalep </w:t>
      </w:r>
      <w:r>
        <w:rPr>
          <w:rFonts w:ascii="Arial" w:hAnsi="Arial" w:cs="Arial"/>
          <w:sz w:val="20"/>
          <w:szCs w:val="20"/>
        </w:rPr>
        <w:t xml:space="preserve">como parte de su propuesta </w:t>
      </w:r>
      <w:r w:rsidRPr="000A54EE">
        <w:rPr>
          <w:rFonts w:ascii="Arial" w:hAnsi="Arial" w:cs="Arial"/>
          <w:sz w:val="20"/>
          <w:szCs w:val="20"/>
        </w:rPr>
        <w:t xml:space="preserve">será motivo </w:t>
      </w:r>
      <w:r>
        <w:rPr>
          <w:rFonts w:ascii="Arial" w:hAnsi="Arial" w:cs="Arial"/>
          <w:sz w:val="20"/>
          <w:szCs w:val="20"/>
        </w:rPr>
        <w:t>para</w:t>
      </w:r>
      <w:r w:rsidRPr="000A54EE">
        <w:rPr>
          <w:rFonts w:ascii="Arial" w:hAnsi="Arial" w:cs="Arial"/>
          <w:sz w:val="20"/>
          <w:szCs w:val="20"/>
        </w:rPr>
        <w:t xml:space="preserve"> desec</w:t>
      </w:r>
      <w:r>
        <w:rPr>
          <w:rFonts w:ascii="Arial" w:hAnsi="Arial" w:cs="Arial"/>
          <w:sz w:val="20"/>
          <w:szCs w:val="20"/>
        </w:rPr>
        <w:t>har</w:t>
      </w:r>
      <w:r w:rsidRPr="000A54EE">
        <w:rPr>
          <w:rFonts w:ascii="Arial" w:hAnsi="Arial" w:cs="Arial"/>
          <w:sz w:val="20"/>
          <w:szCs w:val="20"/>
        </w:rPr>
        <w:t xml:space="preserve"> </w:t>
      </w:r>
      <w:r>
        <w:rPr>
          <w:rFonts w:ascii="Arial" w:hAnsi="Arial" w:cs="Arial"/>
          <w:sz w:val="20"/>
          <w:szCs w:val="20"/>
        </w:rPr>
        <w:t>dichas</w:t>
      </w:r>
      <w:r w:rsidRPr="000A54EE">
        <w:rPr>
          <w:rFonts w:ascii="Arial" w:hAnsi="Arial" w:cs="Arial"/>
          <w:sz w:val="20"/>
          <w:szCs w:val="20"/>
        </w:rPr>
        <w:t xml:space="preserve"> partidas.</w:t>
      </w:r>
    </w:p>
    <w:p w:rsidR="00D97334" w:rsidRPr="00153598" w:rsidRDefault="00D97334" w:rsidP="00D97334">
      <w:pPr>
        <w:pStyle w:val="Prrafodelista"/>
        <w:tabs>
          <w:tab w:val="num" w:pos="851"/>
        </w:tabs>
        <w:ind w:left="1701" w:hanging="132"/>
        <w:rPr>
          <w:rFonts w:ascii="Arial" w:hAnsi="Arial" w:cs="Arial"/>
          <w:sz w:val="20"/>
          <w:szCs w:val="20"/>
          <w:lang w:val="es-ES_tradnl"/>
        </w:rPr>
      </w:pPr>
    </w:p>
    <w:p w:rsidR="00D97334" w:rsidRDefault="00D97334" w:rsidP="00D97334">
      <w:pPr>
        <w:numPr>
          <w:ilvl w:val="0"/>
          <w:numId w:val="64"/>
        </w:numPr>
        <w:ind w:hanging="132"/>
        <w:jc w:val="both"/>
        <w:rPr>
          <w:rFonts w:ascii="Arial" w:hAnsi="Arial" w:cs="Arial"/>
          <w:sz w:val="20"/>
          <w:szCs w:val="20"/>
          <w:lang w:val="es-ES_tradnl"/>
        </w:rPr>
      </w:pPr>
      <w:r w:rsidRPr="00153598">
        <w:rPr>
          <w:rFonts w:ascii="Arial" w:hAnsi="Arial" w:cs="Arial"/>
          <w:sz w:val="20"/>
          <w:szCs w:val="20"/>
          <w:lang w:val="es-ES_tradnl"/>
        </w:rPr>
        <w:t xml:space="preserve">Carta del Licitante, elaborada en papel membreteado, dirigida al Colegio Nacional de Educación Profesional Técnica, con firma autógrafa (no rubrica) del representante legal, en la que garantiza que en caso de resultar adjudicado </w:t>
      </w:r>
      <w:r w:rsidRPr="00FC0B97">
        <w:rPr>
          <w:rFonts w:ascii="Arial" w:hAnsi="Arial" w:cs="Arial"/>
          <w:b/>
          <w:sz w:val="20"/>
          <w:szCs w:val="20"/>
          <w:u w:val="single"/>
          <w:lang w:val="es-ES_tradnl"/>
        </w:rPr>
        <w:t>entregará el total de los materiales debidamente empacados y/o embalados</w:t>
      </w:r>
      <w:r w:rsidRPr="00153598">
        <w:rPr>
          <w:rFonts w:ascii="Arial" w:hAnsi="Arial" w:cs="Arial"/>
          <w:sz w:val="20"/>
          <w:szCs w:val="20"/>
          <w:lang w:val="es-ES_tradnl"/>
        </w:rPr>
        <w:t xml:space="preserve"> para evitar que sufran daños durante su transportación incluyendo maniobras de carga y descarga en el lugar de destino final, especificando claramente en el empaque aquellos </w:t>
      </w:r>
      <w:r>
        <w:rPr>
          <w:rFonts w:ascii="Arial" w:hAnsi="Arial" w:cs="Arial"/>
          <w:sz w:val="20"/>
          <w:szCs w:val="20"/>
          <w:lang w:val="es-ES_tradnl"/>
        </w:rPr>
        <w:t>bienes</w:t>
      </w:r>
      <w:r w:rsidRPr="00153598">
        <w:rPr>
          <w:rFonts w:ascii="Arial" w:hAnsi="Arial" w:cs="Arial"/>
          <w:sz w:val="20"/>
          <w:szCs w:val="20"/>
          <w:lang w:val="es-ES_tradnl"/>
        </w:rPr>
        <w:t xml:space="preserve"> que requieran de cuidados o transportación especial.</w:t>
      </w:r>
      <w:r w:rsidR="00F068AD">
        <w:rPr>
          <w:rFonts w:ascii="Arial" w:hAnsi="Arial" w:cs="Arial"/>
          <w:sz w:val="20"/>
          <w:szCs w:val="20"/>
          <w:lang w:val="es-ES_tradnl"/>
        </w:rPr>
        <w:t xml:space="preserve"> (partida 1 y 2)</w:t>
      </w:r>
    </w:p>
    <w:p w:rsidR="00D97334" w:rsidRDefault="00D97334" w:rsidP="00D97334">
      <w:pPr>
        <w:pStyle w:val="Prrafodelista"/>
        <w:rPr>
          <w:rFonts w:ascii="Arial" w:hAnsi="Arial" w:cs="Arial"/>
          <w:sz w:val="20"/>
          <w:szCs w:val="20"/>
          <w:lang w:val="es-ES_tradnl"/>
        </w:rPr>
      </w:pPr>
    </w:p>
    <w:p w:rsidR="00D97334" w:rsidRPr="00301B96" w:rsidRDefault="00D97334" w:rsidP="00D97334">
      <w:pPr>
        <w:numPr>
          <w:ilvl w:val="0"/>
          <w:numId w:val="64"/>
        </w:numPr>
        <w:ind w:hanging="132"/>
        <w:jc w:val="both"/>
        <w:rPr>
          <w:rFonts w:ascii="Arial" w:hAnsi="Arial" w:cs="Arial"/>
          <w:sz w:val="20"/>
          <w:szCs w:val="20"/>
          <w:lang w:val="es-ES_tradnl"/>
        </w:rPr>
      </w:pPr>
      <w:r w:rsidRPr="00153598">
        <w:rPr>
          <w:rFonts w:ascii="Arial" w:hAnsi="Arial" w:cs="Arial"/>
          <w:sz w:val="20"/>
          <w:szCs w:val="20"/>
          <w:lang w:val="es-ES_tradnl"/>
        </w:rPr>
        <w:t>Carta del Licitante, elaborada en papel membreteado, dirigida al Colegio Nacional de Educación Profesional Técnica, con firma autógrafa (no rubrica) del representante legal</w:t>
      </w:r>
      <w:r>
        <w:rPr>
          <w:rFonts w:ascii="Arial" w:hAnsi="Arial" w:cs="Arial"/>
          <w:sz w:val="20"/>
          <w:szCs w:val="20"/>
          <w:lang w:val="es-ES_tradnl"/>
        </w:rPr>
        <w:t xml:space="preserve">, en la </w:t>
      </w:r>
      <w:r>
        <w:rPr>
          <w:rFonts w:ascii="Arial" w:hAnsi="Arial" w:cs="Arial"/>
          <w:sz w:val="20"/>
          <w:szCs w:val="20"/>
          <w:lang w:val="es-ES_tradnl"/>
        </w:rPr>
        <w:lastRenderedPageBreak/>
        <w:t xml:space="preserve">que manifiesta que </w:t>
      </w:r>
      <w:r w:rsidRPr="00FC0B97">
        <w:rPr>
          <w:rFonts w:ascii="Arial" w:hAnsi="Arial" w:cs="Arial"/>
          <w:b/>
          <w:sz w:val="20"/>
          <w:szCs w:val="20"/>
          <w:u w:val="single"/>
          <w:lang w:val="es-ES_tradnl"/>
        </w:rPr>
        <w:t xml:space="preserve">los bienes ofertados cumplen con la norma </w:t>
      </w:r>
      <w:r w:rsidRPr="00FC0B97">
        <w:rPr>
          <w:rFonts w:ascii="Arial" w:hAnsi="Arial" w:cs="Arial"/>
          <w:b/>
          <w:sz w:val="20"/>
          <w:szCs w:val="20"/>
          <w:u w:val="single"/>
          <w:lang w:val="es-ES"/>
        </w:rPr>
        <w:t>NOM-050-SCFI-2004 (</w:t>
      </w:r>
      <w:r w:rsidR="00F068AD">
        <w:rPr>
          <w:rFonts w:ascii="Arial" w:hAnsi="Arial" w:cs="Arial"/>
          <w:b/>
          <w:sz w:val="20"/>
          <w:szCs w:val="20"/>
          <w:u w:val="single"/>
          <w:lang w:val="es-ES"/>
        </w:rPr>
        <w:t>para las dos partidas</w:t>
      </w:r>
      <w:r w:rsidRPr="00FC0B97">
        <w:rPr>
          <w:rFonts w:ascii="Arial" w:hAnsi="Arial" w:cs="Arial"/>
          <w:b/>
          <w:sz w:val="20"/>
          <w:szCs w:val="20"/>
          <w:u w:val="single"/>
          <w:lang w:val="es-ES"/>
        </w:rPr>
        <w:t>)</w:t>
      </w:r>
      <w:r>
        <w:rPr>
          <w:rFonts w:ascii="Arial" w:hAnsi="Arial" w:cs="Arial"/>
          <w:sz w:val="20"/>
          <w:szCs w:val="20"/>
          <w:lang w:val="es-ES"/>
        </w:rPr>
        <w:t xml:space="preserve"> </w:t>
      </w:r>
    </w:p>
    <w:p w:rsidR="00D97334" w:rsidRDefault="00D97334" w:rsidP="00D97334">
      <w:pPr>
        <w:pStyle w:val="Prrafodelista"/>
        <w:rPr>
          <w:rFonts w:ascii="Arial" w:hAnsi="Arial" w:cs="Arial"/>
          <w:sz w:val="20"/>
          <w:szCs w:val="20"/>
          <w:lang w:val="es-ES"/>
        </w:rPr>
      </w:pPr>
    </w:p>
    <w:p w:rsidR="00D97334" w:rsidRPr="00FC0B97" w:rsidRDefault="00D97334" w:rsidP="00D97334">
      <w:pPr>
        <w:numPr>
          <w:ilvl w:val="0"/>
          <w:numId w:val="64"/>
        </w:numPr>
        <w:ind w:hanging="132"/>
        <w:jc w:val="both"/>
        <w:rPr>
          <w:rFonts w:ascii="Arial" w:hAnsi="Arial" w:cs="Arial"/>
          <w:sz w:val="20"/>
          <w:szCs w:val="20"/>
          <w:lang w:val="es-ES_tradnl"/>
        </w:rPr>
      </w:pPr>
      <w:r w:rsidRPr="00153598">
        <w:rPr>
          <w:rFonts w:ascii="Arial" w:hAnsi="Arial" w:cs="Arial"/>
          <w:sz w:val="20"/>
          <w:szCs w:val="20"/>
          <w:lang w:val="es-ES_tradnl"/>
        </w:rPr>
        <w:t>Carta del Licitante, elaborada en papel membreteado, dirigida al Colegio Nacional de Educación Profesional Técnica, con firma autógrafa (no rubrica) del representante legal</w:t>
      </w:r>
      <w:r>
        <w:rPr>
          <w:rFonts w:ascii="Arial" w:hAnsi="Arial" w:cs="Arial"/>
          <w:sz w:val="20"/>
          <w:szCs w:val="20"/>
          <w:lang w:val="es-ES_tradnl"/>
        </w:rPr>
        <w:t xml:space="preserve">, en la que manifiesta que los bienes ofertados </w:t>
      </w:r>
      <w:r w:rsidR="00F068AD">
        <w:rPr>
          <w:rFonts w:ascii="Arial" w:hAnsi="Arial" w:cs="Arial"/>
          <w:sz w:val="20"/>
          <w:szCs w:val="20"/>
          <w:lang w:val="es-ES_tradnl"/>
        </w:rPr>
        <w:t xml:space="preserve">en </w:t>
      </w:r>
      <w:r>
        <w:rPr>
          <w:rFonts w:ascii="Arial" w:hAnsi="Arial" w:cs="Arial"/>
          <w:sz w:val="20"/>
          <w:szCs w:val="20"/>
          <w:lang w:val="es-ES_tradnl"/>
        </w:rPr>
        <w:t xml:space="preserve">la </w:t>
      </w:r>
      <w:r w:rsidRPr="00FC0B97">
        <w:rPr>
          <w:rFonts w:ascii="Arial" w:hAnsi="Arial" w:cs="Arial"/>
          <w:b/>
          <w:sz w:val="20"/>
          <w:szCs w:val="20"/>
          <w:lang w:val="es-ES_tradnl"/>
        </w:rPr>
        <w:t>partida No 2 cumplen con la norma</w:t>
      </w:r>
      <w:r w:rsidRPr="00FC0B97">
        <w:rPr>
          <w:rFonts w:ascii="Arial" w:hAnsi="Arial" w:cs="Arial"/>
          <w:b/>
          <w:sz w:val="20"/>
          <w:szCs w:val="20"/>
          <w:lang w:val="es-ES"/>
        </w:rPr>
        <w:t xml:space="preserve"> NMX-AA-144-2008</w:t>
      </w:r>
      <w:r>
        <w:rPr>
          <w:rFonts w:ascii="Arial" w:hAnsi="Arial" w:cs="Arial"/>
          <w:b/>
          <w:sz w:val="20"/>
          <w:szCs w:val="20"/>
          <w:lang w:val="es-ES"/>
        </w:rPr>
        <w:t>.</w:t>
      </w:r>
    </w:p>
    <w:p w:rsidR="00D97334" w:rsidRDefault="00D97334" w:rsidP="00D97334">
      <w:pPr>
        <w:pStyle w:val="Prrafodelista"/>
        <w:rPr>
          <w:rFonts w:ascii="Arial" w:hAnsi="Arial" w:cs="Arial"/>
          <w:sz w:val="20"/>
          <w:szCs w:val="20"/>
          <w:lang w:val="es-ES_tradnl"/>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F068AD" w:rsidRPr="00874CB8" w:rsidRDefault="00F068AD" w:rsidP="00F068AD">
      <w:pPr>
        <w:pStyle w:val="Prrafodelista"/>
        <w:numPr>
          <w:ilvl w:val="1"/>
          <w:numId w:val="41"/>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membreteado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w:t>
      </w:r>
      <w:r w:rsidRPr="003D39AB">
        <w:rPr>
          <w:rFonts w:ascii="Arial" w:hAnsi="Arial" w:cs="Arial"/>
          <w:sz w:val="20"/>
          <w:szCs w:val="20"/>
        </w:rPr>
        <w:t xml:space="preserve"> </w:t>
      </w:r>
      <w:r>
        <w:rPr>
          <w:rFonts w:ascii="Arial" w:hAnsi="Arial" w:cs="Arial"/>
          <w:sz w:val="20"/>
          <w:szCs w:val="20"/>
        </w:rPr>
        <w:t>en caso de que aplique dependiendo de la partida ofertada, caso contrario manifestar que los bienes se encuentran exentos de dicho gravamen</w:t>
      </w:r>
      <w:r w:rsidRPr="00CD2B94">
        <w:rPr>
          <w:rFonts w:ascii="Arial" w:hAnsi="Arial" w:cs="Arial"/>
          <w:sz w:val="20"/>
          <w:szCs w:val="20"/>
        </w:rPr>
        <w:t>, en moneda naciona</w:t>
      </w:r>
      <w:r>
        <w:rPr>
          <w:rFonts w:ascii="Arial" w:hAnsi="Arial" w:cs="Arial"/>
          <w:sz w:val="20"/>
          <w:szCs w:val="20"/>
        </w:rPr>
        <w:t xml:space="preserve">l, </w:t>
      </w:r>
      <w:r w:rsidRPr="00CD2B94">
        <w:rPr>
          <w:rFonts w:ascii="Arial" w:hAnsi="Arial" w:cs="Arial"/>
          <w:sz w:val="20"/>
          <w:szCs w:val="20"/>
        </w:rPr>
        <w:t xml:space="preserve">indicando el tiempo, lugar de </w:t>
      </w:r>
      <w:r>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rsidR="00F068AD" w:rsidRPr="00874CB8" w:rsidRDefault="00F068AD" w:rsidP="00F068AD">
      <w:pPr>
        <w:tabs>
          <w:tab w:val="num" w:pos="2160"/>
        </w:tabs>
        <w:ind w:left="1080"/>
        <w:jc w:val="both"/>
        <w:rPr>
          <w:rFonts w:ascii="Arial Narrow" w:hAnsi="Arial Narrow" w:cs="Arial"/>
          <w:i/>
          <w:sz w:val="22"/>
          <w:szCs w:val="22"/>
          <w:lang w:val="es-ES"/>
        </w:rPr>
      </w:pPr>
    </w:p>
    <w:p w:rsidR="00F068AD" w:rsidRDefault="00F068AD" w:rsidP="00F068AD">
      <w:pPr>
        <w:pStyle w:val="Prrafodelista"/>
        <w:numPr>
          <w:ilvl w:val="1"/>
          <w:numId w:val="41"/>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rsidR="00F068AD" w:rsidRPr="00626CD9" w:rsidRDefault="00F068AD" w:rsidP="00F068AD">
      <w:pPr>
        <w:pStyle w:val="Prrafodelista"/>
        <w:rPr>
          <w:rFonts w:ascii="Arial" w:hAnsi="Arial" w:cs="Arial"/>
          <w:sz w:val="20"/>
          <w:szCs w:val="20"/>
        </w:rPr>
      </w:pPr>
    </w:p>
    <w:p w:rsidR="00F068AD" w:rsidRDefault="00F068AD" w:rsidP="00F068AD">
      <w:pPr>
        <w:pStyle w:val="Prrafodelista"/>
        <w:numPr>
          <w:ilvl w:val="1"/>
          <w:numId w:val="41"/>
        </w:numPr>
        <w:tabs>
          <w:tab w:val="num" w:pos="414"/>
        </w:tabs>
        <w:ind w:left="1080"/>
        <w:jc w:val="both"/>
        <w:rPr>
          <w:rFonts w:ascii="Arial" w:hAnsi="Arial" w:cs="Arial"/>
          <w:sz w:val="20"/>
          <w:szCs w:val="20"/>
        </w:rPr>
      </w:pPr>
      <w:r>
        <w:rPr>
          <w:rFonts w:ascii="Arial" w:hAnsi="Arial" w:cs="Arial"/>
          <w:sz w:val="20"/>
          <w:szCs w:val="20"/>
        </w:rPr>
        <w:t xml:space="preserve">Los licitantes que participen en las partidas 1, deberán presentar el desglose de precios de cada concepto que integran la partida. Esta información no será considerada por la convocante para la evaluación económica, sin embargo, </w:t>
      </w:r>
      <w:r w:rsidRPr="00B86C98">
        <w:rPr>
          <w:rFonts w:ascii="Arial" w:hAnsi="Arial" w:cs="Arial"/>
          <w:b/>
          <w:sz w:val="22"/>
          <w:szCs w:val="20"/>
          <w:u w:val="single"/>
        </w:rPr>
        <w:t xml:space="preserve">la no presentación </w:t>
      </w:r>
      <w:r>
        <w:rPr>
          <w:rFonts w:ascii="Arial" w:hAnsi="Arial" w:cs="Arial"/>
          <w:b/>
          <w:sz w:val="22"/>
          <w:szCs w:val="20"/>
          <w:u w:val="single"/>
        </w:rPr>
        <w:t xml:space="preserve">de lo solicitado </w:t>
      </w:r>
      <w:r w:rsidRPr="00B86C98">
        <w:rPr>
          <w:rFonts w:ascii="Arial" w:hAnsi="Arial" w:cs="Arial"/>
          <w:b/>
          <w:sz w:val="22"/>
          <w:szCs w:val="20"/>
          <w:u w:val="single"/>
        </w:rPr>
        <w:t>será motivo de descalificación de la propuesta</w:t>
      </w:r>
    </w:p>
    <w:p w:rsidR="00F068AD" w:rsidRPr="00306E36" w:rsidRDefault="00F068AD" w:rsidP="00F068AD">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F068AD" w:rsidRPr="007B040C" w:rsidRDefault="00F068AD" w:rsidP="00F068AD">
      <w:pPr>
        <w:pStyle w:val="Prrafodelista"/>
        <w:numPr>
          <w:ilvl w:val="0"/>
          <w:numId w:val="12"/>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rsidR="00F068AD" w:rsidRPr="007B040C" w:rsidRDefault="00F068AD" w:rsidP="00F068AD">
      <w:pPr>
        <w:ind w:left="1134"/>
        <w:jc w:val="both"/>
        <w:rPr>
          <w:rFonts w:ascii="Arial" w:hAnsi="Arial" w:cs="Arial"/>
          <w:sz w:val="20"/>
          <w:szCs w:val="20"/>
        </w:rPr>
      </w:pPr>
    </w:p>
    <w:p w:rsidR="00F068AD" w:rsidRPr="007B040C" w:rsidRDefault="00F068AD" w:rsidP="00F068AD">
      <w:pPr>
        <w:numPr>
          <w:ilvl w:val="2"/>
          <w:numId w:val="65"/>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 xml:space="preserve">incisos a), b), c), </w:t>
      </w:r>
      <w:r>
        <w:rPr>
          <w:rFonts w:ascii="Arial" w:hAnsi="Arial" w:cs="Arial"/>
          <w:sz w:val="20"/>
          <w:szCs w:val="20"/>
        </w:rPr>
        <w:t xml:space="preserve">d), </w:t>
      </w:r>
      <w:r w:rsidRPr="004F45FA">
        <w:rPr>
          <w:rFonts w:ascii="Arial" w:hAnsi="Arial" w:cs="Arial"/>
          <w:sz w:val="20"/>
          <w:szCs w:val="20"/>
        </w:rPr>
        <w:t>e), f), g)</w:t>
      </w:r>
      <w:r>
        <w:rPr>
          <w:rFonts w:ascii="Arial" w:hAnsi="Arial" w:cs="Arial"/>
          <w:sz w:val="20"/>
          <w:szCs w:val="20"/>
        </w:rPr>
        <w:t xml:space="preserve"> y</w:t>
      </w:r>
      <w:r w:rsidRPr="004F45FA">
        <w:rPr>
          <w:rFonts w:ascii="Arial" w:hAnsi="Arial" w:cs="Arial"/>
          <w:sz w:val="20"/>
          <w:szCs w:val="20"/>
        </w:rPr>
        <w:t xml:space="preserve"> h),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Pr>
          <w:rFonts w:ascii="Arial" w:hAnsi="Arial" w:cs="Arial"/>
          <w:sz w:val="20"/>
          <w:szCs w:val="20"/>
        </w:rPr>
        <w:t xml:space="preserve"> será motivo de descalificación, salvo en los casos en que no sea motivo de descalificación de acuerdo a lo señalado en la convocatoria.</w:t>
      </w:r>
    </w:p>
    <w:p w:rsidR="00F068AD" w:rsidRPr="007B040C" w:rsidRDefault="00F068AD" w:rsidP="00F068AD">
      <w:pPr>
        <w:ind w:left="1134"/>
        <w:jc w:val="both"/>
        <w:rPr>
          <w:rFonts w:ascii="Arial" w:hAnsi="Arial" w:cs="Arial"/>
          <w:sz w:val="20"/>
          <w:szCs w:val="20"/>
        </w:rPr>
      </w:pPr>
    </w:p>
    <w:p w:rsidR="00F068AD" w:rsidRPr="00970BD5" w:rsidRDefault="00F068AD" w:rsidP="00F068AD">
      <w:pPr>
        <w:numPr>
          <w:ilvl w:val="2"/>
          <w:numId w:val="65"/>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Unidad de Operación Desconcentrada para el D.F. a través dela Coordinación de Recursos y Servicios Generales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p>
    <w:p w:rsidR="00F068AD" w:rsidRPr="005A6AF7" w:rsidRDefault="00F068AD" w:rsidP="00F068AD">
      <w:pPr>
        <w:ind w:left="426"/>
        <w:jc w:val="both"/>
        <w:rPr>
          <w:rFonts w:ascii="Arial" w:hAnsi="Arial" w:cs="Arial"/>
          <w:sz w:val="20"/>
        </w:rPr>
      </w:pPr>
    </w:p>
    <w:p w:rsidR="00F068AD" w:rsidRPr="005A6AF7" w:rsidRDefault="00F068AD" w:rsidP="00F068AD">
      <w:pPr>
        <w:numPr>
          <w:ilvl w:val="2"/>
          <w:numId w:val="65"/>
        </w:numPr>
        <w:ind w:left="1134" w:hanging="425"/>
        <w:jc w:val="both"/>
        <w:rPr>
          <w:rFonts w:ascii="Arial" w:hAnsi="Arial" w:cs="Arial"/>
          <w:sz w:val="20"/>
        </w:rPr>
      </w:pPr>
      <w:r w:rsidRPr="005A6AF7">
        <w:rPr>
          <w:rFonts w:ascii="Arial" w:hAnsi="Arial" w:cs="Arial"/>
          <w:sz w:val="20"/>
        </w:rPr>
        <w:lastRenderedPageBreak/>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F068AD" w:rsidRPr="002B143B" w:rsidRDefault="00F068AD" w:rsidP="00F068AD">
      <w:pPr>
        <w:ind w:left="426"/>
        <w:jc w:val="both"/>
        <w:rPr>
          <w:rFonts w:ascii="Arial" w:hAnsi="Arial" w:cs="Arial"/>
          <w:sz w:val="20"/>
          <w:szCs w:val="20"/>
        </w:rPr>
      </w:pPr>
    </w:p>
    <w:p w:rsidR="00F068AD" w:rsidRPr="00E443E7" w:rsidRDefault="00F068AD" w:rsidP="00F068AD">
      <w:pPr>
        <w:pStyle w:val="Prrafodelista"/>
        <w:numPr>
          <w:ilvl w:val="0"/>
          <w:numId w:val="66"/>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F068AD" w:rsidRDefault="00F068AD" w:rsidP="00F068AD">
      <w:pPr>
        <w:overflowPunct w:val="0"/>
        <w:spacing w:line="240" w:lineRule="atLeast"/>
        <w:ind w:left="567"/>
        <w:jc w:val="both"/>
        <w:textAlignment w:val="baseline"/>
        <w:rPr>
          <w:rFonts w:ascii="Arial" w:hAnsi="Arial" w:cs="Arial"/>
          <w:bCs/>
          <w:sz w:val="20"/>
          <w:szCs w:val="20"/>
          <w:lang w:val="es-ES_tradnl"/>
        </w:rPr>
      </w:pPr>
    </w:p>
    <w:p w:rsidR="00F068AD" w:rsidRDefault="00F068AD" w:rsidP="00F068AD">
      <w:pPr>
        <w:ind w:left="567"/>
        <w:jc w:val="both"/>
        <w:rPr>
          <w:rFonts w:ascii="Arial" w:hAnsi="Arial" w:cs="Arial"/>
          <w:sz w:val="20"/>
          <w:szCs w:val="20"/>
        </w:rPr>
      </w:pPr>
      <w:r>
        <w:rPr>
          <w:rFonts w:ascii="Arial" w:hAnsi="Arial" w:cs="Arial"/>
          <w:sz w:val="20"/>
          <w:szCs w:val="20"/>
        </w:rPr>
        <w:t>El</w:t>
      </w:r>
      <w:r w:rsidRPr="0056368B">
        <w:rPr>
          <w:rFonts w:ascii="Arial" w:hAnsi="Arial" w:cs="Arial"/>
          <w:sz w:val="20"/>
          <w:szCs w:val="20"/>
        </w:rPr>
        <w:t xml:space="preserve">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F068AD" w:rsidRDefault="00F068AD" w:rsidP="00F068AD">
      <w:pPr>
        <w:ind w:left="567"/>
        <w:jc w:val="both"/>
        <w:rPr>
          <w:rFonts w:ascii="Arial" w:hAnsi="Arial" w:cs="Arial"/>
          <w:sz w:val="20"/>
          <w:szCs w:val="20"/>
        </w:rPr>
      </w:pPr>
    </w:p>
    <w:p w:rsidR="00F068AD" w:rsidRPr="002B143B" w:rsidRDefault="00F068AD" w:rsidP="00F068AD">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Pr>
          <w:rFonts w:ascii="Arial" w:hAnsi="Arial" w:cs="Arial"/>
          <w:bCs/>
          <w:sz w:val="20"/>
          <w:szCs w:val="20"/>
          <w:lang w:val="es-ES_tradnl"/>
        </w:rPr>
        <w:t>. 1 “Especificaciones Técnicas” para cada una de las partidas</w:t>
      </w:r>
      <w:r w:rsidRPr="002B143B">
        <w:rPr>
          <w:rFonts w:ascii="Arial" w:hAnsi="Arial" w:cs="Arial"/>
          <w:bCs/>
          <w:sz w:val="20"/>
          <w:szCs w:val="20"/>
          <w:lang w:val="es-ES_tradnl"/>
        </w:rPr>
        <w:t>.</w:t>
      </w:r>
    </w:p>
    <w:p w:rsidR="00F068AD" w:rsidRPr="002B143B" w:rsidRDefault="00F068AD" w:rsidP="00F068AD">
      <w:pPr>
        <w:overflowPunct w:val="0"/>
        <w:spacing w:line="240" w:lineRule="atLeast"/>
        <w:jc w:val="both"/>
        <w:textAlignment w:val="baseline"/>
        <w:rPr>
          <w:rFonts w:ascii="Arial" w:hAnsi="Arial" w:cs="Arial"/>
          <w:bCs/>
          <w:sz w:val="20"/>
          <w:szCs w:val="20"/>
          <w:lang w:val="es-ES_tradnl"/>
        </w:rPr>
      </w:pPr>
    </w:p>
    <w:p w:rsidR="00F068AD" w:rsidRDefault="00F068AD" w:rsidP="00F068AD">
      <w:pPr>
        <w:numPr>
          <w:ilvl w:val="2"/>
          <w:numId w:val="30"/>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F068AD" w:rsidRDefault="00F068AD" w:rsidP="00F068AD">
      <w:pPr>
        <w:ind w:left="1134"/>
        <w:jc w:val="both"/>
        <w:rPr>
          <w:rFonts w:ascii="Arial" w:hAnsi="Arial" w:cs="Arial"/>
          <w:bCs/>
          <w:sz w:val="20"/>
          <w:szCs w:val="20"/>
        </w:rPr>
      </w:pPr>
    </w:p>
    <w:p w:rsidR="00F068AD" w:rsidRPr="00684C76" w:rsidRDefault="00F068AD" w:rsidP="00F068AD">
      <w:pPr>
        <w:numPr>
          <w:ilvl w:val="2"/>
          <w:numId w:val="30"/>
        </w:numPr>
        <w:ind w:left="1134" w:hanging="425"/>
        <w:jc w:val="both"/>
        <w:rPr>
          <w:rFonts w:ascii="Arial" w:hAnsi="Arial" w:cs="Arial"/>
          <w:bCs/>
          <w:sz w:val="20"/>
          <w:szCs w:val="20"/>
        </w:rPr>
      </w:pPr>
      <w:r w:rsidRPr="000A54EE">
        <w:rPr>
          <w:rFonts w:ascii="Arial" w:hAnsi="Arial" w:cs="Arial"/>
          <w:sz w:val="20"/>
          <w:szCs w:val="20"/>
        </w:rPr>
        <w:t>Se realizaran las pruebas necesarias a las muestras solicitadas y en el dictamen técnico se describirán los resultados de la evaluación (Dichas pruebas serán realizadas en el Almacén General de Conalep). En caso que las muestras físicas de las partidas presentadas no cumplan con los requisitos establecidos estas serán desechadas</w:t>
      </w:r>
      <w:r>
        <w:rPr>
          <w:rFonts w:ascii="Arial" w:hAnsi="Arial" w:cs="Arial"/>
          <w:sz w:val="20"/>
          <w:szCs w:val="20"/>
        </w:rPr>
        <w:t>.</w:t>
      </w:r>
    </w:p>
    <w:p w:rsidR="00F068AD" w:rsidRDefault="00F068AD" w:rsidP="00F068AD">
      <w:pPr>
        <w:pStyle w:val="Prrafodelista"/>
        <w:rPr>
          <w:rFonts w:ascii="Arial" w:hAnsi="Arial" w:cs="Arial"/>
          <w:bCs/>
          <w:sz w:val="20"/>
          <w:szCs w:val="20"/>
        </w:rPr>
      </w:pPr>
    </w:p>
    <w:p w:rsidR="00F068AD" w:rsidRPr="00893F85" w:rsidRDefault="00F068AD" w:rsidP="00F068AD">
      <w:pPr>
        <w:numPr>
          <w:ilvl w:val="0"/>
          <w:numId w:val="68"/>
        </w:numPr>
        <w:tabs>
          <w:tab w:val="clear" w:pos="3034"/>
          <w:tab w:val="num" w:pos="2269"/>
        </w:tabs>
        <w:ind w:left="1134" w:hanging="425"/>
        <w:jc w:val="both"/>
        <w:rPr>
          <w:rFonts w:ascii="Arial" w:hAnsi="Arial" w:cs="Arial"/>
          <w:sz w:val="20"/>
          <w:szCs w:val="20"/>
        </w:rPr>
      </w:pPr>
      <w:r w:rsidRPr="00D30AC3">
        <w:rPr>
          <w:rFonts w:ascii="Arial" w:hAnsi="Arial" w:cs="Arial"/>
          <w:sz w:val="20"/>
          <w:szCs w:val="20"/>
        </w:rPr>
        <w:t>La no entrega de las muestras físicas en la partida</w:t>
      </w:r>
      <w:r>
        <w:rPr>
          <w:rFonts w:ascii="Arial" w:hAnsi="Arial" w:cs="Arial"/>
          <w:sz w:val="20"/>
          <w:szCs w:val="20"/>
        </w:rPr>
        <w:t xml:space="preserve"> No. 2 </w:t>
      </w:r>
      <w:r w:rsidRPr="00893F85">
        <w:rPr>
          <w:rFonts w:ascii="Arial" w:hAnsi="Arial" w:cs="Arial"/>
          <w:sz w:val="20"/>
          <w:szCs w:val="20"/>
        </w:rPr>
        <w:t>será motivo para desechar la</w:t>
      </w:r>
      <w:r>
        <w:rPr>
          <w:rFonts w:ascii="Arial" w:hAnsi="Arial" w:cs="Arial"/>
          <w:sz w:val="20"/>
          <w:szCs w:val="20"/>
        </w:rPr>
        <w:t>s</w:t>
      </w:r>
      <w:r w:rsidRPr="00893F85">
        <w:rPr>
          <w:rFonts w:ascii="Arial" w:hAnsi="Arial" w:cs="Arial"/>
          <w:sz w:val="20"/>
          <w:szCs w:val="20"/>
        </w:rPr>
        <w:t xml:space="preserve"> partida</w:t>
      </w:r>
      <w:r>
        <w:rPr>
          <w:rFonts w:ascii="Arial" w:hAnsi="Arial" w:cs="Arial"/>
          <w:sz w:val="20"/>
          <w:szCs w:val="20"/>
        </w:rPr>
        <w:t>s</w:t>
      </w:r>
      <w:r w:rsidRPr="00893F85">
        <w:rPr>
          <w:rFonts w:ascii="Arial" w:hAnsi="Arial" w:cs="Arial"/>
          <w:sz w:val="20"/>
          <w:szCs w:val="20"/>
        </w:rPr>
        <w:t>.</w:t>
      </w:r>
    </w:p>
    <w:p w:rsidR="00F068AD" w:rsidRDefault="00F068AD" w:rsidP="00F068AD">
      <w:pPr>
        <w:ind w:left="1134"/>
        <w:jc w:val="both"/>
        <w:rPr>
          <w:rFonts w:ascii="Arial" w:hAnsi="Arial" w:cs="Arial"/>
          <w:sz w:val="20"/>
          <w:szCs w:val="20"/>
        </w:rPr>
      </w:pPr>
    </w:p>
    <w:p w:rsidR="00F068AD" w:rsidRPr="000A54EE" w:rsidRDefault="00F068AD" w:rsidP="00F068AD">
      <w:pPr>
        <w:numPr>
          <w:ilvl w:val="0"/>
          <w:numId w:val="63"/>
        </w:numPr>
        <w:tabs>
          <w:tab w:val="clear" w:pos="720"/>
          <w:tab w:val="num" w:pos="1134"/>
        </w:tabs>
        <w:ind w:left="1843" w:hanging="491"/>
        <w:jc w:val="both"/>
        <w:rPr>
          <w:rFonts w:ascii="Arial" w:hAnsi="Arial" w:cs="Arial"/>
          <w:sz w:val="20"/>
          <w:szCs w:val="20"/>
        </w:rPr>
      </w:pPr>
      <w:r w:rsidRPr="000A54EE">
        <w:rPr>
          <w:rFonts w:ascii="Arial" w:hAnsi="Arial" w:cs="Arial"/>
          <w:sz w:val="20"/>
          <w:szCs w:val="20"/>
        </w:rPr>
        <w:t xml:space="preserve">Las muestras solicitadas deberán estar perfectamente empacadas e identificadas con el número de licitación, la partida correspondiente, así como de </w:t>
      </w:r>
      <w:smartTag w:uri="urn:schemas-microsoft-com:office:smarttags" w:element="PersonName">
        <w:smartTagPr>
          <w:attr w:name="ProductID" w:val="la Raz￳n Social"/>
        </w:smartTagPr>
        <w:r w:rsidRPr="000A54EE">
          <w:rPr>
            <w:rFonts w:ascii="Arial" w:hAnsi="Arial" w:cs="Arial"/>
            <w:sz w:val="20"/>
            <w:szCs w:val="20"/>
          </w:rPr>
          <w:t>la Razón Social</w:t>
        </w:r>
      </w:smartTag>
      <w:r w:rsidRPr="000A54EE">
        <w:rPr>
          <w:rFonts w:ascii="Arial" w:hAnsi="Arial" w:cs="Arial"/>
          <w:sz w:val="20"/>
          <w:szCs w:val="20"/>
        </w:rPr>
        <w:t xml:space="preserve"> del licitante que las presenta.</w:t>
      </w:r>
    </w:p>
    <w:p w:rsidR="00F068AD" w:rsidRPr="000A54EE" w:rsidRDefault="00F068AD" w:rsidP="00F068AD">
      <w:pPr>
        <w:tabs>
          <w:tab w:val="num" w:pos="1134"/>
        </w:tabs>
        <w:ind w:left="1843" w:hanging="491"/>
        <w:jc w:val="both"/>
        <w:rPr>
          <w:rFonts w:ascii="Arial" w:hAnsi="Arial" w:cs="Arial"/>
          <w:sz w:val="20"/>
          <w:szCs w:val="20"/>
        </w:rPr>
      </w:pPr>
    </w:p>
    <w:p w:rsidR="00F068AD" w:rsidRPr="00FC0B97" w:rsidRDefault="00F068AD" w:rsidP="00F068AD">
      <w:pPr>
        <w:pStyle w:val="Prrafodelista"/>
        <w:numPr>
          <w:ilvl w:val="0"/>
          <w:numId w:val="63"/>
        </w:numPr>
        <w:tabs>
          <w:tab w:val="clear" w:pos="720"/>
          <w:tab w:val="num" w:pos="1276"/>
        </w:tabs>
        <w:ind w:left="1843" w:hanging="425"/>
        <w:jc w:val="both"/>
        <w:rPr>
          <w:rFonts w:ascii="Arial" w:hAnsi="Arial" w:cs="Arial"/>
          <w:sz w:val="20"/>
          <w:szCs w:val="20"/>
        </w:rPr>
      </w:pPr>
      <w:r w:rsidRPr="00FC0B97">
        <w:rPr>
          <w:rFonts w:ascii="Arial" w:hAnsi="Arial" w:cs="Arial"/>
          <w:sz w:val="20"/>
          <w:szCs w:val="20"/>
        </w:rPr>
        <w:t>Las muestras solicitadas deberán estar perfectamente empacadas e identificadas con el número de licitación, la partida correspondiente, así como de la Razón Social del licitante que las presenta.</w:t>
      </w:r>
    </w:p>
    <w:p w:rsidR="00F068AD" w:rsidRPr="00FC0B97" w:rsidRDefault="00F068AD" w:rsidP="00F068AD">
      <w:pPr>
        <w:pStyle w:val="Textoindependiente"/>
        <w:ind w:left="1843" w:right="14"/>
        <w:rPr>
          <w:bCs/>
          <w:sz w:val="18"/>
        </w:rPr>
      </w:pPr>
      <w:r w:rsidRPr="001225E7">
        <w:t xml:space="preserve">La evaluación y verificación de las muestras, se realizará en el Almacén General de Conalep, ubicado en Santiago Graff No. 105 Col. Parque Industrial Toluca, 2da. Sección, Toluca Estado </w:t>
      </w:r>
      <w:r w:rsidRPr="00FC0B97">
        <w:t xml:space="preserve">de México, por parte del representante de la </w:t>
      </w:r>
      <w:r w:rsidRPr="00FC0B97">
        <w:rPr>
          <w:b/>
        </w:rPr>
        <w:t>Unidad de Operación Desconcentrada para el Distrito Federal a través de la Coordinación de Recursos y Servicios Generales,</w:t>
      </w:r>
      <w:r w:rsidRPr="00FC0B97">
        <w:t xml:space="preserve"> a dichas pruebas podrá asistir un representante por cada licitante, acreditando su participación con una identificación de la empresa que representa, dichas pruebas se realizaran dos días hábiles posteriores al acto de presentación de apertura de proposiciones en un horario de 9:00 a 14:00 horas</w:t>
      </w:r>
      <w:r w:rsidRPr="00FC0B97">
        <w:rPr>
          <w:bCs/>
          <w:sz w:val="18"/>
        </w:rPr>
        <w:t>.</w:t>
      </w:r>
    </w:p>
    <w:p w:rsidR="00F068AD" w:rsidRDefault="00F068AD" w:rsidP="00F068AD">
      <w:pPr>
        <w:pStyle w:val="Textoindependiente"/>
        <w:ind w:left="1843" w:right="14"/>
        <w:rPr>
          <w:bCs/>
          <w:sz w:val="18"/>
        </w:rPr>
      </w:pPr>
      <w:r w:rsidRPr="00FC0B97">
        <w:rPr>
          <w:sz w:val="16"/>
          <w:szCs w:val="16"/>
        </w:rPr>
        <w:t>SE VERIFICARÁ LA BLANCURA</w:t>
      </w:r>
      <w:r w:rsidRPr="0056204A">
        <w:rPr>
          <w:sz w:val="16"/>
          <w:szCs w:val="16"/>
        </w:rPr>
        <w:t xml:space="preserve"> Y SE SOMETERA A PRUEBAS DE FOTOCOPIADO E IMPRESIÓN EN MAQUINAS OFSET (NO DEBERA ATASCARSE, ROMPERSE, ONDULARCE, NI DESPRENDER POLVO), PRESENTARSE CUALQUERA DE LOS SUPUESTOS SERÁ MOTIVO PARA DESECHAR LA PROPUESTA DE LA PARTIDA COMPLETA</w:t>
      </w:r>
    </w:p>
    <w:p w:rsidR="00F068AD" w:rsidRPr="00813D4E" w:rsidRDefault="00F068AD" w:rsidP="00F068AD">
      <w:pPr>
        <w:pStyle w:val="Textoindependiente"/>
        <w:ind w:left="1843" w:right="14"/>
        <w:rPr>
          <w:bCs/>
        </w:rPr>
      </w:pPr>
    </w:p>
    <w:p w:rsidR="00F068AD" w:rsidRDefault="00F068AD" w:rsidP="00F068AD">
      <w:pPr>
        <w:numPr>
          <w:ilvl w:val="0"/>
          <w:numId w:val="68"/>
        </w:numPr>
        <w:tabs>
          <w:tab w:val="clear" w:pos="3034"/>
          <w:tab w:val="num" w:pos="3119"/>
        </w:tabs>
        <w:ind w:left="1134" w:hanging="425"/>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F068AD" w:rsidRDefault="00F068AD" w:rsidP="00F068AD">
      <w:pPr>
        <w:pStyle w:val="Prrafodelista"/>
        <w:rPr>
          <w:rFonts w:ascii="Arial" w:hAnsi="Arial" w:cs="Arial"/>
          <w:sz w:val="20"/>
          <w:szCs w:val="20"/>
        </w:rPr>
      </w:pPr>
    </w:p>
    <w:p w:rsidR="00F068AD" w:rsidRPr="00934422" w:rsidRDefault="00F068AD" w:rsidP="00F068AD">
      <w:pPr>
        <w:pStyle w:val="Prrafodelista"/>
        <w:numPr>
          <w:ilvl w:val="0"/>
          <w:numId w:val="59"/>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F068AD" w:rsidRDefault="00F068AD" w:rsidP="00F068AD">
      <w:pPr>
        <w:ind w:left="1134"/>
        <w:jc w:val="both"/>
        <w:rPr>
          <w:rFonts w:ascii="Arial" w:hAnsi="Arial" w:cs="Arial"/>
          <w:sz w:val="20"/>
          <w:szCs w:val="20"/>
        </w:rPr>
      </w:pPr>
    </w:p>
    <w:p w:rsidR="00F068AD" w:rsidRDefault="00F068AD" w:rsidP="00F068AD">
      <w:pPr>
        <w:pStyle w:val="Prrafodelista"/>
        <w:tabs>
          <w:tab w:val="num" w:pos="1134"/>
          <w:tab w:val="left" w:pos="3969"/>
        </w:tabs>
        <w:ind w:left="1134"/>
        <w:jc w:val="both"/>
        <w:rPr>
          <w:rFonts w:ascii="Arial" w:hAnsi="Arial" w:cs="Arial"/>
          <w:sz w:val="20"/>
          <w:szCs w:val="20"/>
        </w:rPr>
      </w:pPr>
      <w:r>
        <w:rPr>
          <w:rFonts w:ascii="Arial" w:hAnsi="Arial" w:cs="Arial"/>
          <w:sz w:val="20"/>
          <w:szCs w:val="20"/>
        </w:rPr>
        <w:lastRenderedPageBreak/>
        <w:t>La evaluación legal y administrativa será realizada por la Dirección de Infraestructura y Adquisiciones a través de la Coordinación de Adquisiciones y Servicios, de acuerdo a lo siguiente:</w:t>
      </w:r>
    </w:p>
    <w:p w:rsidR="00F068AD" w:rsidRDefault="00F068AD" w:rsidP="00F068AD">
      <w:pPr>
        <w:pStyle w:val="Prrafodelista"/>
        <w:tabs>
          <w:tab w:val="num" w:pos="1134"/>
          <w:tab w:val="left" w:pos="3969"/>
        </w:tabs>
        <w:ind w:left="1134"/>
        <w:jc w:val="both"/>
        <w:rPr>
          <w:rFonts w:ascii="Arial" w:hAnsi="Arial" w:cs="Arial"/>
          <w:sz w:val="20"/>
          <w:szCs w:val="20"/>
        </w:rPr>
      </w:pPr>
    </w:p>
    <w:p w:rsidR="00F068AD" w:rsidRPr="00934422" w:rsidRDefault="00F068AD" w:rsidP="00F068AD">
      <w:pPr>
        <w:pStyle w:val="Prrafodelista"/>
        <w:numPr>
          <w:ilvl w:val="0"/>
          <w:numId w:val="60"/>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w:t>
      </w:r>
      <w:r>
        <w:rPr>
          <w:rFonts w:ascii="Arial" w:hAnsi="Arial" w:cs="Arial"/>
          <w:sz w:val="20"/>
          <w:szCs w:val="20"/>
        </w:rPr>
        <w:t>ntación legal y administrativa”,</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2 y 3 </w:t>
      </w:r>
      <w:r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rsidR="00F068AD" w:rsidRDefault="00F068AD" w:rsidP="00F068AD">
      <w:pPr>
        <w:pStyle w:val="Prrafodelista"/>
        <w:tabs>
          <w:tab w:val="num" w:pos="1134"/>
          <w:tab w:val="left" w:pos="3969"/>
        </w:tabs>
        <w:ind w:left="1134"/>
        <w:rPr>
          <w:rFonts w:ascii="Arial" w:hAnsi="Arial" w:cs="Arial"/>
          <w:sz w:val="20"/>
          <w:szCs w:val="20"/>
        </w:rPr>
      </w:pPr>
    </w:p>
    <w:p w:rsidR="00F068AD" w:rsidRDefault="00F068AD" w:rsidP="00F068AD">
      <w:pPr>
        <w:numPr>
          <w:ilvl w:val="0"/>
          <w:numId w:val="60"/>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rsidR="00F068AD" w:rsidRDefault="00F068AD" w:rsidP="00F068AD">
      <w:pPr>
        <w:tabs>
          <w:tab w:val="left" w:pos="3969"/>
        </w:tabs>
        <w:ind w:left="1854"/>
        <w:jc w:val="both"/>
        <w:rPr>
          <w:rFonts w:ascii="Arial" w:hAnsi="Arial" w:cs="Arial"/>
          <w:sz w:val="20"/>
          <w:szCs w:val="20"/>
        </w:rPr>
      </w:pPr>
    </w:p>
    <w:p w:rsidR="00F068AD" w:rsidRDefault="00F068AD" w:rsidP="00F068AD">
      <w:pPr>
        <w:numPr>
          <w:ilvl w:val="0"/>
          <w:numId w:val="60"/>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F068AD" w:rsidRDefault="00F068AD" w:rsidP="00F068AD">
      <w:pPr>
        <w:pStyle w:val="Prrafodelista"/>
        <w:jc w:val="both"/>
        <w:rPr>
          <w:rFonts w:ascii="Arial" w:hAnsi="Arial" w:cs="Arial"/>
          <w:sz w:val="20"/>
          <w:szCs w:val="20"/>
        </w:rPr>
      </w:pPr>
    </w:p>
    <w:p w:rsidR="00F068AD" w:rsidRPr="00B74D8C" w:rsidRDefault="00F068AD" w:rsidP="00F068AD">
      <w:pPr>
        <w:numPr>
          <w:ilvl w:val="0"/>
          <w:numId w:val="60"/>
        </w:numPr>
        <w:tabs>
          <w:tab w:val="left" w:pos="3969"/>
        </w:tabs>
        <w:jc w:val="both"/>
        <w:rPr>
          <w:rFonts w:ascii="Arial" w:hAnsi="Arial" w:cs="Arial"/>
          <w:sz w:val="20"/>
          <w:szCs w:val="20"/>
        </w:rPr>
      </w:pPr>
      <w:r w:rsidRPr="00B74D8C">
        <w:rPr>
          <w:rFonts w:ascii="Arial" w:hAnsi="Arial" w:cs="Arial"/>
          <w:sz w:val="20"/>
          <w:szCs w:val="20"/>
        </w:rPr>
        <w:t>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w:t>
      </w:r>
      <w:r>
        <w:rPr>
          <w:rFonts w:ascii="Arial" w:hAnsi="Arial" w:cs="Arial"/>
          <w:sz w:val="20"/>
          <w:szCs w:val="20"/>
        </w:rPr>
        <w:t xml:space="preserve"> (NO APLICA)</w:t>
      </w:r>
      <w:r w:rsidRPr="00B74D8C">
        <w:rPr>
          <w:rFonts w:ascii="Arial" w:hAnsi="Arial" w:cs="Arial"/>
          <w:sz w:val="20"/>
          <w:szCs w:val="20"/>
        </w:rPr>
        <w:t xml:space="preserve">. </w:t>
      </w:r>
    </w:p>
    <w:p w:rsidR="00F068AD" w:rsidRDefault="00F068AD" w:rsidP="00F068AD">
      <w:pPr>
        <w:ind w:right="44"/>
        <w:rPr>
          <w:rFonts w:ascii="Arial" w:hAnsi="Arial" w:cs="Arial"/>
          <w:b/>
          <w:iCs/>
          <w:sz w:val="18"/>
        </w:rPr>
      </w:pPr>
    </w:p>
    <w:p w:rsidR="00F068AD" w:rsidRPr="005A6AF7" w:rsidRDefault="00F068AD" w:rsidP="00F068AD">
      <w:pPr>
        <w:pStyle w:val="p30"/>
        <w:numPr>
          <w:ilvl w:val="0"/>
          <w:numId w:val="67"/>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F068AD" w:rsidRDefault="00F068AD" w:rsidP="00F068AD">
      <w:pPr>
        <w:ind w:left="2125"/>
        <w:jc w:val="both"/>
        <w:rPr>
          <w:rFonts w:ascii="Arial" w:hAnsi="Arial" w:cs="Arial"/>
          <w:sz w:val="20"/>
          <w:szCs w:val="20"/>
        </w:rPr>
      </w:pPr>
    </w:p>
    <w:p w:rsidR="00F068AD" w:rsidRPr="00CD2B94" w:rsidRDefault="00F068AD" w:rsidP="00F068AD">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068AD" w:rsidRPr="00CD2B94" w:rsidRDefault="00F068AD" w:rsidP="00F068AD">
      <w:pPr>
        <w:pStyle w:val="Sangradetextonormal"/>
      </w:pPr>
    </w:p>
    <w:p w:rsidR="00F068AD" w:rsidRPr="00CD2B94"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F068AD" w:rsidRPr="00CD2B94" w:rsidRDefault="00F068AD" w:rsidP="00F068AD">
      <w:pPr>
        <w:ind w:left="720"/>
        <w:jc w:val="both"/>
        <w:rPr>
          <w:rFonts w:ascii="Arial" w:hAnsi="Arial" w:cs="Arial"/>
          <w:sz w:val="20"/>
          <w:szCs w:val="20"/>
        </w:rPr>
      </w:pPr>
    </w:p>
    <w:p w:rsidR="00F068AD" w:rsidRPr="00CD2B94"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F068AD" w:rsidRPr="00CD2B94" w:rsidRDefault="00F068AD" w:rsidP="00F068AD">
      <w:pPr>
        <w:pStyle w:val="Prrafodelista"/>
        <w:rPr>
          <w:rFonts w:ascii="Arial" w:hAnsi="Arial" w:cs="Arial"/>
          <w:sz w:val="20"/>
          <w:szCs w:val="20"/>
        </w:rPr>
      </w:pPr>
    </w:p>
    <w:p w:rsidR="00F068AD" w:rsidRPr="00CD2B94"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 solo en el caso de aquellas partidas o conceptos que se encuentren sujetos a dicho gravamen</w:t>
      </w:r>
      <w:r w:rsidRPr="00CD2B94">
        <w:rPr>
          <w:rFonts w:ascii="Arial" w:hAnsi="Arial" w:cs="Arial"/>
          <w:sz w:val="20"/>
          <w:szCs w:val="20"/>
        </w:rPr>
        <w:t>.</w:t>
      </w:r>
    </w:p>
    <w:p w:rsidR="00F068AD" w:rsidRPr="00CD2B94" w:rsidRDefault="00F068AD" w:rsidP="00F068AD">
      <w:pPr>
        <w:pStyle w:val="Prrafodelista"/>
        <w:rPr>
          <w:rFonts w:ascii="Arial" w:hAnsi="Arial" w:cs="Arial"/>
          <w:sz w:val="20"/>
          <w:szCs w:val="20"/>
        </w:rPr>
      </w:pPr>
    </w:p>
    <w:p w:rsidR="00F068AD" w:rsidRPr="00CD2B94"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 xml:space="preserve">por </w:t>
      </w:r>
      <w:r w:rsidRPr="00CD2B94">
        <w:rPr>
          <w:rFonts w:ascii="Arial" w:hAnsi="Arial" w:cs="Arial"/>
          <w:sz w:val="20"/>
          <w:szCs w:val="20"/>
        </w:rPr>
        <w:t>partida, lo que permitirá realizar la evaluación de propuestas económicas en igualdad de condiciones para todos los licitantes.</w:t>
      </w:r>
    </w:p>
    <w:p w:rsidR="00F068AD" w:rsidRPr="00CD2B94" w:rsidRDefault="00F068AD" w:rsidP="00F068AD">
      <w:pPr>
        <w:jc w:val="both"/>
        <w:rPr>
          <w:rFonts w:ascii="Arial" w:hAnsi="Arial" w:cs="Arial"/>
          <w:sz w:val="20"/>
          <w:szCs w:val="20"/>
        </w:rPr>
      </w:pPr>
    </w:p>
    <w:p w:rsidR="00F068AD" w:rsidRPr="00CD2B94" w:rsidRDefault="00F068AD" w:rsidP="00F068AD">
      <w:pPr>
        <w:numPr>
          <w:ilvl w:val="1"/>
          <w:numId w:val="45"/>
        </w:numPr>
        <w:tabs>
          <w:tab w:val="clear" w:pos="1440"/>
        </w:tabs>
        <w:ind w:left="1080"/>
        <w:jc w:val="both"/>
        <w:rPr>
          <w:rFonts w:ascii="Arial" w:hAnsi="Arial" w:cs="Arial"/>
          <w:sz w:val="20"/>
          <w:szCs w:val="20"/>
        </w:rPr>
      </w:pPr>
      <w:r w:rsidRPr="00CD2B94">
        <w:rPr>
          <w:rFonts w:ascii="Arial" w:hAnsi="Arial" w:cs="Arial"/>
          <w:sz w:val="20"/>
          <w:szCs w:val="20"/>
        </w:rPr>
        <w:lastRenderedPageBreak/>
        <w:t>Tomará como base para la evaluación el precio unitario de la partida ofertada, considerando las opciones solicitadas en el Anexo No. 1 “Especificaciones Técnicas”.</w:t>
      </w:r>
    </w:p>
    <w:p w:rsidR="00F068AD" w:rsidRPr="00CD2B94" w:rsidRDefault="00F068AD" w:rsidP="00F068AD">
      <w:pPr>
        <w:pStyle w:val="Prrafodelista"/>
        <w:rPr>
          <w:rFonts w:ascii="Arial" w:hAnsi="Arial" w:cs="Arial"/>
          <w:sz w:val="20"/>
          <w:szCs w:val="20"/>
        </w:rPr>
      </w:pPr>
    </w:p>
    <w:p w:rsidR="00F068AD"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F068AD" w:rsidRDefault="00F068AD" w:rsidP="00F068AD">
      <w:pPr>
        <w:pStyle w:val="Prrafodelista"/>
        <w:rPr>
          <w:rFonts w:ascii="Arial" w:hAnsi="Arial" w:cs="Arial"/>
          <w:sz w:val="20"/>
          <w:szCs w:val="20"/>
        </w:rPr>
      </w:pPr>
    </w:p>
    <w:p w:rsidR="00F068AD" w:rsidRPr="00CD2B94" w:rsidRDefault="00F068AD" w:rsidP="00F068AD">
      <w:pPr>
        <w:numPr>
          <w:ilvl w:val="1"/>
          <w:numId w:val="45"/>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F068AD" w:rsidRPr="00CD2B94" w:rsidRDefault="00F068AD" w:rsidP="00F068AD">
      <w:pPr>
        <w:ind w:left="1080"/>
        <w:jc w:val="both"/>
        <w:rPr>
          <w:rFonts w:ascii="Arial" w:hAnsi="Arial" w:cs="Arial"/>
          <w:sz w:val="20"/>
          <w:szCs w:val="20"/>
        </w:rPr>
      </w:pPr>
    </w:p>
    <w:p w:rsidR="00F068AD" w:rsidRPr="00CD2B94"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F068AD" w:rsidRPr="00CD2B94" w:rsidRDefault="00F068AD" w:rsidP="00F068AD">
      <w:pPr>
        <w:pStyle w:val="Prrafodelista"/>
        <w:rPr>
          <w:rFonts w:ascii="Arial" w:hAnsi="Arial" w:cs="Arial"/>
          <w:sz w:val="20"/>
          <w:szCs w:val="20"/>
        </w:rPr>
      </w:pPr>
    </w:p>
    <w:p w:rsidR="00F068AD" w:rsidRPr="006664B1"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rsidR="00F068AD" w:rsidRPr="00CD2B94" w:rsidRDefault="00F068AD" w:rsidP="00F068AD">
      <w:pPr>
        <w:pStyle w:val="Prrafodelista"/>
        <w:rPr>
          <w:rFonts w:ascii="Arial" w:hAnsi="Arial" w:cs="Arial"/>
          <w:sz w:val="20"/>
          <w:szCs w:val="20"/>
        </w:rPr>
      </w:pPr>
    </w:p>
    <w:p w:rsidR="00F068AD" w:rsidRPr="00CD2B94"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F068AD" w:rsidRPr="00CD2B94" w:rsidRDefault="00F068AD" w:rsidP="00F068AD">
      <w:pPr>
        <w:pStyle w:val="Prrafodelista"/>
        <w:rPr>
          <w:rFonts w:ascii="Arial" w:hAnsi="Arial" w:cs="Arial"/>
          <w:sz w:val="20"/>
          <w:szCs w:val="20"/>
        </w:rPr>
      </w:pPr>
    </w:p>
    <w:p w:rsidR="00F068AD" w:rsidRDefault="00F068AD" w:rsidP="00F068AD">
      <w:pPr>
        <w:widowControl w:val="0"/>
        <w:numPr>
          <w:ilvl w:val="0"/>
          <w:numId w:val="4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F068AD" w:rsidRPr="00CD2B94" w:rsidRDefault="00F068AD" w:rsidP="00F068AD">
      <w:pPr>
        <w:widowControl w:val="0"/>
        <w:autoSpaceDE w:val="0"/>
        <w:autoSpaceDN w:val="0"/>
        <w:adjustRightInd w:val="0"/>
        <w:ind w:left="1418"/>
        <w:jc w:val="both"/>
        <w:rPr>
          <w:rFonts w:ascii="Arial" w:hAnsi="Arial" w:cs="Arial"/>
          <w:sz w:val="20"/>
          <w:szCs w:val="20"/>
        </w:rPr>
      </w:pPr>
    </w:p>
    <w:p w:rsidR="00F068AD" w:rsidRPr="00CD2B94" w:rsidRDefault="00F068AD" w:rsidP="00F068AD">
      <w:pPr>
        <w:widowControl w:val="0"/>
        <w:numPr>
          <w:ilvl w:val="0"/>
          <w:numId w:val="4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F068AD" w:rsidRPr="00CD2B94" w:rsidRDefault="00F068AD" w:rsidP="00F068AD">
      <w:pPr>
        <w:pStyle w:val="Prrafodelista"/>
        <w:rPr>
          <w:rFonts w:ascii="Arial" w:hAnsi="Arial" w:cs="Arial"/>
          <w:sz w:val="20"/>
          <w:szCs w:val="20"/>
        </w:rPr>
      </w:pPr>
    </w:p>
    <w:p w:rsidR="00F068AD" w:rsidRPr="00CD2B94" w:rsidRDefault="00F068AD" w:rsidP="00F068AD">
      <w:pPr>
        <w:widowControl w:val="0"/>
        <w:numPr>
          <w:ilvl w:val="0"/>
          <w:numId w:val="4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F068AD" w:rsidRPr="00CD2B94" w:rsidRDefault="00F068AD" w:rsidP="00F068AD">
      <w:pPr>
        <w:pStyle w:val="Prrafodelista"/>
        <w:rPr>
          <w:rFonts w:ascii="Arial" w:hAnsi="Arial" w:cs="Arial"/>
          <w:sz w:val="20"/>
          <w:szCs w:val="20"/>
        </w:rPr>
      </w:pPr>
    </w:p>
    <w:p w:rsidR="00F068AD" w:rsidRPr="00CD2B94" w:rsidRDefault="00F068AD" w:rsidP="00F068AD">
      <w:pPr>
        <w:numPr>
          <w:ilvl w:val="1"/>
          <w:numId w:val="45"/>
        </w:numPr>
        <w:tabs>
          <w:tab w:val="clear" w:pos="1440"/>
          <w:tab w:val="num" w:pos="900"/>
        </w:tabs>
        <w:ind w:left="1080"/>
        <w:jc w:val="both"/>
        <w:rPr>
          <w:rFonts w:ascii="Arial" w:hAnsi="Arial" w:cs="Arial"/>
          <w:sz w:val="20"/>
          <w:szCs w:val="20"/>
        </w:rPr>
      </w:pPr>
      <w:r w:rsidRPr="00CD2B94">
        <w:rPr>
          <w:rFonts w:ascii="Arial" w:hAnsi="Arial" w:cs="Arial"/>
          <w:sz w:val="20"/>
          <w:szCs w:val="20"/>
        </w:rPr>
        <w:lastRenderedPageBreak/>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rsidR="00F068AD" w:rsidRPr="00CD2B94" w:rsidRDefault="00F068AD" w:rsidP="00F068AD">
      <w:pPr>
        <w:widowControl w:val="0"/>
        <w:autoSpaceDE w:val="0"/>
        <w:autoSpaceDN w:val="0"/>
        <w:adjustRightInd w:val="0"/>
        <w:ind w:left="1404"/>
        <w:jc w:val="both"/>
        <w:rPr>
          <w:rFonts w:ascii="Arial" w:hAnsi="Arial" w:cs="Arial"/>
          <w:sz w:val="20"/>
          <w:szCs w:val="20"/>
        </w:rPr>
      </w:pPr>
    </w:p>
    <w:p w:rsidR="00F068AD" w:rsidRPr="00CD2B94" w:rsidRDefault="00F068AD" w:rsidP="00F068AD">
      <w:pPr>
        <w:numPr>
          <w:ilvl w:val="0"/>
          <w:numId w:val="46"/>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w:t>
      </w:r>
      <w:r>
        <w:rPr>
          <w:rFonts w:ascii="Arial" w:hAnsi="Arial" w:cs="Arial"/>
          <w:sz w:val="20"/>
          <w:szCs w:val="20"/>
        </w:rPr>
        <w:t xml:space="preserve"> de aplicarle el gravamen.</w:t>
      </w:r>
      <w:r w:rsidRPr="00CD2B94">
        <w:rPr>
          <w:rFonts w:ascii="Arial" w:hAnsi="Arial" w:cs="Arial"/>
          <w:sz w:val="20"/>
          <w:szCs w:val="20"/>
        </w:rPr>
        <w:t xml:space="preserve"> </w:t>
      </w:r>
      <w:r>
        <w:rPr>
          <w:rFonts w:ascii="Arial" w:hAnsi="Arial" w:cs="Arial"/>
          <w:sz w:val="20"/>
          <w:szCs w:val="20"/>
        </w:rPr>
        <w:t>El</w:t>
      </w:r>
      <w:r w:rsidRPr="00CD2B94">
        <w:rPr>
          <w:rFonts w:ascii="Arial" w:hAnsi="Arial" w:cs="Arial"/>
          <w:sz w:val="20"/>
          <w:szCs w:val="20"/>
        </w:rPr>
        <w:t xml:space="preserve"> precio unitario propuesto antes de I.V.A. será el que considerará la convocante para la evaluación económica al que corresponde el inciso j)</w:t>
      </w:r>
      <w:r>
        <w:rPr>
          <w:rFonts w:ascii="Arial" w:hAnsi="Arial" w:cs="Arial"/>
          <w:sz w:val="20"/>
          <w:szCs w:val="20"/>
        </w:rPr>
        <w:t>, de no aplicarle el impuesto</w:t>
      </w:r>
      <w:r w:rsidRPr="00CD2B94">
        <w:rPr>
          <w:rFonts w:ascii="Arial" w:hAnsi="Arial" w:cs="Arial"/>
          <w:sz w:val="20"/>
          <w:szCs w:val="20"/>
        </w:rPr>
        <w:t>.</w:t>
      </w:r>
    </w:p>
    <w:p w:rsidR="00F068AD" w:rsidRPr="00CD2B94" w:rsidRDefault="00F068AD" w:rsidP="00F068AD">
      <w:pPr>
        <w:widowControl w:val="0"/>
        <w:autoSpaceDE w:val="0"/>
        <w:autoSpaceDN w:val="0"/>
        <w:adjustRightInd w:val="0"/>
        <w:ind w:left="1404"/>
        <w:jc w:val="both"/>
        <w:rPr>
          <w:rFonts w:ascii="Arial" w:hAnsi="Arial" w:cs="Arial"/>
          <w:sz w:val="20"/>
          <w:szCs w:val="20"/>
        </w:rPr>
      </w:pPr>
    </w:p>
    <w:p w:rsidR="00F068AD" w:rsidRPr="001D416E" w:rsidRDefault="00F068AD" w:rsidP="00F068AD">
      <w:pPr>
        <w:pStyle w:val="p30"/>
        <w:numPr>
          <w:ilvl w:val="0"/>
          <w:numId w:val="48"/>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F068AD" w:rsidRPr="001D416E" w:rsidRDefault="00F068AD" w:rsidP="00F068AD">
      <w:pPr>
        <w:pStyle w:val="p30"/>
        <w:tabs>
          <w:tab w:val="clear" w:pos="720"/>
          <w:tab w:val="left" w:pos="284"/>
          <w:tab w:val="left" w:pos="426"/>
        </w:tabs>
        <w:spacing w:line="228" w:lineRule="auto"/>
        <w:ind w:left="1418"/>
        <w:jc w:val="both"/>
        <w:rPr>
          <w:rFonts w:ascii="Arial" w:hAnsi="Arial" w:cs="Arial"/>
          <w:b/>
          <w:lang w:val="es-MX"/>
        </w:rPr>
      </w:pPr>
    </w:p>
    <w:p w:rsidR="00F068AD" w:rsidRPr="005A6AF7" w:rsidRDefault="00F068AD" w:rsidP="00F068AD">
      <w:pPr>
        <w:pStyle w:val="p30"/>
        <w:numPr>
          <w:ilvl w:val="0"/>
          <w:numId w:val="47"/>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F068AD" w:rsidRPr="005A6AF7" w:rsidRDefault="00F068AD" w:rsidP="00F068AD">
      <w:pPr>
        <w:jc w:val="both"/>
        <w:rPr>
          <w:rFonts w:ascii="Arial" w:hAnsi="Arial" w:cs="Arial"/>
          <w:b/>
          <w:sz w:val="20"/>
          <w:szCs w:val="20"/>
        </w:rPr>
      </w:pPr>
    </w:p>
    <w:p w:rsidR="00F068AD" w:rsidRPr="00CD2B94" w:rsidRDefault="00F068AD" w:rsidP="00F068AD">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oria de la invitación comprende</w:t>
      </w:r>
      <w:r w:rsidRPr="00BE20D4">
        <w:rPr>
          <w:rFonts w:ascii="Arial" w:hAnsi="Arial" w:cs="Arial"/>
          <w:b/>
        </w:rPr>
        <w:t xml:space="preserve"> </w:t>
      </w:r>
      <w:r>
        <w:rPr>
          <w:rFonts w:ascii="Arial" w:hAnsi="Arial" w:cs="Arial"/>
          <w:b/>
        </w:rPr>
        <w:t xml:space="preserve">2 </w:t>
      </w:r>
      <w:r w:rsidRPr="00E31B63">
        <w:rPr>
          <w:rFonts w:ascii="Arial" w:hAnsi="Arial" w:cs="Arial"/>
          <w:b/>
        </w:rPr>
        <w:t>partidas</w:t>
      </w:r>
      <w:r w:rsidRPr="00CD2B94">
        <w:rPr>
          <w:rFonts w:ascii="Arial" w:hAnsi="Arial" w:cs="Arial"/>
          <w:sz w:val="20"/>
        </w:rPr>
        <w:t>, por lo tanto una vez realizada la evaluación de las proposiciones, el contrato se adj</w:t>
      </w:r>
      <w:r>
        <w:rPr>
          <w:rFonts w:ascii="Arial" w:hAnsi="Arial" w:cs="Arial"/>
          <w:sz w:val="20"/>
        </w:rPr>
        <w:t>udicará de entre los licitantes</w:t>
      </w:r>
      <w:r w:rsidRPr="00CD2B94">
        <w:rPr>
          <w:rFonts w:ascii="Arial" w:hAnsi="Arial" w:cs="Arial"/>
          <w:sz w:val="20"/>
        </w:rPr>
        <w:t xml:space="preserve">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F068AD" w:rsidRPr="00CD2B94" w:rsidRDefault="00F068AD" w:rsidP="00F068AD">
      <w:pPr>
        <w:tabs>
          <w:tab w:val="num" w:pos="1440"/>
          <w:tab w:val="num" w:pos="1778"/>
        </w:tabs>
        <w:ind w:left="1134"/>
        <w:jc w:val="both"/>
        <w:rPr>
          <w:rFonts w:ascii="Arial" w:hAnsi="Arial" w:cs="Arial"/>
          <w:sz w:val="20"/>
        </w:rPr>
      </w:pPr>
    </w:p>
    <w:p w:rsidR="00F068AD" w:rsidRPr="00CD2B94" w:rsidRDefault="00F068AD" w:rsidP="00F068AD">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F068AD" w:rsidRPr="00CD2B94" w:rsidRDefault="00F068AD" w:rsidP="00F068AD">
      <w:pPr>
        <w:tabs>
          <w:tab w:val="num" w:pos="1440"/>
          <w:tab w:val="num" w:pos="1778"/>
        </w:tabs>
        <w:ind w:left="1134"/>
        <w:jc w:val="both"/>
        <w:rPr>
          <w:rFonts w:ascii="Arial" w:hAnsi="Arial" w:cs="Arial"/>
          <w:sz w:val="20"/>
        </w:rPr>
      </w:pPr>
    </w:p>
    <w:p w:rsidR="00F068AD" w:rsidRPr="00CD2B94" w:rsidRDefault="00F068AD" w:rsidP="00F068AD">
      <w:pPr>
        <w:numPr>
          <w:ilvl w:val="0"/>
          <w:numId w:val="3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rsidR="00F068AD" w:rsidRPr="00CD2B94" w:rsidRDefault="00F068AD" w:rsidP="00F068AD">
      <w:pPr>
        <w:pStyle w:val="Prrafodelista"/>
        <w:rPr>
          <w:rFonts w:ascii="Arial" w:hAnsi="Arial" w:cs="Arial"/>
          <w:sz w:val="20"/>
          <w:szCs w:val="20"/>
        </w:rPr>
      </w:pPr>
    </w:p>
    <w:p w:rsidR="00F068AD" w:rsidRPr="000961FD" w:rsidRDefault="00F068AD" w:rsidP="00F068AD">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rsidR="00F068AD" w:rsidRPr="000961FD" w:rsidRDefault="00F068AD" w:rsidP="00F068AD">
      <w:pPr>
        <w:ind w:left="432"/>
        <w:jc w:val="both"/>
        <w:rPr>
          <w:rFonts w:ascii="Arial" w:hAnsi="Arial" w:cs="Arial"/>
          <w:b/>
          <w:sz w:val="20"/>
          <w:szCs w:val="20"/>
        </w:rPr>
      </w:pPr>
    </w:p>
    <w:p w:rsidR="00E168B9" w:rsidRDefault="00E168B9" w:rsidP="00E168B9">
      <w:pPr>
        <w:pStyle w:val="Prrafodelista"/>
        <w:rPr>
          <w:rFonts w:ascii="Arial" w:hAnsi="Arial" w:cs="Arial"/>
          <w:sz w:val="20"/>
        </w:rPr>
      </w:pPr>
    </w:p>
    <w:p w:rsidR="00105A48" w:rsidRPr="00CD2B94" w:rsidRDefault="00105A48"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105A48" w:rsidRPr="00FF1AA0"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rsidR="00105A48" w:rsidRPr="00CD2B94" w:rsidRDefault="00105A48" w:rsidP="00105A48">
      <w:pPr>
        <w:pStyle w:val="Prrafodelista"/>
        <w:ind w:left="1620"/>
        <w:jc w:val="both"/>
        <w:rPr>
          <w:rFonts w:ascii="Arial" w:hAnsi="Arial" w:cs="Arial"/>
          <w:sz w:val="20"/>
          <w:szCs w:val="20"/>
        </w:rPr>
      </w:pPr>
    </w:p>
    <w:p w:rsidR="00105A48" w:rsidRPr="00CD2B94" w:rsidRDefault="00105A48" w:rsidP="00772073">
      <w:pPr>
        <w:numPr>
          <w:ilvl w:val="0"/>
          <w:numId w:val="1"/>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CD2B94" w:rsidRDefault="00105A48" w:rsidP="00105A48">
      <w:pPr>
        <w:ind w:left="1260"/>
        <w:jc w:val="both"/>
        <w:rPr>
          <w:rFonts w:ascii="Arial" w:hAnsi="Arial" w:cs="Arial"/>
          <w:sz w:val="20"/>
          <w:szCs w:val="20"/>
        </w:rPr>
      </w:pPr>
    </w:p>
    <w:p w:rsidR="00105A48" w:rsidRPr="00CD2B94" w:rsidRDefault="00105A48" w:rsidP="00772073">
      <w:pPr>
        <w:numPr>
          <w:ilvl w:val="0"/>
          <w:numId w:val="1"/>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CD2B94" w:rsidRDefault="00105A48" w:rsidP="00105A48">
      <w:pPr>
        <w:pStyle w:val="Prrafodelista"/>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105A48" w:rsidRPr="00CD2B94" w:rsidRDefault="00105A48" w:rsidP="00105A48">
      <w:pPr>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rsidR="00105A48" w:rsidRPr="00CD2B94" w:rsidRDefault="00105A48" w:rsidP="00105A48">
      <w:pPr>
        <w:ind w:left="1260"/>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p>
    <w:p w:rsidR="00105A48" w:rsidRPr="00CD2B94" w:rsidRDefault="00105A48" w:rsidP="00105A48">
      <w:pPr>
        <w:jc w:val="both"/>
        <w:rPr>
          <w:rFonts w:ascii="Arial" w:hAnsi="Arial" w:cs="Arial"/>
          <w:sz w:val="20"/>
          <w:szCs w:val="20"/>
        </w:rPr>
      </w:pPr>
    </w:p>
    <w:p w:rsidR="002024E7"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CD2B94" w:rsidRDefault="00105A48" w:rsidP="00105A48">
      <w:pPr>
        <w:pStyle w:val="Prrafodelista"/>
        <w:rPr>
          <w:rFonts w:ascii="Arial" w:hAnsi="Arial" w:cs="Arial"/>
          <w:sz w:val="20"/>
          <w:szCs w:val="20"/>
        </w:rPr>
      </w:pPr>
    </w:p>
    <w:p w:rsidR="00105A48" w:rsidRPr="00380C17" w:rsidRDefault="00105A48" w:rsidP="00772073">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rsidR="00105A48" w:rsidRPr="00CD2B94" w:rsidRDefault="00105A48" w:rsidP="00105A48">
      <w:pPr>
        <w:ind w:left="900" w:hanging="360"/>
        <w:jc w:val="both"/>
        <w:rPr>
          <w:rFonts w:ascii="Arial" w:hAnsi="Arial" w:cs="Arial"/>
          <w:sz w:val="20"/>
          <w:szCs w:val="20"/>
        </w:rPr>
      </w:pPr>
    </w:p>
    <w:p w:rsidR="00105A48" w:rsidRDefault="00105A48" w:rsidP="00772073">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rsidR="00501145" w:rsidRPr="00501145" w:rsidRDefault="00501145" w:rsidP="00501145">
      <w:pPr>
        <w:pStyle w:val="Prrafodelista"/>
        <w:rPr>
          <w:rFonts w:ascii="Arial" w:hAnsi="Arial" w:cs="Arial"/>
          <w:sz w:val="20"/>
          <w:szCs w:val="20"/>
        </w:rPr>
      </w:pPr>
    </w:p>
    <w:p w:rsidR="007C08E7" w:rsidRDefault="007C08E7" w:rsidP="00772073">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p>
    <w:p w:rsidR="002024E7" w:rsidRPr="009A17D1" w:rsidRDefault="002024E7" w:rsidP="002024E7">
      <w:pPr>
        <w:pStyle w:val="Prrafodelista"/>
        <w:ind w:left="1620"/>
        <w:jc w:val="both"/>
        <w:rPr>
          <w:rFonts w:ascii="Arial" w:hAnsi="Arial" w:cs="Arial"/>
          <w:b/>
          <w:sz w:val="20"/>
          <w:szCs w:val="20"/>
        </w:rPr>
      </w:pPr>
    </w:p>
    <w:p w:rsidR="002024E7" w:rsidRPr="00874CB8" w:rsidRDefault="002024E7"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2024E7" w:rsidRDefault="002024E7" w:rsidP="002024E7">
      <w:pPr>
        <w:tabs>
          <w:tab w:val="left" w:pos="567"/>
        </w:tabs>
        <w:ind w:left="567"/>
        <w:jc w:val="both"/>
        <w:rPr>
          <w:rFonts w:ascii="Arial" w:hAnsi="Arial" w:cs="Arial"/>
          <w:sz w:val="20"/>
        </w:rPr>
      </w:pPr>
    </w:p>
    <w:p w:rsidR="002024E7" w:rsidRDefault="002024E7" w:rsidP="00772073">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rsidR="002024E7" w:rsidRDefault="002024E7" w:rsidP="002024E7">
      <w:pPr>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rsidR="002024E7" w:rsidRDefault="002024E7" w:rsidP="002024E7">
      <w:pPr>
        <w:ind w:left="567"/>
        <w:jc w:val="both"/>
        <w:rPr>
          <w:rFonts w:ascii="Arial" w:hAnsi="Arial" w:cs="Arial"/>
          <w:b/>
          <w:sz w:val="20"/>
          <w:szCs w:val="22"/>
        </w:rPr>
      </w:pPr>
      <w:r>
        <w:rPr>
          <w:rFonts w:ascii="Arial" w:hAnsi="Arial" w:cs="Arial"/>
          <w:b/>
          <w:sz w:val="20"/>
          <w:szCs w:val="22"/>
        </w:rPr>
        <w:t>20003000 ext 2164</w:t>
      </w:r>
    </w:p>
    <w:p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rsidR="002024E7" w:rsidRDefault="00F81C28" w:rsidP="002024E7">
      <w:pPr>
        <w:ind w:left="567"/>
        <w:jc w:val="both"/>
        <w:rPr>
          <w:rFonts w:ascii="Arial" w:hAnsi="Arial" w:cs="Arial"/>
          <w:b/>
          <w:sz w:val="20"/>
          <w:szCs w:val="22"/>
        </w:rPr>
      </w:pPr>
      <w:hyperlink r:id="rId24"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Default="002024E7" w:rsidP="002024E7">
      <w:pPr>
        <w:ind w:left="567"/>
        <w:jc w:val="both"/>
        <w:rPr>
          <w:rFonts w:ascii="Arial" w:hAnsi="Arial" w:cs="Arial"/>
          <w:b/>
          <w:sz w:val="20"/>
          <w:szCs w:val="22"/>
        </w:rPr>
      </w:pPr>
    </w:p>
    <w:p w:rsidR="002024E7" w:rsidRPr="00BF38A5" w:rsidRDefault="002024E7" w:rsidP="00772073">
      <w:pPr>
        <w:pStyle w:val="Prrafodelista"/>
        <w:numPr>
          <w:ilvl w:val="0"/>
          <w:numId w:val="51"/>
        </w:numPr>
        <w:jc w:val="both"/>
        <w:rPr>
          <w:rFonts w:ascii="Arial" w:hAnsi="Arial" w:cs="Arial"/>
          <w:b/>
          <w:sz w:val="20"/>
          <w:szCs w:val="22"/>
        </w:rPr>
      </w:pPr>
      <w:r>
        <w:rPr>
          <w:b/>
          <w:bCs/>
          <w:sz w:val="23"/>
          <w:szCs w:val="23"/>
        </w:rPr>
        <w:t>De las Infracciones y Sanciones</w:t>
      </w:r>
    </w:p>
    <w:p w:rsidR="002024E7" w:rsidRPr="00BF38A5" w:rsidRDefault="002024E7" w:rsidP="002024E7">
      <w:pPr>
        <w:pStyle w:val="Prrafodelista"/>
        <w:ind w:left="720"/>
        <w:jc w:val="both"/>
        <w:rPr>
          <w:rFonts w:ascii="Arial" w:hAnsi="Arial" w:cs="Arial"/>
          <w:b/>
          <w:sz w:val="20"/>
          <w:szCs w:val="22"/>
        </w:rPr>
      </w:pPr>
    </w:p>
    <w:p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F84843" w:rsidRDefault="00F84843" w:rsidP="00F84843">
      <w:pPr>
        <w:ind w:left="720"/>
        <w:jc w:val="both"/>
        <w:rPr>
          <w:rFonts w:ascii="Arial" w:hAnsi="Arial" w:cs="Arial"/>
          <w:sz w:val="20"/>
          <w:szCs w:val="20"/>
        </w:rPr>
      </w:pPr>
    </w:p>
    <w:p w:rsidR="00C50696" w:rsidRDefault="00C50696">
      <w:pPr>
        <w:rPr>
          <w:rFonts w:ascii="Arial" w:hAnsi="Arial" w:cs="Arial"/>
          <w:sz w:val="20"/>
          <w:szCs w:val="20"/>
        </w:rPr>
      </w:pPr>
      <w:r>
        <w:rPr>
          <w:rFonts w:ascii="Arial" w:hAnsi="Arial" w:cs="Arial"/>
          <w:sz w:val="20"/>
          <w:szCs w:val="20"/>
        </w:rPr>
        <w:br w:type="page"/>
      </w:r>
    </w:p>
    <w:p w:rsidR="00C11C2E" w:rsidRPr="00CD2B94" w:rsidRDefault="00C11C2E" w:rsidP="00F84843">
      <w:pPr>
        <w:ind w:left="720"/>
        <w:jc w:val="both"/>
        <w:rPr>
          <w:rFonts w:ascii="Arial" w:hAnsi="Arial" w:cs="Arial"/>
          <w:sz w:val="20"/>
          <w:szCs w:val="20"/>
        </w:rPr>
      </w:pPr>
    </w:p>
    <w:p w:rsidR="00F84843" w:rsidRDefault="00F84843" w:rsidP="00772073">
      <w:pPr>
        <w:pStyle w:val="Prrafodelista"/>
        <w:numPr>
          <w:ilvl w:val="0"/>
          <w:numId w:val="51"/>
        </w:numPr>
        <w:jc w:val="both"/>
        <w:rPr>
          <w:rFonts w:ascii="Arial" w:hAnsi="Arial" w:cs="Arial"/>
          <w:b/>
          <w:sz w:val="20"/>
          <w:szCs w:val="22"/>
        </w:rPr>
      </w:pPr>
      <w:r w:rsidRPr="00CD2B94">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874CB8" w:rsidTr="00AE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CD2B94" w:rsidRDefault="00E168B9" w:rsidP="00E168B9">
            <w:pPr>
              <w:rPr>
                <w:rFonts w:cs="Arial"/>
                <w:bCs w:val="0"/>
                <w:color w:val="auto"/>
                <w:sz w:val="17"/>
                <w:szCs w:val="17"/>
                <w:lang w:val="es-ES"/>
              </w:rPr>
            </w:pPr>
            <w:r w:rsidRPr="00CD2B94">
              <w:rPr>
                <w:rFonts w:cs="Arial"/>
                <w:bCs w:val="0"/>
                <w:color w:val="auto"/>
                <w:sz w:val="17"/>
                <w:szCs w:val="17"/>
                <w:lang w:val="es-ES"/>
              </w:rPr>
              <w:t>FORMATO A</w:t>
            </w:r>
          </w:p>
        </w:tc>
        <w:tc>
          <w:tcPr>
            <w:tcW w:w="7691" w:type="dxa"/>
            <w:shd w:val="clear" w:color="auto" w:fill="auto"/>
            <w:vAlign w:val="top"/>
          </w:tcPr>
          <w:p w:rsidR="00E168B9" w:rsidRPr="00CD2B94" w:rsidRDefault="00E168B9" w:rsidP="00E168B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ECONOMICA.</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Pr>
                <w:rFonts w:cs="Arial"/>
              </w:rPr>
              <w:t>LAASSP</w:t>
            </w:r>
            <w:r w:rsidRPr="00CD2B94">
              <w:rPr>
                <w:rFonts w:cs="Arial"/>
                <w:bCs/>
                <w:sz w:val="17"/>
                <w:szCs w:val="17"/>
                <w:lang w:val="es-ES"/>
              </w:rPr>
              <w:t xml:space="preserve"> Y FRACCIÓN V DEL ARTÍCULO 48 DE SU REGLAMENTO.</w:t>
            </w:r>
          </w:p>
        </w:tc>
      </w:tr>
      <w:tr w:rsidR="00E168B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C</w:t>
            </w:r>
          </w:p>
        </w:tc>
        <w:tc>
          <w:tcPr>
            <w:tcW w:w="7691" w:type="dxa"/>
            <w:vAlign w:val="top"/>
          </w:tcPr>
          <w:p w:rsidR="00E168B9" w:rsidRPr="00CD2B94"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Pr>
                <w:rFonts w:cs="Arial"/>
              </w:rPr>
              <w:t>LAASSP</w:t>
            </w:r>
            <w:r w:rsidRPr="00CD2B94">
              <w:rPr>
                <w:rFonts w:cs="Arial"/>
                <w:bCs/>
                <w:sz w:val="17"/>
                <w:szCs w:val="17"/>
                <w:lang w:val="es-ES"/>
              </w:rPr>
              <w:t>.</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Pr>
                <w:rFonts w:cs="Arial"/>
              </w:rPr>
              <w:t>LAASSP</w:t>
            </w:r>
            <w:r w:rsidRPr="00CD2B94">
              <w:rPr>
                <w:rFonts w:cs="Arial"/>
                <w:bCs/>
                <w:sz w:val="17"/>
                <w:szCs w:val="17"/>
                <w:lang w:val="es-ES"/>
              </w:rPr>
              <w:t>.</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CD2B94" w:rsidRDefault="00F17F99" w:rsidP="00F17F99">
            <w:pPr>
              <w:rPr>
                <w:rFonts w:cs="Arial"/>
                <w:bCs w:val="0"/>
                <w:sz w:val="17"/>
                <w:szCs w:val="17"/>
                <w:lang w:val="es-ES"/>
              </w:rPr>
            </w:pPr>
            <w:r w:rsidRPr="00CD2B94">
              <w:rPr>
                <w:rFonts w:cs="Arial"/>
                <w:bCs w:val="0"/>
                <w:sz w:val="17"/>
                <w:szCs w:val="17"/>
                <w:lang w:val="es-ES"/>
              </w:rPr>
              <w:t>FORMATO E</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CONTRATACION, PARA DAR CUMPLIMIENTO A LO DISPUESTO EN EL GRADO DE CONTENIDO NACIONAL (REGLA 8)</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w:t>
            </w:r>
            <w:r>
              <w:rPr>
                <w:rFonts w:cs="Arial"/>
              </w:rPr>
              <w:t>LAASSP</w:t>
            </w:r>
            <w:r w:rsidRPr="00CD2B94">
              <w:rPr>
                <w:rFonts w:cs="Arial"/>
                <w:bCs/>
                <w:sz w:val="17"/>
                <w:szCs w:val="17"/>
                <w:lang w:val="es-ES"/>
              </w:rPr>
              <w:t>.</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H</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sz w:val="17"/>
                <w:szCs w:val="17"/>
                <w:lang w:val="es-ES"/>
              </w:rPr>
            </w:pPr>
            <w:r w:rsidRPr="00CD2B94">
              <w:rPr>
                <w:rFonts w:cs="Arial"/>
                <w:sz w:val="17"/>
                <w:szCs w:val="17"/>
                <w:lang w:val="es-ES"/>
              </w:rPr>
              <w:t>FORMATO I</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3</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4</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4A7D6D" w:rsidRDefault="00F17F99" w:rsidP="00F17F99">
            <w:pPr>
              <w:rPr>
                <w:rFonts w:cs="Arial"/>
                <w:bCs w:val="0"/>
                <w:sz w:val="17"/>
                <w:szCs w:val="17"/>
                <w:lang w:val="es-ES"/>
              </w:rPr>
            </w:pPr>
            <w:r w:rsidRPr="004A7D6D">
              <w:rPr>
                <w:rFonts w:cs="Arial"/>
                <w:bCs w:val="0"/>
                <w:sz w:val="17"/>
                <w:szCs w:val="17"/>
                <w:lang w:val="es-ES"/>
              </w:rPr>
              <w:t>ANEXO No. 6</w:t>
            </w:r>
          </w:p>
        </w:tc>
        <w:tc>
          <w:tcPr>
            <w:tcW w:w="7691" w:type="dxa"/>
            <w:vAlign w:val="top"/>
          </w:tcPr>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Borders>
              <w:bottom w:val="single" w:sz="8" w:space="0" w:color="4F81BD"/>
            </w:tcBorders>
          </w:tcPr>
          <w:p w:rsidR="00F17F99" w:rsidRPr="004A7D6D" w:rsidRDefault="00F17F99" w:rsidP="00F17F99">
            <w:pPr>
              <w:rPr>
                <w:rFonts w:cs="Arial"/>
                <w:bCs w:val="0"/>
                <w:sz w:val="17"/>
                <w:szCs w:val="17"/>
                <w:lang w:val="es-ES"/>
              </w:rPr>
            </w:pPr>
            <w:r w:rsidRPr="004A7D6D">
              <w:rPr>
                <w:rFonts w:cs="Arial"/>
                <w:bCs w:val="0"/>
                <w:sz w:val="17"/>
                <w:szCs w:val="17"/>
                <w:lang w:val="es-ES"/>
              </w:rPr>
              <w:t>ANEXO No. 7</w:t>
            </w:r>
          </w:p>
        </w:tc>
        <w:tc>
          <w:tcPr>
            <w:tcW w:w="7691" w:type="dxa"/>
            <w:tcBorders>
              <w:bottom w:val="single" w:sz="8" w:space="0" w:color="4F81BD"/>
            </w:tcBorders>
            <w:vAlign w:val="top"/>
          </w:tcPr>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CONTENIO NACIONAL DE LOS BIENES</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F17F99" w:rsidRPr="007D2EFD" w:rsidRDefault="00F17F99" w:rsidP="00F17F99">
            <w:pPr>
              <w:rPr>
                <w:rFonts w:cs="Arial"/>
                <w:bCs w:val="0"/>
                <w:sz w:val="17"/>
                <w:szCs w:val="17"/>
                <w:lang w:val="es-ES"/>
              </w:rPr>
            </w:pPr>
            <w:r>
              <w:rPr>
                <w:rFonts w:cs="Arial"/>
                <w:bCs w:val="0"/>
                <w:sz w:val="17"/>
                <w:szCs w:val="17"/>
                <w:lang w:val="es-ES"/>
              </w:rPr>
              <w:t>ANEXO No. 8</w:t>
            </w:r>
          </w:p>
        </w:tc>
        <w:tc>
          <w:tcPr>
            <w:tcW w:w="7691" w:type="dxa"/>
            <w:tcBorders>
              <w:bottom w:val="single" w:sz="4" w:space="0" w:color="auto"/>
            </w:tcBorders>
            <w:vAlign w:val="top"/>
          </w:tcPr>
          <w:p w:rsidR="00F17F99" w:rsidRPr="00514B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F408FE" w:rsidTr="00E168B9">
        <w:trPr>
          <w:trHeight w:val="325"/>
          <w:jc w:val="center"/>
        </w:trPr>
        <w:tc>
          <w:tcPr>
            <w:tcW w:w="10025" w:type="dxa"/>
            <w:shd w:val="clear" w:color="auto" w:fill="548DD4" w:themeFill="text2" w:themeFillTint="99"/>
          </w:tcPr>
          <w:p w:rsidR="00E168B9" w:rsidRPr="00C16617" w:rsidRDefault="00E168B9" w:rsidP="00E168B9">
            <w:pPr>
              <w:pStyle w:val="Ttulo2"/>
              <w:rPr>
                <w:rFonts w:cs="Arial"/>
                <w:smallCaps/>
                <w:color w:val="FFFFFF" w:themeColor="background1"/>
                <w:sz w:val="32"/>
                <w:szCs w:val="16"/>
                <w:lang w:val="es-ES_tradnl"/>
              </w:rPr>
            </w:pPr>
            <w:r w:rsidRPr="00C16617">
              <w:rPr>
                <w:rFonts w:cs="Arial"/>
                <w:smallCaps/>
                <w:color w:val="FFFFFF" w:themeColor="background1"/>
                <w:sz w:val="32"/>
                <w:szCs w:val="16"/>
                <w:lang w:val="es-ES_tradnl"/>
              </w:rPr>
              <w:t xml:space="preserve">FORMATO A. </w:t>
            </w:r>
          </w:p>
          <w:p w:rsidR="00E168B9" w:rsidRPr="00C16617" w:rsidRDefault="00E168B9" w:rsidP="00E168B9">
            <w:pPr>
              <w:jc w:val="center"/>
              <w:rPr>
                <w:rFonts w:ascii="Arial" w:hAnsi="Arial" w:cs="Arial"/>
                <w:b/>
                <w:smallCaps/>
                <w:color w:val="FFFFFF" w:themeColor="background1"/>
                <w:sz w:val="32"/>
                <w:szCs w:val="16"/>
                <w:lang w:val="es-ES_tradnl"/>
              </w:rPr>
            </w:pPr>
            <w:r w:rsidRPr="00C16617">
              <w:rPr>
                <w:rFonts w:ascii="Arial" w:hAnsi="Arial" w:cs="Arial"/>
                <w:b/>
                <w:smallCaps/>
                <w:color w:val="FFFFFF" w:themeColor="background1"/>
                <w:sz w:val="32"/>
                <w:szCs w:val="16"/>
                <w:lang w:val="es-ES_tradnl"/>
              </w:rPr>
              <w:t>“Formato para la Presentación de la Propuesta Económica”</w:t>
            </w:r>
          </w:p>
          <w:p w:rsidR="00E168B9" w:rsidRPr="00F408FE" w:rsidRDefault="00E168B9" w:rsidP="00E168B9">
            <w:pPr>
              <w:jc w:val="center"/>
              <w:rPr>
                <w:rFonts w:ascii="Arial" w:hAnsi="Arial" w:cs="Arial"/>
                <w:b/>
                <w:smallCaps/>
                <w:sz w:val="16"/>
                <w:szCs w:val="16"/>
                <w:lang w:val="es-ES_tradnl"/>
              </w:rPr>
            </w:pPr>
          </w:p>
        </w:tc>
      </w:tr>
    </w:tbl>
    <w:p w:rsidR="00172D30" w:rsidRDefault="00172D30" w:rsidP="00172D30">
      <w:pPr>
        <w:rPr>
          <w:rFonts w:ascii="Arial" w:hAnsi="Arial" w:cs="Arial"/>
          <w:b/>
          <w:sz w:val="16"/>
          <w:szCs w:val="16"/>
        </w:rPr>
      </w:pPr>
    </w:p>
    <w:p w:rsidR="00961B67" w:rsidRPr="00B166EE" w:rsidRDefault="00961B67" w:rsidP="00961B67">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rsidR="00961B67" w:rsidRDefault="00961B67" w:rsidP="00961B67">
      <w:pPr>
        <w:ind w:left="360"/>
        <w:jc w:val="both"/>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886"/>
        <w:gridCol w:w="985"/>
        <w:gridCol w:w="1097"/>
        <w:gridCol w:w="2619"/>
        <w:gridCol w:w="959"/>
        <w:gridCol w:w="979"/>
        <w:gridCol w:w="911"/>
        <w:gridCol w:w="928"/>
      </w:tblGrid>
      <w:tr w:rsidR="00961B67" w:rsidRPr="008A2862" w:rsidTr="00164DC1">
        <w:tc>
          <w:tcPr>
            <w:tcW w:w="886" w:type="dxa"/>
          </w:tcPr>
          <w:p w:rsidR="00961B67" w:rsidRPr="008A2862" w:rsidRDefault="00961B67" w:rsidP="00164DC1">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85" w:type="dxa"/>
          </w:tcPr>
          <w:p w:rsidR="00961B67" w:rsidRPr="008A2862" w:rsidRDefault="00961B67" w:rsidP="00164DC1">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1097" w:type="dxa"/>
          </w:tcPr>
          <w:p w:rsidR="00961B67" w:rsidRPr="008A2862" w:rsidRDefault="00961B67" w:rsidP="00164DC1">
            <w:pPr>
              <w:pStyle w:val="Prrafodelista"/>
              <w:ind w:left="0"/>
              <w:jc w:val="center"/>
              <w:rPr>
                <w:rFonts w:ascii="Arial" w:hAnsi="Arial" w:cs="Arial"/>
                <w:b/>
                <w:sz w:val="14"/>
                <w:szCs w:val="20"/>
              </w:rPr>
            </w:pPr>
            <w:r>
              <w:rPr>
                <w:rFonts w:ascii="Arial" w:hAnsi="Arial" w:cs="Arial"/>
                <w:b/>
                <w:sz w:val="14"/>
                <w:szCs w:val="20"/>
              </w:rPr>
              <w:t>MEDIDA</w:t>
            </w:r>
          </w:p>
        </w:tc>
        <w:tc>
          <w:tcPr>
            <w:tcW w:w="2619" w:type="dxa"/>
          </w:tcPr>
          <w:p w:rsidR="00961B67" w:rsidRPr="008A2862" w:rsidRDefault="00961B67" w:rsidP="00164DC1">
            <w:pPr>
              <w:pStyle w:val="Prrafodelista"/>
              <w:ind w:left="0"/>
              <w:jc w:val="center"/>
              <w:rPr>
                <w:rFonts w:ascii="Arial" w:hAnsi="Arial" w:cs="Arial"/>
                <w:b/>
                <w:sz w:val="14"/>
                <w:szCs w:val="20"/>
              </w:rPr>
            </w:pPr>
            <w:r w:rsidRPr="008A2862">
              <w:rPr>
                <w:rFonts w:ascii="Arial" w:hAnsi="Arial" w:cs="Arial"/>
                <w:b/>
                <w:sz w:val="14"/>
                <w:szCs w:val="20"/>
              </w:rPr>
              <w:t>DESCRIPCIÓN</w:t>
            </w:r>
          </w:p>
        </w:tc>
        <w:tc>
          <w:tcPr>
            <w:tcW w:w="959" w:type="dxa"/>
          </w:tcPr>
          <w:p w:rsidR="00961B67" w:rsidRPr="008A2862" w:rsidRDefault="00961B67" w:rsidP="00164DC1">
            <w:pPr>
              <w:pStyle w:val="Prrafodelista"/>
              <w:ind w:left="0"/>
              <w:jc w:val="center"/>
              <w:rPr>
                <w:rFonts w:ascii="Arial" w:hAnsi="Arial" w:cs="Arial"/>
                <w:b/>
                <w:sz w:val="14"/>
                <w:szCs w:val="20"/>
              </w:rPr>
            </w:pPr>
            <w:r>
              <w:rPr>
                <w:rFonts w:ascii="Arial" w:hAnsi="Arial" w:cs="Arial"/>
                <w:b/>
                <w:sz w:val="14"/>
                <w:szCs w:val="20"/>
              </w:rPr>
              <w:t>PRECIO UNITARIO</w:t>
            </w:r>
          </w:p>
        </w:tc>
        <w:tc>
          <w:tcPr>
            <w:tcW w:w="979" w:type="dxa"/>
          </w:tcPr>
          <w:p w:rsidR="00961B67" w:rsidRPr="008A2862" w:rsidRDefault="00961B67" w:rsidP="00164DC1">
            <w:pPr>
              <w:pStyle w:val="Prrafodelista"/>
              <w:ind w:left="0"/>
              <w:jc w:val="center"/>
              <w:rPr>
                <w:rFonts w:ascii="Arial" w:hAnsi="Arial" w:cs="Arial"/>
                <w:b/>
                <w:sz w:val="14"/>
                <w:szCs w:val="20"/>
              </w:rPr>
            </w:pPr>
            <w:r>
              <w:rPr>
                <w:rFonts w:ascii="Arial" w:hAnsi="Arial" w:cs="Arial"/>
                <w:b/>
                <w:sz w:val="14"/>
                <w:szCs w:val="20"/>
              </w:rPr>
              <w:t>SUBTOTAL</w:t>
            </w:r>
          </w:p>
        </w:tc>
        <w:tc>
          <w:tcPr>
            <w:tcW w:w="911" w:type="dxa"/>
          </w:tcPr>
          <w:p w:rsidR="00961B67" w:rsidRPr="008A2862" w:rsidRDefault="00961B67" w:rsidP="00164DC1">
            <w:pPr>
              <w:pStyle w:val="Prrafodelista"/>
              <w:ind w:left="0"/>
              <w:jc w:val="center"/>
              <w:rPr>
                <w:rFonts w:ascii="Arial" w:hAnsi="Arial" w:cs="Arial"/>
                <w:b/>
                <w:sz w:val="14"/>
                <w:szCs w:val="20"/>
              </w:rPr>
            </w:pPr>
            <w:r>
              <w:rPr>
                <w:rFonts w:ascii="Arial" w:hAnsi="Arial" w:cs="Arial"/>
                <w:b/>
                <w:sz w:val="14"/>
                <w:szCs w:val="20"/>
              </w:rPr>
              <w:t>I.V.A. (EN SU CASO)</w:t>
            </w:r>
          </w:p>
        </w:tc>
        <w:tc>
          <w:tcPr>
            <w:tcW w:w="928" w:type="dxa"/>
          </w:tcPr>
          <w:p w:rsidR="00961B67" w:rsidRPr="008A2862" w:rsidRDefault="00961B67" w:rsidP="00164DC1">
            <w:pPr>
              <w:pStyle w:val="Prrafodelista"/>
              <w:ind w:left="0"/>
              <w:jc w:val="center"/>
              <w:rPr>
                <w:rFonts w:ascii="Arial" w:hAnsi="Arial" w:cs="Arial"/>
                <w:b/>
                <w:sz w:val="14"/>
                <w:szCs w:val="20"/>
              </w:rPr>
            </w:pPr>
            <w:r>
              <w:rPr>
                <w:rFonts w:ascii="Arial" w:hAnsi="Arial" w:cs="Arial"/>
                <w:b/>
                <w:sz w:val="14"/>
                <w:szCs w:val="20"/>
              </w:rPr>
              <w:t>TOTAL</w:t>
            </w:r>
          </w:p>
        </w:tc>
      </w:tr>
      <w:tr w:rsidR="00961B67" w:rsidRPr="008A2862" w:rsidTr="00164DC1">
        <w:tc>
          <w:tcPr>
            <w:tcW w:w="886" w:type="dxa"/>
          </w:tcPr>
          <w:p w:rsidR="00961B67" w:rsidRPr="008A2862" w:rsidRDefault="00961B67" w:rsidP="00164DC1">
            <w:pPr>
              <w:pStyle w:val="Prrafodelista"/>
              <w:ind w:left="0"/>
              <w:jc w:val="center"/>
              <w:rPr>
                <w:rFonts w:ascii="Arial" w:hAnsi="Arial" w:cs="Arial"/>
                <w:b/>
                <w:sz w:val="14"/>
                <w:szCs w:val="14"/>
              </w:rPr>
            </w:pPr>
            <w:r>
              <w:rPr>
                <w:rFonts w:ascii="Arial" w:hAnsi="Arial" w:cs="Arial"/>
                <w:b/>
                <w:bCs/>
                <w:sz w:val="14"/>
                <w:szCs w:val="14"/>
              </w:rPr>
              <w:t>1</w:t>
            </w:r>
          </w:p>
        </w:tc>
        <w:tc>
          <w:tcPr>
            <w:tcW w:w="985" w:type="dxa"/>
          </w:tcPr>
          <w:p w:rsidR="00961B67" w:rsidRPr="008A2862" w:rsidRDefault="00961B67" w:rsidP="00164DC1">
            <w:pPr>
              <w:pStyle w:val="Prrafodelista"/>
              <w:ind w:left="0"/>
              <w:jc w:val="center"/>
              <w:rPr>
                <w:rFonts w:ascii="Arial" w:hAnsi="Arial" w:cs="Arial"/>
                <w:b/>
                <w:sz w:val="14"/>
                <w:szCs w:val="14"/>
              </w:rPr>
            </w:pPr>
            <w:r>
              <w:rPr>
                <w:rFonts w:ascii="Arial" w:hAnsi="Arial" w:cs="Arial"/>
                <w:b/>
                <w:sz w:val="16"/>
                <w:szCs w:val="16"/>
              </w:rPr>
              <w:t>1</w:t>
            </w:r>
          </w:p>
        </w:tc>
        <w:tc>
          <w:tcPr>
            <w:tcW w:w="1097" w:type="dxa"/>
          </w:tcPr>
          <w:p w:rsidR="00961B67" w:rsidRPr="008A2862" w:rsidRDefault="00961B67" w:rsidP="00164DC1">
            <w:pPr>
              <w:pStyle w:val="Prrafodelista"/>
              <w:ind w:left="0"/>
              <w:jc w:val="both"/>
              <w:rPr>
                <w:rFonts w:ascii="Arial" w:hAnsi="Arial" w:cs="Arial"/>
                <w:b/>
                <w:sz w:val="14"/>
                <w:szCs w:val="14"/>
              </w:rPr>
            </w:pPr>
            <w:r>
              <w:rPr>
                <w:rFonts w:ascii="Arial" w:hAnsi="Arial" w:cs="Arial"/>
                <w:b/>
                <w:sz w:val="16"/>
                <w:szCs w:val="16"/>
              </w:rPr>
              <w:t>PAQUETE</w:t>
            </w:r>
          </w:p>
        </w:tc>
        <w:tc>
          <w:tcPr>
            <w:tcW w:w="2619" w:type="dxa"/>
          </w:tcPr>
          <w:p w:rsidR="00961B67" w:rsidRPr="008A2862" w:rsidRDefault="00961B67" w:rsidP="00164DC1">
            <w:pPr>
              <w:pStyle w:val="Prrafodelista"/>
              <w:ind w:left="0"/>
              <w:jc w:val="both"/>
              <w:rPr>
                <w:rFonts w:ascii="Arial" w:hAnsi="Arial" w:cs="Arial"/>
                <w:b/>
                <w:sz w:val="14"/>
                <w:szCs w:val="14"/>
              </w:rPr>
            </w:pPr>
            <w:r w:rsidRPr="00FD485B">
              <w:rPr>
                <w:rFonts w:ascii="Arial" w:hAnsi="Arial" w:cs="Arial"/>
                <w:b/>
                <w:bCs/>
                <w:color w:val="000000"/>
                <w:sz w:val="16"/>
                <w:szCs w:val="16"/>
              </w:rPr>
              <w:t>CAFETERÍA</w:t>
            </w:r>
          </w:p>
        </w:tc>
        <w:tc>
          <w:tcPr>
            <w:tcW w:w="959" w:type="dxa"/>
          </w:tcPr>
          <w:p w:rsidR="00961B67" w:rsidRPr="008A2862" w:rsidRDefault="00961B67" w:rsidP="00164DC1">
            <w:pPr>
              <w:pStyle w:val="Prrafodelista"/>
              <w:ind w:left="0"/>
              <w:jc w:val="both"/>
              <w:rPr>
                <w:rFonts w:ascii="Arial" w:hAnsi="Arial" w:cs="Arial"/>
                <w:b/>
                <w:bCs/>
                <w:sz w:val="14"/>
                <w:szCs w:val="14"/>
              </w:rPr>
            </w:pPr>
          </w:p>
        </w:tc>
        <w:tc>
          <w:tcPr>
            <w:tcW w:w="979" w:type="dxa"/>
          </w:tcPr>
          <w:p w:rsidR="00961B67" w:rsidRPr="008A2862" w:rsidRDefault="00961B67" w:rsidP="00164DC1">
            <w:pPr>
              <w:pStyle w:val="Prrafodelista"/>
              <w:ind w:left="0"/>
              <w:jc w:val="both"/>
              <w:rPr>
                <w:rFonts w:ascii="Arial" w:hAnsi="Arial" w:cs="Arial"/>
                <w:b/>
                <w:bCs/>
                <w:sz w:val="14"/>
                <w:szCs w:val="14"/>
              </w:rPr>
            </w:pPr>
          </w:p>
        </w:tc>
        <w:tc>
          <w:tcPr>
            <w:tcW w:w="911" w:type="dxa"/>
          </w:tcPr>
          <w:p w:rsidR="00961B67" w:rsidRPr="008A2862" w:rsidRDefault="00961B67" w:rsidP="00164DC1">
            <w:pPr>
              <w:pStyle w:val="Prrafodelista"/>
              <w:ind w:left="0"/>
              <w:jc w:val="both"/>
              <w:rPr>
                <w:rFonts w:ascii="Arial" w:hAnsi="Arial" w:cs="Arial"/>
                <w:b/>
                <w:bCs/>
                <w:sz w:val="14"/>
                <w:szCs w:val="14"/>
              </w:rPr>
            </w:pPr>
          </w:p>
        </w:tc>
        <w:tc>
          <w:tcPr>
            <w:tcW w:w="928" w:type="dxa"/>
          </w:tcPr>
          <w:p w:rsidR="00961B67" w:rsidRPr="008A2862" w:rsidRDefault="00961B67" w:rsidP="00164DC1">
            <w:pPr>
              <w:pStyle w:val="Prrafodelista"/>
              <w:ind w:left="0"/>
              <w:jc w:val="both"/>
              <w:rPr>
                <w:rFonts w:ascii="Arial" w:hAnsi="Arial" w:cs="Arial"/>
                <w:b/>
                <w:bCs/>
                <w:sz w:val="14"/>
                <w:szCs w:val="14"/>
              </w:rPr>
            </w:pPr>
          </w:p>
        </w:tc>
      </w:tr>
      <w:tr w:rsidR="00961B67" w:rsidRPr="008A2862" w:rsidTr="00164DC1">
        <w:tc>
          <w:tcPr>
            <w:tcW w:w="886" w:type="dxa"/>
          </w:tcPr>
          <w:p w:rsidR="00961B67" w:rsidRDefault="00961B67" w:rsidP="00961B67">
            <w:pPr>
              <w:pStyle w:val="Prrafodelista"/>
              <w:ind w:left="0"/>
              <w:jc w:val="center"/>
              <w:rPr>
                <w:rFonts w:ascii="Arial" w:hAnsi="Arial" w:cs="Arial"/>
                <w:b/>
                <w:sz w:val="14"/>
                <w:szCs w:val="14"/>
              </w:rPr>
            </w:pPr>
            <w:r>
              <w:rPr>
                <w:rFonts w:ascii="Arial" w:hAnsi="Arial" w:cs="Arial"/>
                <w:b/>
                <w:sz w:val="14"/>
                <w:szCs w:val="14"/>
              </w:rPr>
              <w:t>2</w:t>
            </w:r>
          </w:p>
        </w:tc>
        <w:tc>
          <w:tcPr>
            <w:tcW w:w="985" w:type="dxa"/>
          </w:tcPr>
          <w:p w:rsidR="00961B67" w:rsidRDefault="00961B67" w:rsidP="00164DC1">
            <w:pPr>
              <w:pStyle w:val="Prrafodelista"/>
              <w:ind w:left="0"/>
              <w:jc w:val="center"/>
              <w:rPr>
                <w:rFonts w:ascii="Arial" w:hAnsi="Arial" w:cs="Arial"/>
                <w:b/>
                <w:bCs/>
                <w:sz w:val="16"/>
                <w:szCs w:val="16"/>
              </w:rPr>
            </w:pPr>
            <w:r>
              <w:rPr>
                <w:rFonts w:ascii="Arial" w:hAnsi="Arial" w:cs="Arial"/>
                <w:b/>
                <w:sz w:val="16"/>
                <w:szCs w:val="16"/>
              </w:rPr>
              <w:t>700</w:t>
            </w:r>
            <w:r w:rsidR="009B5736">
              <w:rPr>
                <w:rFonts w:ascii="Arial" w:hAnsi="Arial" w:cs="Arial"/>
                <w:b/>
                <w:sz w:val="16"/>
                <w:szCs w:val="16"/>
              </w:rPr>
              <w:t>0</w:t>
            </w:r>
          </w:p>
        </w:tc>
        <w:tc>
          <w:tcPr>
            <w:tcW w:w="1097" w:type="dxa"/>
          </w:tcPr>
          <w:p w:rsidR="00961B67" w:rsidRPr="00D3443E" w:rsidRDefault="00961B67" w:rsidP="00164DC1">
            <w:pPr>
              <w:pStyle w:val="Prrafodelista"/>
              <w:ind w:left="0"/>
              <w:jc w:val="both"/>
              <w:rPr>
                <w:rFonts w:ascii="Arial" w:hAnsi="Arial" w:cs="Arial"/>
                <w:b/>
                <w:sz w:val="16"/>
                <w:szCs w:val="16"/>
              </w:rPr>
            </w:pPr>
            <w:r>
              <w:rPr>
                <w:rFonts w:ascii="Arial" w:hAnsi="Arial" w:cs="Arial"/>
                <w:b/>
                <w:sz w:val="16"/>
                <w:szCs w:val="16"/>
              </w:rPr>
              <w:t>PAQUETES</w:t>
            </w:r>
          </w:p>
        </w:tc>
        <w:tc>
          <w:tcPr>
            <w:tcW w:w="2619" w:type="dxa"/>
          </w:tcPr>
          <w:p w:rsidR="00961B67" w:rsidRPr="00FD485B" w:rsidRDefault="00961B67" w:rsidP="00164DC1">
            <w:pPr>
              <w:pStyle w:val="Prrafodelista"/>
              <w:ind w:left="0"/>
              <w:jc w:val="both"/>
              <w:rPr>
                <w:rFonts w:ascii="Arial" w:hAnsi="Arial" w:cs="Arial"/>
                <w:b/>
                <w:bCs/>
                <w:color w:val="000000"/>
                <w:sz w:val="16"/>
                <w:szCs w:val="16"/>
              </w:rPr>
            </w:pPr>
            <w:r w:rsidRPr="00FD485B">
              <w:rPr>
                <w:rFonts w:ascii="Arial" w:hAnsi="Arial" w:cs="Arial"/>
                <w:b/>
                <w:sz w:val="16"/>
                <w:szCs w:val="16"/>
                <w:lang w:val="es-ES"/>
              </w:rPr>
              <w:t>PAQUETES DE PAPEL BOND TAMAÑO CARTA</w:t>
            </w:r>
          </w:p>
        </w:tc>
        <w:tc>
          <w:tcPr>
            <w:tcW w:w="959" w:type="dxa"/>
          </w:tcPr>
          <w:p w:rsidR="00961B67" w:rsidRPr="008A2862" w:rsidRDefault="00961B67" w:rsidP="00164DC1">
            <w:pPr>
              <w:pStyle w:val="Prrafodelista"/>
              <w:ind w:left="0"/>
              <w:jc w:val="both"/>
              <w:rPr>
                <w:rFonts w:ascii="Arial" w:hAnsi="Arial" w:cs="Arial"/>
                <w:b/>
                <w:bCs/>
                <w:sz w:val="14"/>
                <w:szCs w:val="14"/>
              </w:rPr>
            </w:pPr>
          </w:p>
        </w:tc>
        <w:tc>
          <w:tcPr>
            <w:tcW w:w="979" w:type="dxa"/>
          </w:tcPr>
          <w:p w:rsidR="00961B67" w:rsidRPr="008A2862" w:rsidRDefault="00961B67" w:rsidP="00164DC1">
            <w:pPr>
              <w:pStyle w:val="Prrafodelista"/>
              <w:ind w:left="0"/>
              <w:jc w:val="both"/>
              <w:rPr>
                <w:rFonts w:ascii="Arial" w:hAnsi="Arial" w:cs="Arial"/>
                <w:b/>
                <w:bCs/>
                <w:sz w:val="14"/>
                <w:szCs w:val="14"/>
              </w:rPr>
            </w:pPr>
          </w:p>
        </w:tc>
        <w:tc>
          <w:tcPr>
            <w:tcW w:w="911" w:type="dxa"/>
          </w:tcPr>
          <w:p w:rsidR="00961B67" w:rsidRPr="008A2862" w:rsidRDefault="00961B67" w:rsidP="00164DC1">
            <w:pPr>
              <w:pStyle w:val="Prrafodelista"/>
              <w:ind w:left="0"/>
              <w:jc w:val="both"/>
              <w:rPr>
                <w:rFonts w:ascii="Arial" w:hAnsi="Arial" w:cs="Arial"/>
                <w:b/>
                <w:bCs/>
                <w:sz w:val="14"/>
                <w:szCs w:val="14"/>
              </w:rPr>
            </w:pPr>
          </w:p>
        </w:tc>
        <w:tc>
          <w:tcPr>
            <w:tcW w:w="928" w:type="dxa"/>
          </w:tcPr>
          <w:p w:rsidR="00961B67" w:rsidRPr="008A2862" w:rsidRDefault="00961B67" w:rsidP="00164DC1">
            <w:pPr>
              <w:pStyle w:val="Prrafodelista"/>
              <w:ind w:left="0"/>
              <w:jc w:val="both"/>
              <w:rPr>
                <w:rFonts w:ascii="Arial" w:hAnsi="Arial" w:cs="Arial"/>
                <w:b/>
                <w:bCs/>
                <w:sz w:val="14"/>
                <w:szCs w:val="14"/>
              </w:rPr>
            </w:pPr>
          </w:p>
        </w:tc>
      </w:tr>
      <w:tr w:rsidR="00961B67" w:rsidRPr="008A2862" w:rsidTr="00164DC1">
        <w:tc>
          <w:tcPr>
            <w:tcW w:w="8436" w:type="dxa"/>
            <w:gridSpan w:val="7"/>
          </w:tcPr>
          <w:p w:rsidR="00961B67" w:rsidRPr="00885366" w:rsidRDefault="00961B67" w:rsidP="00164DC1">
            <w:pPr>
              <w:pStyle w:val="Prrafodelista"/>
              <w:ind w:left="0"/>
              <w:jc w:val="right"/>
              <w:rPr>
                <w:rFonts w:ascii="Arial" w:hAnsi="Arial" w:cs="Arial"/>
                <w:b/>
                <w:sz w:val="16"/>
                <w:szCs w:val="14"/>
              </w:rPr>
            </w:pPr>
            <w:r w:rsidRPr="00885366">
              <w:rPr>
                <w:rFonts w:ascii="Arial" w:hAnsi="Arial" w:cs="Arial"/>
                <w:b/>
                <w:sz w:val="16"/>
                <w:szCs w:val="14"/>
              </w:rPr>
              <w:t>Gran total de la propuesta</w:t>
            </w:r>
          </w:p>
        </w:tc>
        <w:tc>
          <w:tcPr>
            <w:tcW w:w="928" w:type="dxa"/>
          </w:tcPr>
          <w:p w:rsidR="00961B67" w:rsidRPr="008A2862" w:rsidRDefault="00961B67" w:rsidP="00164DC1">
            <w:pPr>
              <w:pStyle w:val="Prrafodelista"/>
              <w:ind w:left="0"/>
              <w:jc w:val="both"/>
              <w:rPr>
                <w:rFonts w:ascii="Arial" w:hAnsi="Arial" w:cs="Arial"/>
                <w:b/>
                <w:sz w:val="14"/>
                <w:szCs w:val="14"/>
              </w:rPr>
            </w:pPr>
          </w:p>
        </w:tc>
      </w:tr>
    </w:tbl>
    <w:p w:rsidR="00961B67" w:rsidRDefault="00961B67" w:rsidP="00961B67">
      <w:pPr>
        <w:ind w:left="187" w:right="18"/>
        <w:rPr>
          <w:rFonts w:ascii="Arial" w:hAnsi="Arial" w:cs="Arial"/>
          <w:sz w:val="12"/>
        </w:rPr>
      </w:pPr>
    </w:p>
    <w:p w:rsidR="00961B67" w:rsidRDefault="00961B67" w:rsidP="00961B67">
      <w:pPr>
        <w:pStyle w:val="Prrafodelista"/>
        <w:ind w:left="360"/>
        <w:jc w:val="both"/>
        <w:rPr>
          <w:rFonts w:ascii="Arial" w:hAnsi="Arial" w:cs="Arial"/>
          <w:sz w:val="20"/>
        </w:rPr>
      </w:pPr>
      <w:r w:rsidRPr="007449E6">
        <w:rPr>
          <w:rFonts w:ascii="Arial" w:hAnsi="Arial" w:cs="Arial"/>
          <w:sz w:val="20"/>
          <w:szCs w:val="20"/>
        </w:rPr>
        <w:t xml:space="preserve">El Conalep, únicamente pagará el </w:t>
      </w:r>
      <w:r w:rsidRPr="007449E6">
        <w:rPr>
          <w:rFonts w:ascii="Arial" w:hAnsi="Arial" w:cs="Arial"/>
          <w:b/>
          <w:sz w:val="20"/>
          <w:szCs w:val="20"/>
        </w:rPr>
        <w:t>Impuesto al Valor Agregado</w:t>
      </w:r>
      <w:r w:rsidRPr="007449E6">
        <w:rPr>
          <w:rFonts w:ascii="Arial" w:hAnsi="Arial" w:cs="Arial"/>
          <w:sz w:val="20"/>
        </w:rPr>
        <w:t xml:space="preserve"> de conformidad con las disposiciones fiscales vigentes, por lo que todos los demás impuestos, derechos y gastos que se generen correrán por cuenta del o los licitantes adjudicados, considerando en su caso, aquellos bienes que se encuentren exentos de la aplicación del impuesto,</w:t>
      </w:r>
      <w:r>
        <w:rPr>
          <w:rFonts w:ascii="Arial" w:hAnsi="Arial" w:cs="Arial"/>
          <w:sz w:val="20"/>
        </w:rPr>
        <w:t xml:space="preserve"> en consideración a la Ley del Impuesto al Valor Agregado y a las reiteraciones que emite el Servicio de Administración Tributaria</w:t>
      </w:r>
      <w:r w:rsidRPr="007449E6">
        <w:rPr>
          <w:rFonts w:ascii="Arial" w:hAnsi="Arial" w:cs="Arial"/>
          <w:sz w:val="20"/>
        </w:rPr>
        <w:t>.</w:t>
      </w:r>
      <w:r>
        <w:rPr>
          <w:rFonts w:ascii="Arial" w:hAnsi="Arial" w:cs="Arial"/>
          <w:sz w:val="20"/>
        </w:rPr>
        <w:t xml:space="preserve"> </w:t>
      </w:r>
    </w:p>
    <w:p w:rsidR="00961B67" w:rsidRDefault="00961B67" w:rsidP="00961B67">
      <w:pPr>
        <w:ind w:hanging="142"/>
        <w:jc w:val="both"/>
        <w:rPr>
          <w:rFonts w:ascii="Arial" w:hAnsi="Arial" w:cs="Arial"/>
          <w:sz w:val="20"/>
        </w:rPr>
      </w:pPr>
    </w:p>
    <w:p w:rsidR="00961B67" w:rsidRDefault="00961B67" w:rsidP="00961B67">
      <w:pPr>
        <w:ind w:left="426"/>
        <w:jc w:val="both"/>
        <w:rPr>
          <w:rFonts w:ascii="Arial" w:hAnsi="Arial" w:cs="Arial"/>
          <w:sz w:val="20"/>
        </w:rPr>
      </w:pPr>
      <w:r>
        <w:rPr>
          <w:rFonts w:ascii="Arial" w:hAnsi="Arial" w:cs="Arial"/>
          <w:sz w:val="20"/>
        </w:rPr>
        <w:t>Sobre el particular, los bienes a los cuales no les aplica el impuesto, corresponden a la partida No. 1 conceptos 1, 2, 3, 4, 8 y 9.</w:t>
      </w:r>
    </w:p>
    <w:p w:rsidR="00961B67" w:rsidRDefault="00961B67" w:rsidP="00961B67">
      <w:pPr>
        <w:ind w:hanging="142"/>
        <w:jc w:val="both"/>
        <w:rPr>
          <w:rFonts w:ascii="Arial" w:hAnsi="Arial" w:cs="Arial"/>
          <w:b/>
          <w:sz w:val="22"/>
          <w:szCs w:val="22"/>
          <w:lang w:val="es-ES_tradnl"/>
        </w:rPr>
      </w:pPr>
    </w:p>
    <w:p w:rsidR="00961B67" w:rsidRDefault="00961B67" w:rsidP="00961B67">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rsidR="00961B67" w:rsidRDefault="00961B67" w:rsidP="00961B67">
      <w:pPr>
        <w:ind w:hanging="142"/>
        <w:jc w:val="both"/>
        <w:rPr>
          <w:rFonts w:ascii="Arial" w:hAnsi="Arial" w:cs="Arial"/>
          <w:b/>
          <w:sz w:val="22"/>
          <w:szCs w:val="22"/>
          <w:lang w:val="es-ES_tradnl"/>
        </w:rPr>
      </w:pPr>
    </w:p>
    <w:p w:rsidR="00961B67" w:rsidRPr="00F80F61" w:rsidRDefault="00961B67" w:rsidP="00961B67">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rsidR="00961B67" w:rsidRPr="00F80F61" w:rsidRDefault="00961B67" w:rsidP="00961B67">
      <w:pPr>
        <w:numPr>
          <w:ilvl w:val="0"/>
          <w:numId w:val="4"/>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rsidR="00961B67" w:rsidRPr="00F80F61" w:rsidRDefault="00961B67" w:rsidP="00961B67">
      <w:pPr>
        <w:numPr>
          <w:ilvl w:val="0"/>
          <w:numId w:val="4"/>
        </w:numPr>
        <w:rPr>
          <w:rFonts w:ascii="Arial" w:hAnsi="Arial" w:cs="Arial"/>
          <w:bCs/>
          <w:sz w:val="22"/>
          <w:szCs w:val="22"/>
          <w:lang w:val="es-ES_tradnl"/>
        </w:rPr>
      </w:pPr>
      <w:r w:rsidRPr="00F80F61">
        <w:rPr>
          <w:rFonts w:ascii="Arial" w:hAnsi="Arial" w:cs="Arial"/>
          <w:bCs/>
          <w:sz w:val="22"/>
          <w:szCs w:val="22"/>
          <w:lang w:val="es-ES_tradnl"/>
        </w:rPr>
        <w:t xml:space="preserve">Lugar de </w:t>
      </w:r>
      <w:r>
        <w:rPr>
          <w:rFonts w:ascii="Arial" w:hAnsi="Arial" w:cs="Arial"/>
          <w:bCs/>
          <w:sz w:val="22"/>
          <w:szCs w:val="22"/>
          <w:lang w:val="es-ES_tradnl"/>
        </w:rPr>
        <w:t>entrega de los bienes</w:t>
      </w:r>
      <w:r w:rsidRPr="00F80F61">
        <w:rPr>
          <w:rFonts w:ascii="Arial" w:hAnsi="Arial" w:cs="Arial"/>
          <w:bCs/>
          <w:sz w:val="22"/>
          <w:szCs w:val="22"/>
          <w:lang w:val="es-ES_tradnl"/>
        </w:rPr>
        <w:t>:</w:t>
      </w:r>
    </w:p>
    <w:p w:rsidR="00961B67" w:rsidRPr="00F80F61" w:rsidRDefault="00961B67" w:rsidP="00961B67">
      <w:pPr>
        <w:numPr>
          <w:ilvl w:val="0"/>
          <w:numId w:val="4"/>
        </w:numPr>
        <w:rPr>
          <w:rFonts w:ascii="Arial" w:hAnsi="Arial" w:cs="Arial"/>
          <w:bCs/>
          <w:sz w:val="22"/>
          <w:szCs w:val="22"/>
        </w:rPr>
      </w:pPr>
      <w:r w:rsidRPr="00F80F61">
        <w:rPr>
          <w:rFonts w:ascii="Arial" w:hAnsi="Arial" w:cs="Arial"/>
          <w:bCs/>
          <w:sz w:val="22"/>
          <w:szCs w:val="22"/>
        </w:rPr>
        <w:t>Tiempo de ejecución de</w:t>
      </w:r>
      <w:r>
        <w:rPr>
          <w:rFonts w:ascii="Arial" w:hAnsi="Arial" w:cs="Arial"/>
          <w:bCs/>
          <w:sz w:val="22"/>
          <w:szCs w:val="22"/>
        </w:rPr>
        <w:t xml:space="preserve"> entrega de los bienes</w:t>
      </w:r>
      <w:r w:rsidRPr="00F80F61">
        <w:rPr>
          <w:rFonts w:ascii="Arial" w:hAnsi="Arial" w:cs="Arial"/>
          <w:bCs/>
          <w:sz w:val="22"/>
          <w:szCs w:val="22"/>
        </w:rPr>
        <w:t>:</w:t>
      </w:r>
    </w:p>
    <w:p w:rsidR="00961B67" w:rsidRPr="00D07AD2" w:rsidRDefault="00961B67" w:rsidP="00961B67">
      <w:pPr>
        <w:numPr>
          <w:ilvl w:val="0"/>
          <w:numId w:val="4"/>
        </w:numPr>
        <w:spacing w:line="216" w:lineRule="auto"/>
        <w:jc w:val="both"/>
        <w:rPr>
          <w:rFonts w:ascii="Arial" w:hAnsi="Arial" w:cs="Arial"/>
          <w:bCs/>
          <w:szCs w:val="22"/>
        </w:rPr>
      </w:pPr>
      <w:r w:rsidRPr="00F80F61">
        <w:rPr>
          <w:rFonts w:ascii="Arial" w:hAnsi="Arial" w:cs="Arial"/>
          <w:bCs/>
          <w:sz w:val="22"/>
          <w:szCs w:val="22"/>
        </w:rPr>
        <w:t>Moneda en que cotiza:</w:t>
      </w:r>
    </w:p>
    <w:p w:rsidR="00961B67" w:rsidRPr="00E85F21" w:rsidRDefault="00961B67" w:rsidP="00961B67">
      <w:pPr>
        <w:numPr>
          <w:ilvl w:val="0"/>
          <w:numId w:val="4"/>
        </w:numPr>
        <w:spacing w:line="216" w:lineRule="auto"/>
        <w:jc w:val="both"/>
        <w:rPr>
          <w:rFonts w:ascii="Arial" w:hAnsi="Arial" w:cs="Arial"/>
          <w:bCs/>
          <w:szCs w:val="22"/>
        </w:rPr>
      </w:pPr>
      <w:r>
        <w:rPr>
          <w:rFonts w:ascii="Arial" w:hAnsi="Arial" w:cs="Arial"/>
          <w:bCs/>
          <w:sz w:val="22"/>
          <w:szCs w:val="22"/>
        </w:rPr>
        <w:t>Forma de pago:</w:t>
      </w:r>
    </w:p>
    <w:p w:rsidR="00961B67" w:rsidRDefault="00961B67" w:rsidP="00961B67">
      <w:pPr>
        <w:spacing w:line="216" w:lineRule="auto"/>
        <w:ind w:left="578"/>
        <w:jc w:val="both"/>
        <w:rPr>
          <w:rFonts w:ascii="Arial" w:hAnsi="Arial" w:cs="Arial"/>
          <w:bCs/>
          <w:sz w:val="16"/>
          <w:szCs w:val="16"/>
          <w:highlight w:val="red"/>
        </w:rPr>
      </w:pPr>
    </w:p>
    <w:p w:rsidR="009B5736" w:rsidRPr="009B5736" w:rsidRDefault="009B5736" w:rsidP="009B5736">
      <w:pPr>
        <w:jc w:val="center"/>
        <w:rPr>
          <w:rFonts w:ascii="Calibri" w:hAnsi="Calibri"/>
          <w:b/>
          <w:bCs/>
          <w:color w:val="000000"/>
          <w:sz w:val="28"/>
          <w:szCs w:val="28"/>
        </w:rPr>
      </w:pPr>
      <w:r w:rsidRPr="009B5736">
        <w:rPr>
          <w:rFonts w:ascii="Calibri" w:hAnsi="Calibri"/>
          <w:b/>
          <w:bCs/>
          <w:color w:val="000000"/>
          <w:sz w:val="28"/>
          <w:szCs w:val="28"/>
        </w:rPr>
        <w:t>DESGLOSE DE PRECIOS DE LA PARTIDA No. 1</w:t>
      </w:r>
    </w:p>
    <w:tbl>
      <w:tblPr>
        <w:tblW w:w="9653" w:type="dxa"/>
        <w:jc w:val="center"/>
        <w:tblCellMar>
          <w:left w:w="70" w:type="dxa"/>
          <w:right w:w="70" w:type="dxa"/>
        </w:tblCellMar>
        <w:tblLook w:val="04A0" w:firstRow="1" w:lastRow="0" w:firstColumn="1" w:lastColumn="0" w:noHBand="0" w:noVBand="1"/>
      </w:tblPr>
      <w:tblGrid>
        <w:gridCol w:w="923"/>
        <w:gridCol w:w="959"/>
        <w:gridCol w:w="1318"/>
        <w:gridCol w:w="2147"/>
        <w:gridCol w:w="992"/>
        <w:gridCol w:w="1134"/>
        <w:gridCol w:w="1123"/>
        <w:gridCol w:w="1058"/>
      </w:tblGrid>
      <w:tr w:rsidR="009B5736" w:rsidRPr="005D1A79" w:rsidTr="00064E98">
        <w:trPr>
          <w:trHeight w:val="375"/>
          <w:jc w:val="center"/>
        </w:trPr>
        <w:tc>
          <w:tcPr>
            <w:tcW w:w="9653" w:type="dxa"/>
            <w:gridSpan w:val="8"/>
            <w:tcBorders>
              <w:top w:val="nil"/>
              <w:left w:val="nil"/>
              <w:bottom w:val="nil"/>
              <w:right w:val="nil"/>
            </w:tcBorders>
            <w:shd w:val="clear" w:color="000000" w:fill="F4B084"/>
            <w:noWrap/>
            <w:vAlign w:val="bottom"/>
            <w:hideMark/>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PARTIDA No. 1</w:t>
            </w:r>
          </w:p>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CAFETERÍA</w:t>
            </w:r>
          </w:p>
        </w:tc>
      </w:tr>
      <w:tr w:rsidR="009B5736" w:rsidRPr="005D1A79" w:rsidTr="00064E98">
        <w:trPr>
          <w:trHeight w:val="600"/>
          <w:jc w:val="center"/>
        </w:trPr>
        <w:tc>
          <w:tcPr>
            <w:tcW w:w="538"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9B5736" w:rsidRPr="00371C0A" w:rsidRDefault="00064E98" w:rsidP="00164DC1">
            <w:pPr>
              <w:jc w:val="center"/>
              <w:rPr>
                <w:rFonts w:ascii="Arial" w:hAnsi="Arial" w:cs="Arial"/>
                <w:b/>
                <w:bCs/>
                <w:color w:val="000000"/>
                <w:sz w:val="16"/>
                <w:szCs w:val="16"/>
              </w:rPr>
            </w:pPr>
            <w:r>
              <w:rPr>
                <w:rFonts w:ascii="Arial" w:hAnsi="Arial" w:cs="Arial"/>
                <w:b/>
                <w:bCs/>
                <w:color w:val="000000"/>
                <w:sz w:val="16"/>
                <w:szCs w:val="16"/>
              </w:rPr>
              <w:t>Concepto</w:t>
            </w:r>
            <w:r w:rsidR="009B5736" w:rsidRPr="00371C0A">
              <w:rPr>
                <w:rFonts w:ascii="Arial" w:hAnsi="Arial" w:cs="Arial"/>
                <w:b/>
                <w:bCs/>
                <w:color w:val="000000"/>
                <w:sz w:val="16"/>
                <w:szCs w:val="16"/>
              </w:rPr>
              <w:t>.</w:t>
            </w:r>
          </w:p>
        </w:tc>
        <w:tc>
          <w:tcPr>
            <w:tcW w:w="959" w:type="dxa"/>
            <w:tcBorders>
              <w:top w:val="single" w:sz="4" w:space="0" w:color="auto"/>
              <w:left w:val="nil"/>
              <w:bottom w:val="single" w:sz="4" w:space="0" w:color="auto"/>
              <w:right w:val="single" w:sz="4" w:space="0" w:color="auto"/>
            </w:tcBorders>
            <w:shd w:val="clear" w:color="000000" w:fill="F8CBAD"/>
            <w:vAlign w:val="center"/>
            <w:hideMark/>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Cantidad Total</w:t>
            </w:r>
          </w:p>
        </w:tc>
        <w:tc>
          <w:tcPr>
            <w:tcW w:w="1318" w:type="dxa"/>
            <w:tcBorders>
              <w:top w:val="single" w:sz="4" w:space="0" w:color="auto"/>
              <w:left w:val="nil"/>
              <w:bottom w:val="single" w:sz="4" w:space="0" w:color="auto"/>
              <w:right w:val="single" w:sz="4" w:space="0" w:color="auto"/>
            </w:tcBorders>
            <w:shd w:val="clear" w:color="000000" w:fill="F8CBAD"/>
            <w:noWrap/>
            <w:vAlign w:val="center"/>
            <w:hideMark/>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Unidad</w:t>
            </w:r>
          </w:p>
        </w:tc>
        <w:tc>
          <w:tcPr>
            <w:tcW w:w="2147" w:type="dxa"/>
            <w:tcBorders>
              <w:top w:val="single" w:sz="4" w:space="0" w:color="auto"/>
              <w:left w:val="nil"/>
              <w:bottom w:val="single" w:sz="4" w:space="0" w:color="auto"/>
              <w:right w:val="single" w:sz="4" w:space="0" w:color="auto"/>
            </w:tcBorders>
            <w:shd w:val="clear" w:color="000000" w:fill="F8CBAD"/>
            <w:noWrap/>
            <w:vAlign w:val="center"/>
            <w:hideMark/>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Descripción</w:t>
            </w:r>
          </w:p>
        </w:tc>
        <w:tc>
          <w:tcPr>
            <w:tcW w:w="992" w:type="dxa"/>
            <w:tcBorders>
              <w:top w:val="single" w:sz="4" w:space="0" w:color="auto"/>
              <w:left w:val="nil"/>
              <w:bottom w:val="single" w:sz="4" w:space="0" w:color="auto"/>
              <w:right w:val="single" w:sz="4" w:space="0" w:color="auto"/>
            </w:tcBorders>
            <w:shd w:val="clear" w:color="000000" w:fill="F8CBAD"/>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Precio unitario</w:t>
            </w:r>
          </w:p>
        </w:tc>
        <w:tc>
          <w:tcPr>
            <w:tcW w:w="1134" w:type="dxa"/>
            <w:tcBorders>
              <w:top w:val="single" w:sz="4" w:space="0" w:color="auto"/>
              <w:left w:val="nil"/>
              <w:bottom w:val="single" w:sz="4" w:space="0" w:color="auto"/>
              <w:right w:val="single" w:sz="4" w:space="0" w:color="auto"/>
            </w:tcBorders>
            <w:shd w:val="clear" w:color="000000" w:fill="F8CBAD"/>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subtotal</w:t>
            </w:r>
          </w:p>
        </w:tc>
        <w:tc>
          <w:tcPr>
            <w:tcW w:w="1134" w:type="dxa"/>
            <w:tcBorders>
              <w:top w:val="single" w:sz="4" w:space="0" w:color="auto"/>
              <w:left w:val="nil"/>
              <w:bottom w:val="single" w:sz="4" w:space="0" w:color="auto"/>
              <w:right w:val="single" w:sz="4" w:space="0" w:color="auto"/>
            </w:tcBorders>
            <w:shd w:val="clear" w:color="000000" w:fill="F8CBAD"/>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I.V.A.</w:t>
            </w:r>
          </w:p>
        </w:tc>
        <w:tc>
          <w:tcPr>
            <w:tcW w:w="1431" w:type="dxa"/>
            <w:tcBorders>
              <w:top w:val="single" w:sz="4" w:space="0" w:color="auto"/>
              <w:left w:val="nil"/>
              <w:bottom w:val="single" w:sz="4" w:space="0" w:color="auto"/>
              <w:right w:val="single" w:sz="4" w:space="0" w:color="auto"/>
            </w:tcBorders>
            <w:shd w:val="clear" w:color="000000" w:fill="F8CBAD"/>
          </w:tcPr>
          <w:p w:rsidR="009B5736" w:rsidRPr="00371C0A" w:rsidRDefault="009B5736" w:rsidP="00164DC1">
            <w:pPr>
              <w:jc w:val="center"/>
              <w:rPr>
                <w:rFonts w:ascii="Arial" w:hAnsi="Arial" w:cs="Arial"/>
                <w:b/>
                <w:bCs/>
                <w:color w:val="000000"/>
                <w:sz w:val="16"/>
                <w:szCs w:val="16"/>
              </w:rPr>
            </w:pPr>
            <w:r w:rsidRPr="00371C0A">
              <w:rPr>
                <w:rFonts w:ascii="Arial" w:hAnsi="Arial" w:cs="Arial"/>
                <w:b/>
                <w:bCs/>
                <w:color w:val="000000"/>
                <w:sz w:val="16"/>
                <w:szCs w:val="16"/>
              </w:rPr>
              <w:t xml:space="preserve">Total </w:t>
            </w: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1</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1,650</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Caja 1.5 kg.</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Galletas tipo Mariam</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No aplica</w:t>
            </w: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2</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495</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Frasco 300 gr.</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Café soluble tipo Nestle</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No aplica</w:t>
            </w: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3</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495</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Bolsa 2 kg.</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Azúcar morena</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No aplica</w:t>
            </w: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4</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165</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Caja 186 sobres</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 xml:space="preserve">Té diferentes sabores presentación en sobres </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No aplica</w:t>
            </w: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5</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1,650</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Paq. 25 pzas.</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Vaso desechable térmico no. 8</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6</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1,650</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Bolsa 25 pzas.</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 xml:space="preserve">Cuchara cafetera desechable </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7</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330</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Paq. 500 pzas.</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 xml:space="preserve">Servilleta </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8</w:t>
            </w:r>
          </w:p>
        </w:tc>
        <w:tc>
          <w:tcPr>
            <w:tcW w:w="959"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660</w:t>
            </w:r>
          </w:p>
        </w:tc>
        <w:tc>
          <w:tcPr>
            <w:tcW w:w="1318"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Bote de 1 kg.</w:t>
            </w:r>
          </w:p>
        </w:tc>
        <w:tc>
          <w:tcPr>
            <w:tcW w:w="2147" w:type="dxa"/>
            <w:tcBorders>
              <w:top w:val="nil"/>
              <w:left w:val="nil"/>
              <w:bottom w:val="single" w:sz="4" w:space="0" w:color="auto"/>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Crema para café tipo Members Make</w:t>
            </w:r>
          </w:p>
        </w:tc>
        <w:tc>
          <w:tcPr>
            <w:tcW w:w="992"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No aplica</w:t>
            </w:r>
          </w:p>
        </w:tc>
        <w:tc>
          <w:tcPr>
            <w:tcW w:w="1431" w:type="dxa"/>
            <w:tcBorders>
              <w:top w:val="nil"/>
              <w:left w:val="nil"/>
              <w:bottom w:val="single" w:sz="4" w:space="0" w:color="auto"/>
              <w:right w:val="single" w:sz="4" w:space="0" w:color="auto"/>
            </w:tcBorders>
          </w:tcPr>
          <w:p w:rsidR="009B5736" w:rsidRPr="00371C0A" w:rsidRDefault="009B5736" w:rsidP="00164DC1">
            <w:pPr>
              <w:rPr>
                <w:rFonts w:ascii="Arial" w:hAnsi="Arial" w:cs="Arial"/>
                <w:color w:val="000000"/>
                <w:sz w:val="16"/>
                <w:szCs w:val="16"/>
              </w:rPr>
            </w:pPr>
          </w:p>
        </w:tc>
      </w:tr>
      <w:tr w:rsidR="009B5736" w:rsidRPr="005D1A79" w:rsidTr="00164DC1">
        <w:trPr>
          <w:trHeight w:val="300"/>
          <w:jc w:val="center"/>
        </w:trPr>
        <w:tc>
          <w:tcPr>
            <w:tcW w:w="538" w:type="dxa"/>
            <w:tcBorders>
              <w:top w:val="nil"/>
              <w:left w:val="single" w:sz="4" w:space="0" w:color="auto"/>
              <w:bottom w:val="nil"/>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9</w:t>
            </w:r>
          </w:p>
        </w:tc>
        <w:tc>
          <w:tcPr>
            <w:tcW w:w="959" w:type="dxa"/>
            <w:tcBorders>
              <w:top w:val="nil"/>
              <w:left w:val="nil"/>
              <w:bottom w:val="nil"/>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1,650</w:t>
            </w:r>
          </w:p>
        </w:tc>
        <w:tc>
          <w:tcPr>
            <w:tcW w:w="1318" w:type="dxa"/>
            <w:tcBorders>
              <w:top w:val="nil"/>
              <w:left w:val="nil"/>
              <w:bottom w:val="nil"/>
              <w:right w:val="single" w:sz="4" w:space="0" w:color="auto"/>
            </w:tcBorders>
            <w:shd w:val="clear" w:color="auto" w:fill="auto"/>
            <w:noWrap/>
            <w:vAlign w:val="bottom"/>
            <w:hideMark/>
          </w:tcPr>
          <w:p w:rsidR="009B5736" w:rsidRPr="00371C0A" w:rsidRDefault="009B5736" w:rsidP="00164DC1">
            <w:pPr>
              <w:jc w:val="center"/>
              <w:rPr>
                <w:rFonts w:ascii="Arial" w:hAnsi="Arial" w:cs="Arial"/>
                <w:color w:val="000000"/>
                <w:sz w:val="16"/>
                <w:szCs w:val="16"/>
              </w:rPr>
            </w:pPr>
            <w:r w:rsidRPr="00371C0A">
              <w:rPr>
                <w:rFonts w:ascii="Arial" w:hAnsi="Arial" w:cs="Arial"/>
                <w:color w:val="000000"/>
                <w:sz w:val="16"/>
                <w:szCs w:val="16"/>
              </w:rPr>
              <w:t>Bote de 10 lt.</w:t>
            </w:r>
          </w:p>
        </w:tc>
        <w:tc>
          <w:tcPr>
            <w:tcW w:w="2147" w:type="dxa"/>
            <w:tcBorders>
              <w:top w:val="nil"/>
              <w:left w:val="nil"/>
              <w:bottom w:val="nil"/>
              <w:right w:val="single" w:sz="4" w:space="0" w:color="auto"/>
            </w:tcBorders>
            <w:shd w:val="clear" w:color="auto" w:fill="auto"/>
            <w:noWrap/>
            <w:vAlign w:val="bottom"/>
            <w:hideMark/>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Garrafón de Agua tipo e-PURA</w:t>
            </w:r>
          </w:p>
        </w:tc>
        <w:tc>
          <w:tcPr>
            <w:tcW w:w="992" w:type="dxa"/>
            <w:tcBorders>
              <w:top w:val="nil"/>
              <w:left w:val="nil"/>
              <w:bottom w:val="nil"/>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nil"/>
              <w:right w:val="single" w:sz="4" w:space="0" w:color="auto"/>
            </w:tcBorders>
          </w:tcPr>
          <w:p w:rsidR="009B5736" w:rsidRPr="00371C0A" w:rsidRDefault="009B5736" w:rsidP="00164DC1">
            <w:pPr>
              <w:rPr>
                <w:rFonts w:ascii="Arial" w:hAnsi="Arial" w:cs="Arial"/>
                <w:color w:val="000000"/>
                <w:sz w:val="16"/>
                <w:szCs w:val="16"/>
              </w:rPr>
            </w:pPr>
          </w:p>
        </w:tc>
        <w:tc>
          <w:tcPr>
            <w:tcW w:w="1134" w:type="dxa"/>
            <w:tcBorders>
              <w:top w:val="nil"/>
              <w:left w:val="nil"/>
              <w:bottom w:val="nil"/>
              <w:right w:val="single" w:sz="4" w:space="0" w:color="auto"/>
            </w:tcBorders>
          </w:tcPr>
          <w:p w:rsidR="009B5736" w:rsidRPr="00371C0A" w:rsidRDefault="009B5736" w:rsidP="00164DC1">
            <w:pPr>
              <w:rPr>
                <w:rFonts w:ascii="Arial" w:hAnsi="Arial" w:cs="Arial"/>
                <w:color w:val="000000"/>
                <w:sz w:val="16"/>
                <w:szCs w:val="16"/>
              </w:rPr>
            </w:pPr>
            <w:r w:rsidRPr="00371C0A">
              <w:rPr>
                <w:rFonts w:ascii="Arial" w:hAnsi="Arial" w:cs="Arial"/>
                <w:color w:val="000000"/>
                <w:sz w:val="16"/>
                <w:szCs w:val="16"/>
              </w:rPr>
              <w:t>No aplica</w:t>
            </w:r>
          </w:p>
        </w:tc>
        <w:tc>
          <w:tcPr>
            <w:tcW w:w="1431" w:type="dxa"/>
            <w:tcBorders>
              <w:top w:val="nil"/>
              <w:left w:val="nil"/>
              <w:bottom w:val="nil"/>
              <w:right w:val="single" w:sz="4" w:space="0" w:color="auto"/>
            </w:tcBorders>
          </w:tcPr>
          <w:p w:rsidR="009B5736" w:rsidRPr="00371C0A" w:rsidRDefault="009B5736" w:rsidP="00164DC1">
            <w:pPr>
              <w:rPr>
                <w:rFonts w:ascii="Arial" w:hAnsi="Arial" w:cs="Arial"/>
                <w:color w:val="000000"/>
                <w:sz w:val="16"/>
                <w:szCs w:val="16"/>
              </w:rPr>
            </w:pPr>
          </w:p>
        </w:tc>
      </w:tr>
      <w:tr w:rsidR="00164DC1" w:rsidRPr="005D1A79" w:rsidTr="00064E98">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tcPr>
          <w:p w:rsidR="00164DC1" w:rsidRPr="00371C0A" w:rsidRDefault="00164DC1" w:rsidP="00164DC1">
            <w:pPr>
              <w:jc w:val="center"/>
              <w:rPr>
                <w:rFonts w:ascii="Arial" w:hAnsi="Arial" w:cs="Arial"/>
                <w:color w:val="000000"/>
                <w:sz w:val="16"/>
                <w:szCs w:val="16"/>
              </w:rPr>
            </w:pPr>
          </w:p>
        </w:tc>
        <w:tc>
          <w:tcPr>
            <w:tcW w:w="959" w:type="dxa"/>
            <w:tcBorders>
              <w:top w:val="nil"/>
              <w:left w:val="nil"/>
              <w:bottom w:val="single" w:sz="4" w:space="0" w:color="auto"/>
              <w:right w:val="single" w:sz="4" w:space="0" w:color="auto"/>
            </w:tcBorders>
            <w:shd w:val="clear" w:color="auto" w:fill="auto"/>
            <w:noWrap/>
            <w:vAlign w:val="bottom"/>
          </w:tcPr>
          <w:p w:rsidR="00164DC1" w:rsidRPr="00371C0A" w:rsidRDefault="00164DC1" w:rsidP="00164DC1">
            <w:pPr>
              <w:jc w:val="center"/>
              <w:rPr>
                <w:rFonts w:ascii="Arial" w:hAnsi="Arial" w:cs="Arial"/>
                <w:color w:val="000000"/>
                <w:sz w:val="16"/>
                <w:szCs w:val="16"/>
              </w:rPr>
            </w:pPr>
          </w:p>
        </w:tc>
        <w:tc>
          <w:tcPr>
            <w:tcW w:w="1318" w:type="dxa"/>
            <w:tcBorders>
              <w:top w:val="nil"/>
              <w:left w:val="nil"/>
              <w:bottom w:val="single" w:sz="4" w:space="0" w:color="auto"/>
              <w:right w:val="single" w:sz="4" w:space="0" w:color="auto"/>
            </w:tcBorders>
            <w:shd w:val="clear" w:color="auto" w:fill="auto"/>
            <w:noWrap/>
            <w:vAlign w:val="bottom"/>
          </w:tcPr>
          <w:p w:rsidR="00164DC1" w:rsidRPr="00371C0A" w:rsidRDefault="00164DC1" w:rsidP="00164DC1">
            <w:pPr>
              <w:jc w:val="center"/>
              <w:rPr>
                <w:rFonts w:ascii="Arial" w:hAnsi="Arial" w:cs="Arial"/>
                <w:color w:val="000000"/>
                <w:sz w:val="16"/>
                <w:szCs w:val="16"/>
              </w:rPr>
            </w:pPr>
          </w:p>
        </w:tc>
        <w:tc>
          <w:tcPr>
            <w:tcW w:w="2147" w:type="dxa"/>
            <w:tcBorders>
              <w:top w:val="nil"/>
              <w:left w:val="nil"/>
              <w:bottom w:val="single" w:sz="4" w:space="0" w:color="auto"/>
              <w:right w:val="single" w:sz="4" w:space="0" w:color="auto"/>
            </w:tcBorders>
            <w:shd w:val="clear" w:color="auto" w:fill="auto"/>
            <w:noWrap/>
            <w:vAlign w:val="bottom"/>
          </w:tcPr>
          <w:p w:rsidR="00164DC1" w:rsidRPr="00371C0A" w:rsidRDefault="00164DC1" w:rsidP="00164DC1">
            <w:pPr>
              <w:rPr>
                <w:rFonts w:ascii="Arial" w:hAnsi="Arial" w:cs="Arial"/>
                <w:color w:val="000000"/>
                <w:sz w:val="16"/>
                <w:szCs w:val="16"/>
              </w:rPr>
            </w:pPr>
          </w:p>
        </w:tc>
        <w:tc>
          <w:tcPr>
            <w:tcW w:w="992" w:type="dxa"/>
            <w:tcBorders>
              <w:top w:val="nil"/>
              <w:left w:val="nil"/>
              <w:bottom w:val="single" w:sz="4" w:space="0" w:color="auto"/>
              <w:right w:val="single" w:sz="4" w:space="0" w:color="auto"/>
            </w:tcBorders>
          </w:tcPr>
          <w:p w:rsidR="00164DC1" w:rsidRPr="00371C0A" w:rsidRDefault="00164DC1"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164DC1" w:rsidRPr="00371C0A" w:rsidRDefault="00164DC1" w:rsidP="00164DC1">
            <w:pPr>
              <w:rPr>
                <w:rFonts w:ascii="Arial" w:hAnsi="Arial" w:cs="Arial"/>
                <w:color w:val="000000"/>
                <w:sz w:val="16"/>
                <w:szCs w:val="16"/>
              </w:rPr>
            </w:pPr>
          </w:p>
        </w:tc>
        <w:tc>
          <w:tcPr>
            <w:tcW w:w="1134" w:type="dxa"/>
            <w:tcBorders>
              <w:top w:val="nil"/>
              <w:left w:val="nil"/>
              <w:bottom w:val="single" w:sz="4" w:space="0" w:color="auto"/>
              <w:right w:val="single" w:sz="4" w:space="0" w:color="auto"/>
            </w:tcBorders>
          </w:tcPr>
          <w:p w:rsidR="00164DC1" w:rsidRPr="00371C0A" w:rsidRDefault="00164DC1" w:rsidP="00164DC1">
            <w:pPr>
              <w:rPr>
                <w:rFonts w:ascii="Arial" w:hAnsi="Arial" w:cs="Arial"/>
                <w:color w:val="000000"/>
                <w:sz w:val="16"/>
                <w:szCs w:val="16"/>
              </w:rPr>
            </w:pPr>
          </w:p>
        </w:tc>
        <w:tc>
          <w:tcPr>
            <w:tcW w:w="1431" w:type="dxa"/>
            <w:tcBorders>
              <w:top w:val="nil"/>
              <w:left w:val="nil"/>
              <w:bottom w:val="single" w:sz="4" w:space="0" w:color="auto"/>
              <w:right w:val="single" w:sz="4" w:space="0" w:color="auto"/>
            </w:tcBorders>
          </w:tcPr>
          <w:p w:rsidR="00164DC1" w:rsidRPr="00371C0A" w:rsidRDefault="00164DC1" w:rsidP="00164DC1">
            <w:pPr>
              <w:rPr>
                <w:rFonts w:ascii="Arial" w:hAnsi="Arial" w:cs="Arial"/>
                <w:color w:val="000000"/>
                <w:sz w:val="16"/>
                <w:szCs w:val="16"/>
              </w:rPr>
            </w:pPr>
          </w:p>
        </w:tc>
      </w:tr>
    </w:tbl>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No. </w:t>
      </w:r>
      <w:r w:rsidR="00202A08">
        <w:rPr>
          <w:rFonts w:ascii="Arial" w:hAnsi="Arial" w:cs="Arial"/>
          <w:sz w:val="16"/>
          <w:szCs w:val="16"/>
        </w:rPr>
        <w:t>IA-</w:t>
      </w:r>
      <w:r w:rsidR="00D21E05">
        <w:rPr>
          <w:rFonts w:ascii="Arial" w:hAnsi="Arial" w:cs="Arial"/>
          <w:sz w:val="16"/>
          <w:szCs w:val="16"/>
        </w:rPr>
        <w:t>011L5X001-N</w:t>
      </w:r>
      <w:r w:rsidR="00723B6A">
        <w:rPr>
          <w:rFonts w:ascii="Arial" w:hAnsi="Arial" w:cs="Arial"/>
          <w:sz w:val="16"/>
          <w:szCs w:val="16"/>
        </w:rPr>
        <w:t>111-</w:t>
      </w:r>
      <w:r w:rsidR="00C77165">
        <w:rPr>
          <w:rFonts w:ascii="Arial" w:hAnsi="Arial" w:cs="Arial"/>
          <w:sz w:val="16"/>
          <w:szCs w:val="16"/>
        </w:rPr>
        <w:t>2015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5B71B4">
        <w:rPr>
          <w:rFonts w:ascii="Arial" w:hAnsi="Arial" w:cs="Arial"/>
          <w:sz w:val="22"/>
          <w:szCs w:val="22"/>
          <w:lang w:eastAsia="es-ES"/>
        </w:rPr>
        <w:t>5</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Pr="00CD2B94">
        <w:rPr>
          <w:rFonts w:ascii="Arial" w:hAnsi="Arial" w:cs="Arial"/>
          <w:sz w:val="22"/>
          <w:szCs w:val="22"/>
        </w:rPr>
        <w:t xml:space="preserve">No. </w:t>
      </w:r>
      <w:r w:rsidR="00202A08">
        <w:rPr>
          <w:rFonts w:ascii="Arial" w:hAnsi="Arial" w:cs="Arial"/>
          <w:sz w:val="22"/>
          <w:szCs w:val="22"/>
        </w:rPr>
        <w:t>IA-</w:t>
      </w:r>
      <w:r w:rsidR="00D21E05">
        <w:rPr>
          <w:rFonts w:ascii="Arial" w:hAnsi="Arial" w:cs="Arial"/>
          <w:sz w:val="22"/>
          <w:szCs w:val="22"/>
        </w:rPr>
        <w:t>011L5X001-N</w:t>
      </w:r>
      <w:r w:rsidR="00723B6A">
        <w:rPr>
          <w:rFonts w:ascii="Arial" w:hAnsi="Arial" w:cs="Arial"/>
          <w:sz w:val="22"/>
          <w:szCs w:val="22"/>
        </w:rPr>
        <w:t>111</w:t>
      </w:r>
      <w:r w:rsidR="00D21E05">
        <w:rPr>
          <w:rFonts w:ascii="Arial" w:hAnsi="Arial" w:cs="Arial"/>
          <w:sz w:val="22"/>
          <w:szCs w:val="22"/>
        </w:rPr>
        <w:t>-</w:t>
      </w:r>
      <w:r w:rsidR="00C77165">
        <w:rPr>
          <w:rFonts w:ascii="Arial" w:hAnsi="Arial" w:cs="Arial"/>
          <w:sz w:val="22"/>
          <w:szCs w:val="22"/>
        </w:rPr>
        <w:t>2015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rsidR="00E168B9" w:rsidRPr="00CD2B94" w:rsidRDefault="00E168B9" w:rsidP="00E168B9">
      <w:pPr>
        <w:pStyle w:val="Textoindependiente"/>
      </w:pPr>
    </w:p>
    <w:p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t>MATO F</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CD2B94" w:rsidRDefault="00F17F99" w:rsidP="00F17F99">
      <w:pPr>
        <w:jc w:val="both"/>
        <w:rPr>
          <w:rFonts w:ascii="Arial" w:hAnsi="Arial" w:cs="Arial"/>
          <w:sz w:val="16"/>
          <w:szCs w:val="20"/>
          <w:lang w:val="es-ES"/>
        </w:rPr>
      </w:pPr>
    </w:p>
    <w:p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5B71B4">
        <w:rPr>
          <w:rFonts w:ascii="Arial" w:hAnsi="Arial" w:cs="Arial"/>
          <w:sz w:val="16"/>
          <w:szCs w:val="20"/>
          <w:lang w:val="es-ES"/>
        </w:rPr>
        <w:t>5</w:t>
      </w:r>
      <w:r w:rsidRPr="00CD2B94">
        <w:rPr>
          <w:rFonts w:ascii="Arial" w:hAnsi="Arial" w:cs="Arial"/>
          <w:sz w:val="16"/>
          <w:szCs w:val="20"/>
          <w:lang w:val="es-ES"/>
        </w:rPr>
        <w:t xml:space="preserve"> </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Pr="00CD2B94">
        <w:rPr>
          <w:rFonts w:ascii="Arial" w:hAnsi="Arial" w:cs="Arial"/>
          <w:sz w:val="20"/>
          <w:szCs w:val="20"/>
          <w:lang w:val="es-ES"/>
        </w:rPr>
        <w:t xml:space="preserve">No. </w:t>
      </w:r>
      <w:r>
        <w:rPr>
          <w:rFonts w:ascii="Arial" w:hAnsi="Arial" w:cs="Arial"/>
          <w:sz w:val="20"/>
          <w:szCs w:val="20"/>
          <w:lang w:val="es-ES"/>
        </w:rPr>
        <w:t>IA-</w:t>
      </w:r>
      <w:r w:rsidR="00D21E05">
        <w:rPr>
          <w:rFonts w:ascii="Arial" w:hAnsi="Arial" w:cs="Arial"/>
          <w:sz w:val="20"/>
          <w:szCs w:val="20"/>
          <w:lang w:val="es-ES"/>
        </w:rPr>
        <w:t>011L5X001-N</w:t>
      </w:r>
      <w:r w:rsidR="00723B6A">
        <w:rPr>
          <w:rFonts w:ascii="Arial" w:hAnsi="Arial" w:cs="Arial"/>
          <w:sz w:val="20"/>
          <w:szCs w:val="20"/>
          <w:lang w:val="es-ES"/>
        </w:rPr>
        <w:t>111</w:t>
      </w:r>
      <w:r w:rsidR="00D21E05">
        <w:rPr>
          <w:rFonts w:ascii="Arial" w:hAnsi="Arial" w:cs="Arial"/>
          <w:sz w:val="20"/>
          <w:szCs w:val="20"/>
          <w:lang w:val="es-ES"/>
        </w:rPr>
        <w:t>-</w:t>
      </w:r>
      <w:r w:rsidR="00C77165">
        <w:rPr>
          <w:rFonts w:ascii="Arial" w:hAnsi="Arial" w:cs="Arial"/>
          <w:sz w:val="20"/>
          <w:szCs w:val="20"/>
          <w:lang w:val="es-ES"/>
        </w:rPr>
        <w:t>2015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rsidTr="00392025">
        <w:tc>
          <w:tcPr>
            <w:tcW w:w="10065" w:type="dxa"/>
            <w:gridSpan w:val="5"/>
            <w:shd w:val="clear" w:color="auto" w:fill="D9D9D9"/>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rsidTr="00392025">
        <w:tc>
          <w:tcPr>
            <w:tcW w:w="1419"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rsidTr="00392025">
        <w:tc>
          <w:tcPr>
            <w:tcW w:w="1419"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F17F99" w:rsidRPr="00CD2B94" w:rsidRDefault="00F17F99" w:rsidP="00392025">
            <w:pPr>
              <w:jc w:val="center"/>
              <w:rPr>
                <w:rFonts w:ascii="Arial" w:hAnsi="Arial" w:cs="Arial"/>
                <w:sz w:val="20"/>
                <w:szCs w:val="20"/>
                <w:lang w:val="es-ES"/>
              </w:rPr>
            </w:pPr>
          </w:p>
        </w:tc>
        <w:tc>
          <w:tcPr>
            <w:tcW w:w="1701" w:type="dxa"/>
            <w:vMerge/>
            <w:vAlign w:val="center"/>
          </w:tcPr>
          <w:p w:rsidR="00F17F99" w:rsidRPr="00CD2B94" w:rsidRDefault="00F17F99" w:rsidP="00392025">
            <w:pPr>
              <w:jc w:val="center"/>
              <w:rPr>
                <w:rFonts w:ascii="Arial" w:hAnsi="Arial" w:cs="Arial"/>
                <w:sz w:val="20"/>
                <w:szCs w:val="20"/>
                <w:lang w:val="es-ES"/>
              </w:rPr>
            </w:pP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rsidR="00F17F99" w:rsidRPr="00CD2B94" w:rsidRDefault="00F17F99" w:rsidP="00F17F99">
      <w:pPr>
        <w:rPr>
          <w:rFonts w:ascii="Arial" w:hAnsi="Arial" w:cs="Arial"/>
          <w:sz w:val="16"/>
          <w:szCs w:val="20"/>
          <w:lang w:val="es-ES"/>
        </w:rPr>
      </w:pPr>
    </w:p>
    <w:p w:rsidR="00F17F99" w:rsidRPr="00CD2B94" w:rsidRDefault="00F17F99" w:rsidP="00F17F99">
      <w:pPr>
        <w:jc w:val="both"/>
        <w:rPr>
          <w:rFonts w:ascii="Arial" w:hAnsi="Arial" w:cs="Arial"/>
          <w:sz w:val="16"/>
          <w:szCs w:val="20"/>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Default="00F17F99" w:rsidP="00E168B9">
      <w:pPr>
        <w:pStyle w:val="Textoindependiente"/>
      </w:pPr>
    </w:p>
    <w:p w:rsidR="0065100A" w:rsidRDefault="0065100A" w:rsidP="00E168B9">
      <w:pPr>
        <w:pStyle w:val="Textoindependiente"/>
      </w:pPr>
    </w:p>
    <w:p w:rsidR="0065100A" w:rsidRDefault="0065100A" w:rsidP="00E168B9">
      <w:pPr>
        <w:pStyle w:val="Textoindependiente"/>
      </w:pPr>
    </w:p>
    <w:p w:rsidR="0065100A" w:rsidRDefault="0065100A" w:rsidP="00E168B9">
      <w:pPr>
        <w:pStyle w:val="Textoindependiente"/>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jc w:val="both"/>
        <w:rPr>
          <w:rFonts w:ascii="Arial" w:hAnsi="Arial" w:cs="Arial"/>
          <w:sz w:val="20"/>
          <w:lang w:val="es-ES_tradnl"/>
        </w:rPr>
      </w:pPr>
    </w:p>
    <w:p w:rsidR="00E168B9" w:rsidRPr="00CD2B94" w:rsidRDefault="00E168B9" w:rsidP="00E168B9">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168B9" w:rsidRPr="00CD2B94" w:rsidRDefault="00E168B9" w:rsidP="00E168B9">
      <w:pPr>
        <w:jc w:val="both"/>
        <w:rPr>
          <w:rFonts w:ascii="Arial" w:hAnsi="Arial" w:cs="Arial"/>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ATENTAMENTE</w:t>
      </w: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__________________________________</w:t>
      </w:r>
    </w:p>
    <w:p w:rsidR="00E168B9" w:rsidRPr="00CD2B94" w:rsidRDefault="00E168B9" w:rsidP="00E168B9">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168B9" w:rsidRPr="00CD2B94" w:rsidRDefault="00E168B9" w:rsidP="00E168B9">
      <w:pPr>
        <w:jc w:val="both"/>
        <w:rPr>
          <w:rFonts w:ascii="Arial" w:hAnsi="Arial" w:cs="Arial"/>
          <w:sz w:val="20"/>
          <w:lang w:val="es-ES_tradnl"/>
        </w:rPr>
      </w:pPr>
    </w:p>
    <w:p w:rsidR="007D6389" w:rsidRDefault="007D6389">
      <w:pPr>
        <w:rPr>
          <w:rFonts w:ascii="Arial" w:hAnsi="Arial" w:cs="Arial"/>
          <w:sz w:val="20"/>
          <w:lang w:val="es-ES_tradnl"/>
        </w:rPr>
      </w:pPr>
      <w:r>
        <w:rPr>
          <w:rFonts w:ascii="Arial" w:hAnsi="Arial" w:cs="Arial"/>
          <w:sz w:val="20"/>
          <w:lang w:val="es-ES_tradnl"/>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5B71B4">
        <w:rPr>
          <w:rFonts w:ascii="Arial" w:hAnsi="Arial" w:cs="Arial"/>
          <w:sz w:val="22"/>
          <w:szCs w:val="22"/>
          <w:lang w:eastAsia="es-ES"/>
        </w:rPr>
        <w:t>5</w:t>
      </w:r>
      <w:r w:rsidRPr="00CD2B94">
        <w:rPr>
          <w:rFonts w:ascii="Arial" w:hAnsi="Arial" w:cs="Arial"/>
          <w:sz w:val="22"/>
          <w:szCs w:val="22"/>
          <w:lang w:eastAsia="es-ES"/>
        </w:rPr>
        <w:t xml:space="preserve"> </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302166" w:rsidRDefault="0030216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rsidR="00E168B9" w:rsidRPr="00CD2B94" w:rsidRDefault="00E168B9" w:rsidP="00E168B9">
      <w:pPr>
        <w:ind w:left="-1134"/>
        <w:rPr>
          <w:rFonts w:ascii="Arial" w:hAnsi="Arial"/>
          <w:sz w:val="16"/>
        </w:rPr>
      </w:pPr>
    </w:p>
    <w:p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rsidR="00E168B9" w:rsidRPr="00CD2B94" w:rsidRDefault="00E168B9" w:rsidP="00E168B9">
      <w:pPr>
        <w:rPr>
          <w:rFonts w:ascii="Arial" w:hAnsi="Arial"/>
          <w:sz w:val="16"/>
        </w:rPr>
      </w:pPr>
    </w:p>
    <w:p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rsidR="00E168B9" w:rsidRPr="00CD2B94"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CD2B94" w:rsidTr="00E168B9">
        <w:trPr>
          <w:trHeight w:val="513"/>
          <w:jc w:val="center"/>
        </w:trPr>
        <w:tc>
          <w:tcPr>
            <w:tcW w:w="1184"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E168B9" w:rsidRPr="00CD2B94" w:rsidRDefault="00E168B9" w:rsidP="00E168B9">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E168B9" w:rsidRPr="00CD2B94" w:rsidRDefault="00E168B9" w:rsidP="00E168B9">
            <w:pPr>
              <w:pStyle w:val="Ttulo2"/>
              <w:rPr>
                <w:rFonts w:cs="Arial"/>
                <w:bCs/>
                <w:sz w:val="18"/>
                <w:szCs w:val="18"/>
              </w:rPr>
            </w:pPr>
            <w:r w:rsidRPr="00CD2B94">
              <w:rPr>
                <w:rFonts w:cs="Arial"/>
                <w:bCs/>
                <w:sz w:val="18"/>
                <w:szCs w:val="18"/>
              </w:rPr>
              <w:t>NO</w:t>
            </w: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2</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3</w:t>
            </w:r>
          </w:p>
        </w:tc>
        <w:tc>
          <w:tcPr>
            <w:tcW w:w="6600" w:type="dxa"/>
          </w:tcPr>
          <w:p w:rsidR="00E168B9" w:rsidRPr="002C2270" w:rsidRDefault="00E168B9" w:rsidP="00E168B9">
            <w:pPr>
              <w:tabs>
                <w:tab w:val="left" w:pos="915"/>
              </w:tabs>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D7325E" w:rsidRPr="00CD2B94" w:rsidTr="00E168B9">
        <w:trPr>
          <w:jc w:val="center"/>
        </w:trPr>
        <w:tc>
          <w:tcPr>
            <w:tcW w:w="1184" w:type="dxa"/>
            <w:vAlign w:val="center"/>
          </w:tcPr>
          <w:p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4</w:t>
            </w:r>
          </w:p>
        </w:tc>
        <w:tc>
          <w:tcPr>
            <w:tcW w:w="6600" w:type="dxa"/>
          </w:tcPr>
          <w:p w:rsidR="00D7325E" w:rsidRPr="002C2270" w:rsidRDefault="00D7325E" w:rsidP="00D851CF">
            <w:pPr>
              <w:jc w:val="both"/>
              <w:rPr>
                <w:rFonts w:ascii="Arial" w:hAnsi="Arial" w:cs="Arial"/>
                <w:sz w:val="18"/>
                <w:szCs w:val="18"/>
              </w:rPr>
            </w:pPr>
          </w:p>
        </w:tc>
        <w:tc>
          <w:tcPr>
            <w:tcW w:w="976" w:type="dxa"/>
          </w:tcPr>
          <w:p w:rsidR="00D7325E" w:rsidRPr="002C2270" w:rsidRDefault="00D7325E" w:rsidP="00D851CF">
            <w:pPr>
              <w:rPr>
                <w:rFonts w:ascii="Arial" w:hAnsi="Arial" w:cs="Arial"/>
                <w:sz w:val="18"/>
                <w:szCs w:val="18"/>
              </w:rPr>
            </w:pPr>
          </w:p>
        </w:tc>
        <w:tc>
          <w:tcPr>
            <w:tcW w:w="992" w:type="dxa"/>
          </w:tcPr>
          <w:p w:rsidR="00D7325E" w:rsidRPr="002C2270" w:rsidRDefault="00D7325E" w:rsidP="00D851CF">
            <w:pPr>
              <w:rPr>
                <w:rFonts w:ascii="Arial" w:hAnsi="Arial" w:cs="Arial"/>
                <w:sz w:val="18"/>
                <w:szCs w:val="18"/>
              </w:rPr>
            </w:pPr>
          </w:p>
        </w:tc>
      </w:tr>
      <w:tr w:rsidR="00D7325E" w:rsidRPr="00CD2B94" w:rsidTr="00E168B9">
        <w:trPr>
          <w:jc w:val="center"/>
        </w:trPr>
        <w:tc>
          <w:tcPr>
            <w:tcW w:w="1184" w:type="dxa"/>
            <w:vAlign w:val="center"/>
          </w:tcPr>
          <w:p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D7325E" w:rsidRPr="002C2270" w:rsidRDefault="00D7325E" w:rsidP="00D851CF">
            <w:pPr>
              <w:jc w:val="both"/>
              <w:rPr>
                <w:rFonts w:ascii="Arial" w:hAnsi="Arial" w:cs="Arial"/>
                <w:sz w:val="18"/>
                <w:szCs w:val="18"/>
              </w:rPr>
            </w:pPr>
          </w:p>
        </w:tc>
        <w:tc>
          <w:tcPr>
            <w:tcW w:w="976" w:type="dxa"/>
          </w:tcPr>
          <w:p w:rsidR="00D7325E" w:rsidRPr="002C2270" w:rsidRDefault="00D7325E" w:rsidP="00D851CF">
            <w:pPr>
              <w:rPr>
                <w:rFonts w:ascii="Arial" w:hAnsi="Arial" w:cs="Arial"/>
                <w:sz w:val="18"/>
                <w:szCs w:val="18"/>
              </w:rPr>
            </w:pPr>
          </w:p>
        </w:tc>
        <w:tc>
          <w:tcPr>
            <w:tcW w:w="992" w:type="dxa"/>
          </w:tcPr>
          <w:p w:rsidR="00D7325E" w:rsidRPr="002C2270" w:rsidRDefault="00D7325E" w:rsidP="00D851CF">
            <w:pPr>
              <w:rPr>
                <w:rFonts w:ascii="Arial" w:hAnsi="Arial" w:cs="Arial"/>
                <w:sz w:val="18"/>
                <w:szCs w:val="18"/>
              </w:rPr>
            </w:pPr>
          </w:p>
        </w:tc>
      </w:tr>
      <w:tr w:rsidR="00D7325E" w:rsidRPr="00CD2B94" w:rsidTr="00E168B9">
        <w:trPr>
          <w:jc w:val="center"/>
        </w:trPr>
        <w:tc>
          <w:tcPr>
            <w:tcW w:w="1184" w:type="dxa"/>
            <w:vAlign w:val="center"/>
          </w:tcPr>
          <w:p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rsidR="00D7325E" w:rsidRPr="002C2270" w:rsidRDefault="00D7325E" w:rsidP="00D851CF">
            <w:pPr>
              <w:jc w:val="both"/>
              <w:rPr>
                <w:rFonts w:ascii="Arial" w:hAnsi="Arial" w:cs="Arial"/>
                <w:sz w:val="18"/>
                <w:szCs w:val="18"/>
              </w:rPr>
            </w:pPr>
          </w:p>
        </w:tc>
        <w:tc>
          <w:tcPr>
            <w:tcW w:w="976" w:type="dxa"/>
          </w:tcPr>
          <w:p w:rsidR="00D7325E" w:rsidRPr="002C2270" w:rsidRDefault="00D7325E" w:rsidP="00D851CF">
            <w:pPr>
              <w:rPr>
                <w:rFonts w:ascii="Arial" w:hAnsi="Arial" w:cs="Arial"/>
                <w:sz w:val="18"/>
                <w:szCs w:val="18"/>
              </w:rPr>
            </w:pPr>
          </w:p>
        </w:tc>
        <w:tc>
          <w:tcPr>
            <w:tcW w:w="992" w:type="dxa"/>
          </w:tcPr>
          <w:p w:rsidR="00D7325E" w:rsidRPr="002C2270" w:rsidRDefault="00D7325E" w:rsidP="00D851CF">
            <w:pPr>
              <w:rPr>
                <w:rFonts w:ascii="Arial" w:hAnsi="Arial" w:cs="Arial"/>
                <w:sz w:val="18"/>
                <w:szCs w:val="18"/>
              </w:rPr>
            </w:pPr>
          </w:p>
        </w:tc>
      </w:tr>
      <w:tr w:rsidR="00CB2E21" w:rsidRPr="00CD2B94" w:rsidTr="00164DC1">
        <w:trPr>
          <w:jc w:val="center"/>
        </w:trPr>
        <w:tc>
          <w:tcPr>
            <w:tcW w:w="1184" w:type="dxa"/>
          </w:tcPr>
          <w:p w:rsidR="00CB2E21" w:rsidRDefault="00CB2E21" w:rsidP="00CB2E21">
            <w:pPr>
              <w:jc w:val="center"/>
            </w:pPr>
            <w:r w:rsidRPr="00E278D7">
              <w:rPr>
                <w:rFonts w:ascii="Arial" w:hAnsi="Arial" w:cs="Arial"/>
                <w:b/>
                <w:bCs/>
                <w:sz w:val="18"/>
                <w:szCs w:val="18"/>
              </w:rPr>
              <w:t xml:space="preserve">IV a) </w:t>
            </w:r>
            <w:r>
              <w:rPr>
                <w:rFonts w:ascii="Arial" w:hAnsi="Arial" w:cs="Arial"/>
                <w:b/>
                <w:bCs/>
                <w:sz w:val="18"/>
                <w:szCs w:val="18"/>
              </w:rPr>
              <w:t>7</w:t>
            </w:r>
          </w:p>
        </w:tc>
        <w:tc>
          <w:tcPr>
            <w:tcW w:w="6600" w:type="dxa"/>
          </w:tcPr>
          <w:p w:rsidR="00CB2E21" w:rsidRPr="002C2270" w:rsidRDefault="00CB2E21" w:rsidP="00CB2E21">
            <w:pPr>
              <w:jc w:val="both"/>
              <w:rPr>
                <w:rFonts w:ascii="Arial" w:hAnsi="Arial" w:cs="Arial"/>
                <w:sz w:val="18"/>
                <w:szCs w:val="18"/>
              </w:rPr>
            </w:pPr>
          </w:p>
        </w:tc>
        <w:tc>
          <w:tcPr>
            <w:tcW w:w="976" w:type="dxa"/>
          </w:tcPr>
          <w:p w:rsidR="00CB2E21" w:rsidRPr="002C2270" w:rsidRDefault="00CB2E21" w:rsidP="00CB2E21">
            <w:pPr>
              <w:rPr>
                <w:rFonts w:ascii="Arial" w:hAnsi="Arial" w:cs="Arial"/>
                <w:sz w:val="18"/>
                <w:szCs w:val="18"/>
              </w:rPr>
            </w:pPr>
          </w:p>
        </w:tc>
        <w:tc>
          <w:tcPr>
            <w:tcW w:w="992" w:type="dxa"/>
          </w:tcPr>
          <w:p w:rsidR="00CB2E21" w:rsidRPr="002C2270" w:rsidRDefault="00CB2E21" w:rsidP="00CB2E21">
            <w:pPr>
              <w:rPr>
                <w:rFonts w:ascii="Arial" w:hAnsi="Arial" w:cs="Arial"/>
                <w:sz w:val="18"/>
                <w:szCs w:val="18"/>
              </w:rPr>
            </w:pPr>
          </w:p>
        </w:tc>
      </w:tr>
      <w:tr w:rsidR="00CB2E21" w:rsidRPr="00CD2B94" w:rsidTr="00164DC1">
        <w:trPr>
          <w:jc w:val="center"/>
        </w:trPr>
        <w:tc>
          <w:tcPr>
            <w:tcW w:w="1184" w:type="dxa"/>
          </w:tcPr>
          <w:p w:rsidR="00CB2E21" w:rsidRDefault="00CB2E21" w:rsidP="00CB2E21">
            <w:pPr>
              <w:jc w:val="center"/>
            </w:pPr>
            <w:r w:rsidRPr="00E278D7">
              <w:rPr>
                <w:rFonts w:ascii="Arial" w:hAnsi="Arial" w:cs="Arial"/>
                <w:b/>
                <w:bCs/>
                <w:sz w:val="18"/>
                <w:szCs w:val="18"/>
              </w:rPr>
              <w:t xml:space="preserve">IV a) </w:t>
            </w:r>
            <w:r>
              <w:rPr>
                <w:rFonts w:ascii="Arial" w:hAnsi="Arial" w:cs="Arial"/>
                <w:b/>
                <w:bCs/>
                <w:sz w:val="18"/>
                <w:szCs w:val="18"/>
              </w:rPr>
              <w:t>8</w:t>
            </w:r>
          </w:p>
        </w:tc>
        <w:tc>
          <w:tcPr>
            <w:tcW w:w="6600" w:type="dxa"/>
          </w:tcPr>
          <w:p w:rsidR="00CB2E21" w:rsidRPr="002C2270" w:rsidRDefault="00CB2E21" w:rsidP="00CB2E21">
            <w:pPr>
              <w:jc w:val="both"/>
              <w:rPr>
                <w:rFonts w:ascii="Arial" w:hAnsi="Arial" w:cs="Arial"/>
                <w:sz w:val="18"/>
                <w:szCs w:val="18"/>
              </w:rPr>
            </w:pPr>
          </w:p>
        </w:tc>
        <w:tc>
          <w:tcPr>
            <w:tcW w:w="976" w:type="dxa"/>
          </w:tcPr>
          <w:p w:rsidR="00CB2E21" w:rsidRPr="002C2270" w:rsidRDefault="00CB2E21" w:rsidP="00CB2E21">
            <w:pPr>
              <w:rPr>
                <w:rFonts w:ascii="Arial" w:hAnsi="Arial" w:cs="Arial"/>
                <w:sz w:val="18"/>
                <w:szCs w:val="18"/>
              </w:rPr>
            </w:pPr>
          </w:p>
        </w:tc>
        <w:tc>
          <w:tcPr>
            <w:tcW w:w="992" w:type="dxa"/>
          </w:tcPr>
          <w:p w:rsidR="00CB2E21" w:rsidRPr="002C2270" w:rsidRDefault="00CB2E21" w:rsidP="00CB2E21">
            <w:pPr>
              <w:rPr>
                <w:rFonts w:ascii="Arial" w:hAnsi="Arial" w:cs="Arial"/>
                <w:sz w:val="18"/>
                <w:szCs w:val="18"/>
              </w:rPr>
            </w:pPr>
          </w:p>
        </w:tc>
      </w:tr>
      <w:tr w:rsidR="00CB2E21" w:rsidRPr="00CD2B94" w:rsidTr="00164DC1">
        <w:trPr>
          <w:jc w:val="center"/>
        </w:trPr>
        <w:tc>
          <w:tcPr>
            <w:tcW w:w="1184" w:type="dxa"/>
          </w:tcPr>
          <w:p w:rsidR="00CB2E21" w:rsidRDefault="00CB2E21" w:rsidP="00CB2E21">
            <w:pPr>
              <w:jc w:val="center"/>
            </w:pPr>
            <w:r w:rsidRPr="00E278D7">
              <w:rPr>
                <w:rFonts w:ascii="Arial" w:hAnsi="Arial" w:cs="Arial"/>
                <w:b/>
                <w:bCs/>
                <w:sz w:val="18"/>
                <w:szCs w:val="18"/>
              </w:rPr>
              <w:t xml:space="preserve">IV a) </w:t>
            </w:r>
            <w:r>
              <w:rPr>
                <w:rFonts w:ascii="Arial" w:hAnsi="Arial" w:cs="Arial"/>
                <w:b/>
                <w:bCs/>
                <w:sz w:val="18"/>
                <w:szCs w:val="18"/>
              </w:rPr>
              <w:t>9</w:t>
            </w:r>
          </w:p>
        </w:tc>
        <w:tc>
          <w:tcPr>
            <w:tcW w:w="6600" w:type="dxa"/>
          </w:tcPr>
          <w:p w:rsidR="00CB2E21" w:rsidRPr="002C2270" w:rsidRDefault="00CB2E21" w:rsidP="00CB2E21">
            <w:pPr>
              <w:jc w:val="both"/>
              <w:rPr>
                <w:rFonts w:ascii="Arial" w:hAnsi="Arial" w:cs="Arial"/>
                <w:sz w:val="18"/>
                <w:szCs w:val="18"/>
              </w:rPr>
            </w:pPr>
          </w:p>
        </w:tc>
        <w:tc>
          <w:tcPr>
            <w:tcW w:w="976" w:type="dxa"/>
          </w:tcPr>
          <w:p w:rsidR="00CB2E21" w:rsidRPr="002C2270" w:rsidRDefault="00CB2E21" w:rsidP="00CB2E21">
            <w:pPr>
              <w:rPr>
                <w:rFonts w:ascii="Arial" w:hAnsi="Arial" w:cs="Arial"/>
                <w:sz w:val="18"/>
                <w:szCs w:val="18"/>
              </w:rPr>
            </w:pPr>
          </w:p>
        </w:tc>
        <w:tc>
          <w:tcPr>
            <w:tcW w:w="992" w:type="dxa"/>
          </w:tcPr>
          <w:p w:rsidR="00CB2E21" w:rsidRPr="002C2270" w:rsidRDefault="00CB2E21" w:rsidP="00CB2E21">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1</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2</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CB2E21" w:rsidRPr="00CD2B94" w:rsidTr="00E168B9">
        <w:trPr>
          <w:jc w:val="center"/>
        </w:trPr>
        <w:tc>
          <w:tcPr>
            <w:tcW w:w="1184" w:type="dxa"/>
            <w:vAlign w:val="center"/>
          </w:tcPr>
          <w:p w:rsidR="00CB2E21" w:rsidRPr="002C2270" w:rsidRDefault="00CB2E21" w:rsidP="00D851CF">
            <w:pPr>
              <w:jc w:val="center"/>
              <w:rPr>
                <w:rFonts w:ascii="Arial" w:hAnsi="Arial" w:cs="Arial"/>
                <w:b/>
                <w:bCs/>
                <w:sz w:val="18"/>
                <w:szCs w:val="18"/>
              </w:rPr>
            </w:pPr>
            <w:r w:rsidRPr="002C2270">
              <w:rPr>
                <w:rFonts w:ascii="Arial" w:hAnsi="Arial" w:cs="Arial"/>
                <w:b/>
                <w:bCs/>
                <w:sz w:val="18"/>
                <w:szCs w:val="18"/>
              </w:rPr>
              <w:t xml:space="preserve">IV b) </w:t>
            </w:r>
            <w:r>
              <w:rPr>
                <w:rFonts w:ascii="Arial" w:hAnsi="Arial" w:cs="Arial"/>
                <w:b/>
                <w:bCs/>
                <w:sz w:val="18"/>
                <w:szCs w:val="18"/>
              </w:rPr>
              <w:t>3</w:t>
            </w:r>
          </w:p>
        </w:tc>
        <w:tc>
          <w:tcPr>
            <w:tcW w:w="6600" w:type="dxa"/>
          </w:tcPr>
          <w:p w:rsidR="00CB2E21" w:rsidRPr="002C2270" w:rsidRDefault="00CB2E21" w:rsidP="00D851CF">
            <w:pPr>
              <w:jc w:val="both"/>
              <w:rPr>
                <w:rFonts w:ascii="Arial" w:hAnsi="Arial" w:cs="Arial"/>
                <w:sz w:val="18"/>
                <w:szCs w:val="18"/>
              </w:rPr>
            </w:pPr>
          </w:p>
        </w:tc>
        <w:tc>
          <w:tcPr>
            <w:tcW w:w="976" w:type="dxa"/>
          </w:tcPr>
          <w:p w:rsidR="00CB2E21" w:rsidRPr="002C2270" w:rsidRDefault="00CB2E21" w:rsidP="00D851CF">
            <w:pPr>
              <w:rPr>
                <w:rFonts w:ascii="Arial" w:hAnsi="Arial" w:cs="Arial"/>
                <w:sz w:val="18"/>
                <w:szCs w:val="18"/>
              </w:rPr>
            </w:pPr>
          </w:p>
        </w:tc>
        <w:tc>
          <w:tcPr>
            <w:tcW w:w="992" w:type="dxa"/>
          </w:tcPr>
          <w:p w:rsidR="00CB2E21" w:rsidRPr="002C2270" w:rsidRDefault="00CB2E21"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a)</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b)</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c)</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d)</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e)</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f)</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g)</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h)</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bl>
    <w:p w:rsidR="00E168B9" w:rsidRPr="00CD2B94" w:rsidRDefault="00E168B9" w:rsidP="00E168B9">
      <w:pPr>
        <w:pStyle w:val="Textoindependiente21"/>
        <w:ind w:hanging="705"/>
        <w:rPr>
          <w:rFonts w:ascii="Arial" w:hAnsi="Arial" w:cs="Arial"/>
          <w:b/>
          <w:sz w:val="22"/>
          <w:lang w:val="es-ES"/>
        </w:rPr>
      </w:pPr>
      <w:r w:rsidRPr="00CD2B94">
        <w:rPr>
          <w:rFonts w:ascii="Arial" w:hAnsi="Arial" w:cs="Arial"/>
          <w:b/>
          <w:sz w:val="22"/>
          <w:lang w:val="es-ES"/>
        </w:rPr>
        <w:t>NOTA:</w:t>
      </w:r>
    </w:p>
    <w:p w:rsidR="00E168B9" w:rsidRDefault="00E168B9" w:rsidP="00772073">
      <w:pPr>
        <w:pStyle w:val="Textoindependiente21"/>
        <w:numPr>
          <w:ilvl w:val="0"/>
          <w:numId w:val="2"/>
        </w:numPr>
        <w:tabs>
          <w:tab w:val="left" w:pos="360"/>
        </w:tabs>
        <w:ind w:left="0" w:hanging="340"/>
        <w:rPr>
          <w:rFonts w:ascii="Arial" w:hAnsi="Arial" w:cs="Arial"/>
          <w:bCs/>
          <w:sz w:val="22"/>
          <w:lang w:val="es-ES"/>
        </w:rPr>
      </w:pPr>
      <w:r w:rsidRPr="002C2270">
        <w:rPr>
          <w:rFonts w:ascii="Arial" w:hAnsi="Arial" w:cs="Arial"/>
          <w:bCs/>
          <w:sz w:val="22"/>
          <w:lang w:val="es-ES"/>
        </w:rPr>
        <w:t xml:space="preserve">La omisión de alguno de estos requisitos o el mal llenado de los Formatos “B y D”, </w:t>
      </w:r>
      <w:r w:rsidR="00D851CF">
        <w:rPr>
          <w:rFonts w:ascii="Arial" w:hAnsi="Arial" w:cs="Arial"/>
          <w:bCs/>
          <w:sz w:val="22"/>
          <w:lang w:val="es-ES"/>
        </w:rPr>
        <w:t xml:space="preserve">puede ser </w:t>
      </w:r>
      <w:r w:rsidRPr="002C2270">
        <w:rPr>
          <w:rFonts w:ascii="Arial" w:hAnsi="Arial" w:cs="Arial"/>
          <w:bCs/>
          <w:sz w:val="22"/>
          <w:lang w:val="es-ES"/>
        </w:rPr>
        <w:t>motivo para desechar sus propuestas.</w:t>
      </w:r>
    </w:p>
    <w:p w:rsidR="00E168B9" w:rsidRPr="002C2270" w:rsidRDefault="00E168B9" w:rsidP="00E168B9">
      <w:pPr>
        <w:pStyle w:val="Textoindependiente21"/>
        <w:tabs>
          <w:tab w:val="left" w:pos="360"/>
        </w:tabs>
        <w:ind w:left="0"/>
        <w:rPr>
          <w:rFonts w:ascii="Arial" w:hAnsi="Arial" w:cs="Arial"/>
          <w:bCs/>
          <w:sz w:val="22"/>
          <w:lang w:val="es-ES"/>
        </w:rPr>
      </w:pPr>
    </w:p>
    <w:p w:rsidR="00E168B9" w:rsidRPr="00CD2B94" w:rsidRDefault="00E168B9" w:rsidP="00772073">
      <w:pPr>
        <w:pStyle w:val="Textoindependiente21"/>
        <w:numPr>
          <w:ilvl w:val="0"/>
          <w:numId w:val="2"/>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E168B9" w:rsidRPr="00CD2B94"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CD2B94" w:rsidTr="00E168B9">
        <w:trPr>
          <w:trHeight w:val="322"/>
        </w:trPr>
        <w:tc>
          <w:tcPr>
            <w:tcW w:w="4850"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ENTREGA</w:t>
            </w:r>
          </w:p>
          <w:p w:rsidR="00E168B9" w:rsidRPr="00CD2B94"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pStyle w:val="ANOTACION"/>
              <w:widowControl w:val="0"/>
              <w:autoSpaceDE/>
              <w:autoSpaceDN/>
              <w:spacing w:after="0" w:line="240" w:lineRule="auto"/>
              <w:rPr>
                <w:snapToGrid w:val="0"/>
              </w:rPr>
            </w:pPr>
            <w:r w:rsidRPr="00CD2B94">
              <w:rPr>
                <w:snapToGrid w:val="0"/>
              </w:rPr>
              <w:t>RECIBE</w:t>
            </w:r>
          </w:p>
        </w:tc>
      </w:tr>
      <w:tr w:rsidR="00E168B9" w:rsidRPr="00CD2B94" w:rsidTr="00E168B9">
        <w:trPr>
          <w:trHeight w:val="322"/>
        </w:trPr>
        <w:tc>
          <w:tcPr>
            <w:tcW w:w="4850" w:type="dxa"/>
            <w:tcBorders>
              <w:top w:val="nil"/>
              <w:left w:val="nil"/>
              <w:bottom w:val="nil"/>
              <w:right w:val="nil"/>
            </w:tcBorders>
          </w:tcPr>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Style w:val="ANOTACION"/>
              <w:spacing w:after="0" w:line="240" w:lineRule="auto"/>
              <w:rPr>
                <w:snapToGrid w:val="0"/>
                <w:lang w:val="es-ES"/>
              </w:rPr>
            </w:pPr>
            <w:r w:rsidRPr="00CD2B94">
              <w:rPr>
                <w:snapToGrid w:val="0"/>
                <w:lang w:val="es-ES"/>
              </w:rPr>
              <w:t>NOMBRE Y FIRMA DEL REPRESENTANTE LEGAL</w:t>
            </w:r>
          </w:p>
          <w:p w:rsidR="00E168B9" w:rsidRPr="00CD2B94"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E168B9" w:rsidRPr="00CD2B94" w:rsidRDefault="00E168B9" w:rsidP="00E168B9">
            <w:pPr>
              <w:jc w:val="center"/>
              <w:rPr>
                <w:rFonts w:ascii="Arial" w:hAnsi="Arial"/>
                <w:b/>
                <w:snapToGrid w:val="0"/>
                <w:sz w:val="18"/>
              </w:rPr>
            </w:pPr>
            <w:r w:rsidRPr="00CD2B94">
              <w:rPr>
                <w:rFonts w:ascii="Arial" w:hAnsi="Arial"/>
                <w:b/>
                <w:snapToGrid w:val="0"/>
                <w:sz w:val="18"/>
              </w:rPr>
              <w:t>COORDINADOR</w:t>
            </w:r>
            <w:r>
              <w:rPr>
                <w:rFonts w:ascii="Arial" w:hAnsi="Arial"/>
                <w:b/>
                <w:snapToGrid w:val="0"/>
                <w:sz w:val="18"/>
              </w:rPr>
              <w:t>A</w:t>
            </w:r>
            <w:r w:rsidRPr="00CD2B94">
              <w:rPr>
                <w:rFonts w:ascii="Arial" w:hAnsi="Arial"/>
                <w:b/>
                <w:snapToGrid w:val="0"/>
                <w:sz w:val="18"/>
              </w:rPr>
              <w:t xml:space="preserve"> DE ADQUISICIONES Y SERVICIOS</w:t>
            </w:r>
          </w:p>
        </w:tc>
      </w:tr>
    </w:tbl>
    <w:p w:rsidR="00E168B9" w:rsidRPr="00CD2B94" w:rsidRDefault="00E168B9" w:rsidP="00E168B9">
      <w:pPr>
        <w:rPr>
          <w:rFonts w:ascii="Arial" w:hAnsi="Arial" w:cs="Arial"/>
          <w:b/>
          <w:sz w:val="32"/>
          <w:szCs w:val="3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5B71B4">
        <w:rPr>
          <w:rFonts w:ascii="Arial Narrow" w:hAnsi="Arial Narrow" w:cs="Arial"/>
          <w:sz w:val="20"/>
        </w:rPr>
        <w:t>5</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723B6A">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No. </w:t>
            </w:r>
            <w:r w:rsidR="00202A08">
              <w:rPr>
                <w:rFonts w:ascii="Arial Narrow" w:hAnsi="Arial Narrow" w:cs="Arial"/>
                <w:b/>
                <w:sz w:val="20"/>
              </w:rPr>
              <w:t>IA-</w:t>
            </w:r>
            <w:r w:rsidR="00D21E05">
              <w:rPr>
                <w:rFonts w:ascii="Arial Narrow" w:hAnsi="Arial Narrow" w:cs="Arial"/>
                <w:b/>
                <w:sz w:val="20"/>
              </w:rPr>
              <w:t>011L5X001-N</w:t>
            </w:r>
            <w:r w:rsidR="00723B6A">
              <w:rPr>
                <w:rFonts w:ascii="Arial Narrow" w:hAnsi="Arial Narrow" w:cs="Arial"/>
                <w:b/>
                <w:sz w:val="20"/>
              </w:rPr>
              <w:t>111</w:t>
            </w:r>
            <w:r w:rsidR="00D21E05">
              <w:rPr>
                <w:rFonts w:ascii="Arial Narrow" w:hAnsi="Arial Narrow" w:cs="Arial"/>
                <w:b/>
                <w:sz w:val="20"/>
              </w:rPr>
              <w:t>-</w:t>
            </w:r>
            <w:r w:rsidR="00C77165">
              <w:rPr>
                <w:rFonts w:ascii="Arial Narrow" w:hAnsi="Arial Narrow" w:cs="Arial"/>
                <w:b/>
                <w:sz w:val="20"/>
              </w:rPr>
              <w:t>2015</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723B6A">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202A08">
              <w:rPr>
                <w:rFonts w:ascii="Arial Narrow" w:hAnsi="Arial Narrow" w:cs="Arial"/>
                <w:b/>
                <w:sz w:val="20"/>
              </w:rPr>
              <w:t>IA-</w:t>
            </w:r>
            <w:r w:rsidR="00D21E05">
              <w:rPr>
                <w:rFonts w:ascii="Arial Narrow" w:hAnsi="Arial Narrow" w:cs="Arial"/>
                <w:b/>
                <w:sz w:val="20"/>
              </w:rPr>
              <w:t>011L5X001-N</w:t>
            </w:r>
            <w:r w:rsidR="00723B6A">
              <w:rPr>
                <w:rFonts w:ascii="Arial Narrow" w:hAnsi="Arial Narrow" w:cs="Arial"/>
                <w:b/>
                <w:sz w:val="20"/>
              </w:rPr>
              <w:t>111</w:t>
            </w:r>
            <w:r w:rsidR="00D21E05">
              <w:rPr>
                <w:rFonts w:ascii="Arial Narrow" w:hAnsi="Arial Narrow" w:cs="Arial"/>
                <w:b/>
                <w:sz w:val="20"/>
              </w:rPr>
              <w:t>-</w:t>
            </w:r>
            <w:r w:rsidR="00C77165">
              <w:rPr>
                <w:rFonts w:ascii="Arial Narrow" w:hAnsi="Arial Narrow" w:cs="Arial"/>
                <w:b/>
                <w:sz w:val="20"/>
              </w:rPr>
              <w:t>2015</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bl>
    <w:p w:rsidR="00E168B9" w:rsidRPr="00CD2B94" w:rsidRDefault="00E168B9" w:rsidP="00E168B9">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E168B9">
        <w:trPr>
          <w:trHeight w:val="453"/>
        </w:trPr>
        <w:tc>
          <w:tcPr>
            <w:tcW w:w="1841"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E168B9" w:rsidRPr="00CD2B94"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202A08">
        <w:rPr>
          <w:rFonts w:cs="Arial"/>
          <w:color w:val="FFFFFF" w:themeColor="background1"/>
          <w:sz w:val="18"/>
          <w:szCs w:val="18"/>
        </w:rPr>
        <w:t>IA-</w:t>
      </w:r>
      <w:r w:rsidR="00D7325E">
        <w:rPr>
          <w:rFonts w:cs="Arial"/>
          <w:color w:val="FFFFFF" w:themeColor="background1"/>
          <w:sz w:val="18"/>
          <w:szCs w:val="18"/>
        </w:rPr>
        <w:t>011L5X001-N</w:t>
      </w:r>
      <w:r w:rsidR="00723B6A">
        <w:rPr>
          <w:rFonts w:cs="Arial"/>
          <w:color w:val="FFFFFF" w:themeColor="background1"/>
          <w:sz w:val="18"/>
          <w:szCs w:val="18"/>
        </w:rPr>
        <w:t>111</w:t>
      </w:r>
      <w:r w:rsidR="00D21E05">
        <w:rPr>
          <w:rFonts w:cs="Arial"/>
          <w:color w:val="FFFFFF" w:themeColor="background1"/>
          <w:sz w:val="18"/>
          <w:szCs w:val="18"/>
        </w:rPr>
        <w:t>-</w:t>
      </w:r>
      <w:r w:rsidR="00C77165">
        <w:rPr>
          <w:rFonts w:cs="Arial"/>
          <w:color w:val="FFFFFF" w:themeColor="background1"/>
          <w:sz w:val="18"/>
          <w:szCs w:val="18"/>
        </w:rPr>
        <w:t>2015</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CB2E21" w:rsidRDefault="00CB2E21" w:rsidP="00CB2E21">
      <w:pPr>
        <w:tabs>
          <w:tab w:val="left" w:pos="900"/>
        </w:tabs>
        <w:jc w:val="both"/>
        <w:rPr>
          <w:rFonts w:ascii="Arial" w:hAnsi="Arial" w:cs="Arial"/>
          <w:sz w:val="10"/>
          <w:szCs w:val="20"/>
        </w:rPr>
      </w:pPr>
    </w:p>
    <w:p w:rsidR="00CB2E21" w:rsidRDefault="00CB2E21" w:rsidP="00CB2E21">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CB2E21" w:rsidRPr="00925637" w:rsidTr="00164DC1">
        <w:trPr>
          <w:trHeight w:val="989"/>
        </w:trPr>
        <w:tc>
          <w:tcPr>
            <w:tcW w:w="9643" w:type="dxa"/>
            <w:shd w:val="clear" w:color="auto" w:fill="FFFF00"/>
          </w:tcPr>
          <w:p w:rsidR="00CB2E21" w:rsidRPr="007D459D" w:rsidRDefault="00CB2E21" w:rsidP="00164DC1">
            <w:pPr>
              <w:jc w:val="center"/>
              <w:rPr>
                <w:rFonts w:ascii="Arial" w:hAnsi="Arial" w:cs="Arial"/>
                <w:b/>
                <w:bCs/>
              </w:rPr>
            </w:pPr>
            <w:r w:rsidRPr="00925637">
              <w:rPr>
                <w:rFonts w:ascii="Arial" w:hAnsi="Arial" w:cs="Arial"/>
                <w:b/>
                <w:bCs/>
                <w:sz w:val="18"/>
              </w:rPr>
              <w:br w:type="page"/>
            </w:r>
            <w:r w:rsidRPr="007D459D">
              <w:rPr>
                <w:rFonts w:ascii="Arial" w:hAnsi="Arial" w:cs="Arial"/>
                <w:b/>
                <w:bCs/>
              </w:rPr>
              <w:t xml:space="preserve">ANEXO No. 1 </w:t>
            </w:r>
          </w:p>
          <w:p w:rsidR="00CB2E21" w:rsidRPr="007D459D" w:rsidRDefault="00CB2E21" w:rsidP="00164DC1">
            <w:pPr>
              <w:jc w:val="center"/>
              <w:rPr>
                <w:rFonts w:ascii="Arial" w:hAnsi="Arial" w:cs="Arial"/>
                <w:b/>
                <w:bCs/>
              </w:rPr>
            </w:pPr>
            <w:r w:rsidRPr="007D459D">
              <w:rPr>
                <w:rFonts w:ascii="Arial" w:hAnsi="Arial" w:cs="Arial"/>
                <w:b/>
                <w:bCs/>
              </w:rPr>
              <w:t>“ESPECIFICACIONES TÉCNICAS”</w:t>
            </w:r>
          </w:p>
          <w:p w:rsidR="00CB2E21" w:rsidRPr="00925637" w:rsidRDefault="00CB2E21" w:rsidP="00164DC1">
            <w:pPr>
              <w:jc w:val="center"/>
              <w:rPr>
                <w:rFonts w:ascii="Arial" w:hAnsi="Arial" w:cs="Arial"/>
                <w:b/>
                <w:bCs/>
                <w:sz w:val="18"/>
              </w:rPr>
            </w:pPr>
          </w:p>
        </w:tc>
      </w:tr>
    </w:tbl>
    <w:p w:rsidR="00CB2E21" w:rsidRDefault="00CB2E21" w:rsidP="00CB2E21">
      <w:pPr>
        <w:tabs>
          <w:tab w:val="left" w:pos="3119"/>
        </w:tabs>
        <w:jc w:val="center"/>
        <w:rPr>
          <w:rFonts w:ascii="Arial" w:hAnsi="Arial" w:cs="Arial"/>
          <w:color w:val="FF0000"/>
        </w:rPr>
      </w:pPr>
    </w:p>
    <w:tbl>
      <w:tblPr>
        <w:tblW w:w="9771" w:type="dxa"/>
        <w:jc w:val="center"/>
        <w:tblCellMar>
          <w:left w:w="70" w:type="dxa"/>
          <w:right w:w="70" w:type="dxa"/>
        </w:tblCellMar>
        <w:tblLook w:val="04A0" w:firstRow="1" w:lastRow="0" w:firstColumn="1" w:lastColumn="0" w:noHBand="0" w:noVBand="1"/>
      </w:tblPr>
      <w:tblGrid>
        <w:gridCol w:w="1067"/>
        <w:gridCol w:w="1200"/>
        <w:gridCol w:w="2200"/>
        <w:gridCol w:w="5833"/>
      </w:tblGrid>
      <w:tr w:rsidR="00CB2E21" w:rsidRPr="005D1A79" w:rsidTr="00CB2E21">
        <w:trPr>
          <w:trHeight w:val="375"/>
          <w:jc w:val="center"/>
        </w:trPr>
        <w:tc>
          <w:tcPr>
            <w:tcW w:w="9771" w:type="dxa"/>
            <w:gridSpan w:val="4"/>
            <w:tcBorders>
              <w:top w:val="nil"/>
              <w:left w:val="nil"/>
              <w:bottom w:val="nil"/>
              <w:right w:val="nil"/>
            </w:tcBorders>
            <w:shd w:val="clear" w:color="000000" w:fill="F4B084"/>
            <w:noWrap/>
            <w:vAlign w:val="bottom"/>
            <w:hideMark/>
          </w:tcPr>
          <w:p w:rsidR="00CB2E21" w:rsidRDefault="00CB2E21" w:rsidP="00164DC1">
            <w:pPr>
              <w:jc w:val="center"/>
              <w:rPr>
                <w:rFonts w:ascii="Calibri" w:hAnsi="Calibri"/>
                <w:b/>
                <w:bCs/>
                <w:color w:val="000000"/>
                <w:sz w:val="28"/>
                <w:szCs w:val="28"/>
              </w:rPr>
            </w:pPr>
            <w:r>
              <w:rPr>
                <w:rFonts w:ascii="Calibri" w:hAnsi="Calibri"/>
                <w:b/>
                <w:bCs/>
                <w:color w:val="000000"/>
                <w:sz w:val="28"/>
                <w:szCs w:val="28"/>
              </w:rPr>
              <w:t>PARTIDA No. 1</w:t>
            </w:r>
          </w:p>
          <w:p w:rsidR="00CB2E21" w:rsidRPr="005D1A79" w:rsidRDefault="00CB2E21" w:rsidP="00164DC1">
            <w:pPr>
              <w:jc w:val="center"/>
              <w:rPr>
                <w:rFonts w:ascii="Calibri" w:hAnsi="Calibri"/>
                <w:b/>
                <w:bCs/>
                <w:color w:val="000000"/>
                <w:sz w:val="28"/>
                <w:szCs w:val="28"/>
              </w:rPr>
            </w:pPr>
            <w:r w:rsidRPr="005D1A79">
              <w:rPr>
                <w:rFonts w:ascii="Calibri" w:hAnsi="Calibri"/>
                <w:b/>
                <w:bCs/>
                <w:color w:val="000000"/>
                <w:sz w:val="28"/>
                <w:szCs w:val="28"/>
              </w:rPr>
              <w:t>CAFETERÍA</w:t>
            </w:r>
          </w:p>
        </w:tc>
      </w:tr>
      <w:tr w:rsidR="00CB2E21" w:rsidRPr="005D1A79" w:rsidTr="00CB2E21">
        <w:trPr>
          <w:trHeight w:val="300"/>
          <w:jc w:val="center"/>
        </w:trPr>
        <w:tc>
          <w:tcPr>
            <w:tcW w:w="538" w:type="dxa"/>
            <w:tcBorders>
              <w:top w:val="nil"/>
              <w:left w:val="nil"/>
              <w:bottom w:val="nil"/>
              <w:right w:val="nil"/>
            </w:tcBorders>
            <w:shd w:val="clear" w:color="auto" w:fill="auto"/>
            <w:noWrap/>
            <w:vAlign w:val="bottom"/>
            <w:hideMark/>
          </w:tcPr>
          <w:p w:rsidR="00CB2E21" w:rsidRPr="005D1A79" w:rsidRDefault="00CB2E21" w:rsidP="00164DC1">
            <w:pPr>
              <w:jc w:val="center"/>
              <w:rPr>
                <w:rFonts w:ascii="Calibri" w:hAnsi="Calibri"/>
                <w:b/>
                <w:bCs/>
                <w:color w:val="000000"/>
                <w:sz w:val="28"/>
                <w:szCs w:val="28"/>
              </w:rPr>
            </w:pPr>
          </w:p>
        </w:tc>
        <w:tc>
          <w:tcPr>
            <w:tcW w:w="1200" w:type="dxa"/>
            <w:tcBorders>
              <w:top w:val="nil"/>
              <w:left w:val="nil"/>
              <w:bottom w:val="nil"/>
              <w:right w:val="nil"/>
            </w:tcBorders>
            <w:shd w:val="clear" w:color="auto" w:fill="auto"/>
            <w:noWrap/>
            <w:vAlign w:val="bottom"/>
            <w:hideMark/>
          </w:tcPr>
          <w:p w:rsidR="00CB2E21" w:rsidRPr="005D1A79" w:rsidRDefault="00CB2E21" w:rsidP="00164DC1">
            <w:pPr>
              <w:rPr>
                <w:sz w:val="20"/>
                <w:szCs w:val="20"/>
              </w:rPr>
            </w:pPr>
          </w:p>
        </w:tc>
        <w:tc>
          <w:tcPr>
            <w:tcW w:w="2200" w:type="dxa"/>
            <w:tcBorders>
              <w:top w:val="nil"/>
              <w:left w:val="nil"/>
              <w:bottom w:val="nil"/>
              <w:right w:val="nil"/>
            </w:tcBorders>
            <w:shd w:val="clear" w:color="auto" w:fill="auto"/>
            <w:noWrap/>
            <w:vAlign w:val="bottom"/>
            <w:hideMark/>
          </w:tcPr>
          <w:p w:rsidR="00CB2E21" w:rsidRPr="005D1A79" w:rsidRDefault="00CB2E21" w:rsidP="00164DC1">
            <w:pPr>
              <w:rPr>
                <w:sz w:val="20"/>
                <w:szCs w:val="20"/>
              </w:rPr>
            </w:pPr>
          </w:p>
        </w:tc>
        <w:tc>
          <w:tcPr>
            <w:tcW w:w="5833" w:type="dxa"/>
            <w:tcBorders>
              <w:top w:val="nil"/>
              <w:left w:val="nil"/>
              <w:bottom w:val="nil"/>
              <w:right w:val="nil"/>
            </w:tcBorders>
            <w:shd w:val="clear" w:color="auto" w:fill="auto"/>
            <w:noWrap/>
            <w:vAlign w:val="bottom"/>
            <w:hideMark/>
          </w:tcPr>
          <w:p w:rsidR="00CB2E21" w:rsidRPr="005D1A79" w:rsidRDefault="00CB2E21" w:rsidP="00164DC1">
            <w:pPr>
              <w:rPr>
                <w:sz w:val="20"/>
                <w:szCs w:val="20"/>
              </w:rPr>
            </w:pPr>
          </w:p>
        </w:tc>
      </w:tr>
      <w:tr w:rsidR="00CB2E21" w:rsidRPr="005D1A79" w:rsidTr="00CB2E21">
        <w:trPr>
          <w:trHeight w:val="600"/>
          <w:jc w:val="center"/>
        </w:trPr>
        <w:tc>
          <w:tcPr>
            <w:tcW w:w="538"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B2E21" w:rsidRPr="005D1A79" w:rsidRDefault="00064E98" w:rsidP="00164DC1">
            <w:pPr>
              <w:jc w:val="center"/>
              <w:rPr>
                <w:rFonts w:ascii="Calibri" w:hAnsi="Calibri"/>
                <w:b/>
                <w:bCs/>
                <w:color w:val="000000"/>
                <w:sz w:val="22"/>
                <w:szCs w:val="22"/>
              </w:rPr>
            </w:pPr>
            <w:r>
              <w:rPr>
                <w:rFonts w:ascii="Calibri" w:hAnsi="Calibri"/>
                <w:b/>
                <w:bCs/>
                <w:color w:val="000000"/>
                <w:sz w:val="22"/>
                <w:szCs w:val="22"/>
              </w:rPr>
              <w:t>Concepto</w:t>
            </w:r>
            <w:r w:rsidR="00CB2E21" w:rsidRPr="005D1A79">
              <w:rPr>
                <w:rFonts w:ascii="Calibri" w:hAnsi="Calibri"/>
                <w:b/>
                <w:bCs/>
                <w:color w:val="000000"/>
                <w:sz w:val="22"/>
                <w:szCs w:val="22"/>
              </w:rPr>
              <w:t>.</w:t>
            </w:r>
          </w:p>
        </w:tc>
        <w:tc>
          <w:tcPr>
            <w:tcW w:w="1200" w:type="dxa"/>
            <w:tcBorders>
              <w:top w:val="single" w:sz="4" w:space="0" w:color="auto"/>
              <w:left w:val="nil"/>
              <w:bottom w:val="single" w:sz="4" w:space="0" w:color="auto"/>
              <w:right w:val="single" w:sz="4" w:space="0" w:color="auto"/>
            </w:tcBorders>
            <w:shd w:val="clear" w:color="000000" w:fill="F8CBAD"/>
            <w:vAlign w:val="center"/>
            <w:hideMark/>
          </w:tcPr>
          <w:p w:rsidR="00CB2E21" w:rsidRPr="005D1A79" w:rsidRDefault="00CB2E21" w:rsidP="00164DC1">
            <w:pPr>
              <w:jc w:val="center"/>
              <w:rPr>
                <w:rFonts w:ascii="Calibri" w:hAnsi="Calibri"/>
                <w:b/>
                <w:bCs/>
                <w:color w:val="000000"/>
                <w:sz w:val="22"/>
                <w:szCs w:val="22"/>
              </w:rPr>
            </w:pPr>
            <w:r w:rsidRPr="005D1A79">
              <w:rPr>
                <w:rFonts w:ascii="Calibri" w:hAnsi="Calibri"/>
                <w:b/>
                <w:bCs/>
                <w:color w:val="000000"/>
                <w:sz w:val="22"/>
                <w:szCs w:val="22"/>
              </w:rPr>
              <w:t>Cantidad Total</w:t>
            </w:r>
          </w:p>
        </w:tc>
        <w:tc>
          <w:tcPr>
            <w:tcW w:w="2200" w:type="dxa"/>
            <w:tcBorders>
              <w:top w:val="single" w:sz="4" w:space="0" w:color="auto"/>
              <w:left w:val="nil"/>
              <w:bottom w:val="single" w:sz="4" w:space="0" w:color="auto"/>
              <w:right w:val="single" w:sz="4" w:space="0" w:color="auto"/>
            </w:tcBorders>
            <w:shd w:val="clear" w:color="000000" w:fill="F8CBAD"/>
            <w:noWrap/>
            <w:vAlign w:val="center"/>
            <w:hideMark/>
          </w:tcPr>
          <w:p w:rsidR="00CB2E21" w:rsidRPr="005D1A79" w:rsidRDefault="00CB2E21" w:rsidP="00164DC1">
            <w:pPr>
              <w:jc w:val="center"/>
              <w:rPr>
                <w:rFonts w:ascii="Calibri" w:hAnsi="Calibri"/>
                <w:b/>
                <w:bCs/>
                <w:color w:val="000000"/>
                <w:sz w:val="22"/>
                <w:szCs w:val="22"/>
              </w:rPr>
            </w:pPr>
            <w:r w:rsidRPr="005D1A79">
              <w:rPr>
                <w:rFonts w:ascii="Calibri" w:hAnsi="Calibri"/>
                <w:b/>
                <w:bCs/>
                <w:color w:val="000000"/>
                <w:sz w:val="22"/>
                <w:szCs w:val="22"/>
              </w:rPr>
              <w:t>Unidad</w:t>
            </w:r>
          </w:p>
        </w:tc>
        <w:tc>
          <w:tcPr>
            <w:tcW w:w="5833" w:type="dxa"/>
            <w:tcBorders>
              <w:top w:val="single" w:sz="4" w:space="0" w:color="auto"/>
              <w:left w:val="nil"/>
              <w:bottom w:val="single" w:sz="4" w:space="0" w:color="auto"/>
              <w:right w:val="single" w:sz="4" w:space="0" w:color="auto"/>
            </w:tcBorders>
            <w:shd w:val="clear" w:color="000000" w:fill="F8CBAD"/>
            <w:noWrap/>
            <w:vAlign w:val="center"/>
            <w:hideMark/>
          </w:tcPr>
          <w:p w:rsidR="00CB2E21" w:rsidRPr="005D1A79" w:rsidRDefault="00CB2E21" w:rsidP="00164DC1">
            <w:pPr>
              <w:jc w:val="center"/>
              <w:rPr>
                <w:rFonts w:ascii="Calibri" w:hAnsi="Calibri"/>
                <w:b/>
                <w:bCs/>
                <w:color w:val="000000"/>
                <w:sz w:val="22"/>
                <w:szCs w:val="22"/>
              </w:rPr>
            </w:pPr>
            <w:r w:rsidRPr="005D1A79">
              <w:rPr>
                <w:rFonts w:ascii="Calibri" w:hAnsi="Calibri"/>
                <w:b/>
                <w:bCs/>
                <w:color w:val="000000"/>
                <w:sz w:val="22"/>
                <w:szCs w:val="22"/>
              </w:rPr>
              <w:t>Descripción</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Caja 1.5 kg.</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 xml:space="preserve">Galletas </w:t>
            </w:r>
            <w:r>
              <w:rPr>
                <w:rFonts w:ascii="Calibri" w:hAnsi="Calibri"/>
                <w:color w:val="000000"/>
                <w:sz w:val="22"/>
                <w:szCs w:val="22"/>
              </w:rPr>
              <w:t xml:space="preserve">tipo </w:t>
            </w:r>
            <w:r w:rsidRPr="005D1A79">
              <w:rPr>
                <w:rFonts w:ascii="Calibri" w:hAnsi="Calibri"/>
                <w:color w:val="000000"/>
                <w:sz w:val="22"/>
                <w:szCs w:val="22"/>
              </w:rPr>
              <w:t>Mariam</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495</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Frasco 300 gr.</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 xml:space="preserve">Café soluble </w:t>
            </w:r>
            <w:r>
              <w:rPr>
                <w:rFonts w:ascii="Calibri" w:hAnsi="Calibri"/>
                <w:color w:val="000000"/>
                <w:sz w:val="22"/>
                <w:szCs w:val="22"/>
              </w:rPr>
              <w:t xml:space="preserve">tipo </w:t>
            </w:r>
            <w:r w:rsidRPr="005D1A79">
              <w:rPr>
                <w:rFonts w:ascii="Calibri" w:hAnsi="Calibri"/>
                <w:color w:val="000000"/>
                <w:sz w:val="22"/>
                <w:szCs w:val="22"/>
              </w:rPr>
              <w:t>Nestle</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3</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495</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Bolsa 2 kg.</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Azúcar morena</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4</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Caja 186 sobres</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 xml:space="preserve">Té diferentes sabores presentación en sobres </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5</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Paq. 25 pzas.</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Vaso desechable térmico no. 8</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6</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Bolsa 25 pzas.</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 xml:space="preserve">Cuchara cafetera desechable </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7</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330</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Paq. 500 pzas.</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 xml:space="preserve">Servilleta </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8</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660</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Bote de 1 kg.</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 xml:space="preserve">Crema para café </w:t>
            </w:r>
            <w:r>
              <w:rPr>
                <w:rFonts w:ascii="Calibri" w:hAnsi="Calibri"/>
                <w:color w:val="000000"/>
                <w:sz w:val="22"/>
                <w:szCs w:val="22"/>
              </w:rPr>
              <w:t xml:space="preserve">tipo </w:t>
            </w:r>
            <w:r w:rsidRPr="005D1A79">
              <w:rPr>
                <w:rFonts w:ascii="Calibri" w:hAnsi="Calibri"/>
                <w:color w:val="000000"/>
                <w:sz w:val="22"/>
                <w:szCs w:val="22"/>
              </w:rPr>
              <w:t>Members Make</w:t>
            </w:r>
          </w:p>
        </w:tc>
      </w:tr>
      <w:tr w:rsidR="00CB2E21" w:rsidRPr="005D1A79" w:rsidTr="00CB2E21">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9</w:t>
            </w:r>
          </w:p>
        </w:tc>
        <w:tc>
          <w:tcPr>
            <w:tcW w:w="1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jc w:val="center"/>
              <w:rPr>
                <w:rFonts w:ascii="Calibri" w:hAnsi="Calibri"/>
                <w:color w:val="000000"/>
                <w:sz w:val="22"/>
                <w:szCs w:val="22"/>
              </w:rPr>
            </w:pPr>
            <w:r w:rsidRPr="005D1A79">
              <w:rPr>
                <w:rFonts w:ascii="Calibri" w:hAnsi="Calibri"/>
                <w:color w:val="000000"/>
                <w:sz w:val="22"/>
                <w:szCs w:val="22"/>
              </w:rPr>
              <w:t>Bote de 10 lt.</w:t>
            </w:r>
          </w:p>
        </w:tc>
        <w:tc>
          <w:tcPr>
            <w:tcW w:w="5833" w:type="dxa"/>
            <w:tcBorders>
              <w:top w:val="nil"/>
              <w:left w:val="nil"/>
              <w:bottom w:val="single" w:sz="4" w:space="0" w:color="auto"/>
              <w:right w:val="single" w:sz="4" w:space="0" w:color="auto"/>
            </w:tcBorders>
            <w:shd w:val="clear" w:color="auto" w:fill="auto"/>
            <w:noWrap/>
            <w:vAlign w:val="bottom"/>
            <w:hideMark/>
          </w:tcPr>
          <w:p w:rsidR="00CB2E21" w:rsidRPr="005D1A79" w:rsidRDefault="00CB2E21" w:rsidP="00164DC1">
            <w:pPr>
              <w:rPr>
                <w:rFonts w:ascii="Calibri" w:hAnsi="Calibri"/>
                <w:color w:val="000000"/>
                <w:sz w:val="22"/>
                <w:szCs w:val="22"/>
              </w:rPr>
            </w:pPr>
            <w:r w:rsidRPr="005D1A79">
              <w:rPr>
                <w:rFonts w:ascii="Calibri" w:hAnsi="Calibri"/>
                <w:color w:val="000000"/>
                <w:sz w:val="22"/>
                <w:szCs w:val="22"/>
              </w:rPr>
              <w:t>Garrafón de Agua</w:t>
            </w:r>
            <w:r>
              <w:rPr>
                <w:rFonts w:ascii="Calibri" w:hAnsi="Calibri"/>
                <w:color w:val="000000"/>
                <w:sz w:val="22"/>
                <w:szCs w:val="22"/>
              </w:rPr>
              <w:t xml:space="preserve"> tipo</w:t>
            </w:r>
            <w:r w:rsidRPr="005D1A79">
              <w:rPr>
                <w:rFonts w:ascii="Calibri" w:hAnsi="Calibri"/>
                <w:color w:val="000000"/>
                <w:sz w:val="22"/>
                <w:szCs w:val="22"/>
              </w:rPr>
              <w:t xml:space="preserve"> e-PURA</w:t>
            </w:r>
          </w:p>
        </w:tc>
      </w:tr>
      <w:tr w:rsidR="00CB2E21" w:rsidRPr="005D1A79" w:rsidTr="00CB2E21">
        <w:trPr>
          <w:trHeight w:val="300"/>
          <w:jc w:val="center"/>
        </w:trPr>
        <w:tc>
          <w:tcPr>
            <w:tcW w:w="538" w:type="dxa"/>
            <w:tcBorders>
              <w:top w:val="nil"/>
              <w:left w:val="nil"/>
              <w:bottom w:val="nil"/>
              <w:right w:val="nil"/>
            </w:tcBorders>
            <w:shd w:val="clear" w:color="auto" w:fill="auto"/>
            <w:noWrap/>
            <w:vAlign w:val="bottom"/>
            <w:hideMark/>
          </w:tcPr>
          <w:p w:rsidR="00CB2E21" w:rsidRPr="005D1A79" w:rsidRDefault="00CB2E21" w:rsidP="00164DC1">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rsidR="00CB2E21" w:rsidRPr="005D1A79" w:rsidRDefault="00CB2E21" w:rsidP="00164DC1">
            <w:pPr>
              <w:rPr>
                <w:sz w:val="20"/>
                <w:szCs w:val="20"/>
              </w:rPr>
            </w:pPr>
          </w:p>
        </w:tc>
        <w:tc>
          <w:tcPr>
            <w:tcW w:w="2200" w:type="dxa"/>
            <w:tcBorders>
              <w:top w:val="nil"/>
              <w:left w:val="nil"/>
              <w:bottom w:val="nil"/>
              <w:right w:val="nil"/>
            </w:tcBorders>
            <w:shd w:val="clear" w:color="auto" w:fill="auto"/>
            <w:noWrap/>
            <w:vAlign w:val="bottom"/>
            <w:hideMark/>
          </w:tcPr>
          <w:p w:rsidR="00CB2E21" w:rsidRPr="005D1A79" w:rsidRDefault="00CB2E21" w:rsidP="00164DC1">
            <w:pPr>
              <w:rPr>
                <w:sz w:val="20"/>
                <w:szCs w:val="20"/>
              </w:rPr>
            </w:pPr>
          </w:p>
        </w:tc>
        <w:tc>
          <w:tcPr>
            <w:tcW w:w="5833" w:type="dxa"/>
            <w:tcBorders>
              <w:top w:val="nil"/>
              <w:left w:val="nil"/>
              <w:bottom w:val="nil"/>
              <w:right w:val="nil"/>
            </w:tcBorders>
            <w:shd w:val="clear" w:color="auto" w:fill="auto"/>
            <w:noWrap/>
            <w:vAlign w:val="bottom"/>
            <w:hideMark/>
          </w:tcPr>
          <w:p w:rsidR="00CB2E21" w:rsidRDefault="00CB2E21" w:rsidP="00164DC1">
            <w:pPr>
              <w:rPr>
                <w:sz w:val="20"/>
                <w:szCs w:val="20"/>
              </w:rPr>
            </w:pPr>
          </w:p>
          <w:p w:rsidR="00CB2E21" w:rsidRPr="005D1A79" w:rsidRDefault="00CB2E21" w:rsidP="00164DC1">
            <w:pPr>
              <w:rPr>
                <w:sz w:val="20"/>
                <w:szCs w:val="20"/>
              </w:rPr>
            </w:pPr>
          </w:p>
        </w:tc>
      </w:tr>
    </w:tbl>
    <w:p w:rsidR="00CB2E21" w:rsidRPr="00324E85" w:rsidRDefault="00CB2E21" w:rsidP="00CB2E21">
      <w:pPr>
        <w:tabs>
          <w:tab w:val="left" w:pos="3119"/>
        </w:tabs>
        <w:jc w:val="center"/>
        <w:rPr>
          <w:rFonts w:ascii="Arial" w:hAnsi="Arial" w:cs="Arial"/>
          <w:b/>
        </w:rPr>
      </w:pPr>
      <w:r w:rsidRPr="00324E85">
        <w:rPr>
          <w:rFonts w:ascii="Arial" w:hAnsi="Arial" w:cs="Arial"/>
          <w:b/>
        </w:rPr>
        <w:t xml:space="preserve">PARTIDA No. </w:t>
      </w:r>
      <w:r>
        <w:rPr>
          <w:rFonts w:ascii="Arial" w:hAnsi="Arial" w:cs="Arial"/>
          <w:b/>
        </w:rPr>
        <w:t>2</w:t>
      </w:r>
    </w:p>
    <w:p w:rsidR="00CB2E21" w:rsidRDefault="00CB2E21" w:rsidP="00CB2E21">
      <w:pPr>
        <w:tabs>
          <w:tab w:val="left" w:pos="3119"/>
        </w:tabs>
        <w:jc w:val="center"/>
        <w:rPr>
          <w:rFonts w:ascii="Arial" w:hAnsi="Arial" w:cs="Arial"/>
          <w:color w:val="FF0000"/>
        </w:rPr>
      </w:pPr>
    </w:p>
    <w:p w:rsidR="00CB2E21" w:rsidRPr="00EB653F" w:rsidRDefault="00CB2E21" w:rsidP="00CB2E21">
      <w:pPr>
        <w:pStyle w:val="Textoindependiente"/>
        <w:tabs>
          <w:tab w:val="clear" w:pos="900"/>
        </w:tabs>
        <w:ind w:left="142" w:right="638"/>
      </w:pPr>
      <w:r w:rsidRPr="00BA76EE">
        <w:t>Se requieren 700</w:t>
      </w:r>
      <w:r>
        <w:t>0</w:t>
      </w:r>
      <w:r w:rsidRPr="00BA76EE">
        <w:t xml:space="preserve"> paquetes de Hoja bond tamaño carta para fotocopiadora de alta velocidad, de 75 grms/37 kg. (paquete c/500 hojas); con índice de blancura ISO entre 91 y 95 %. y que contenga un mínimo de 50 % de material reciclado o de fibras naturales no derivadas de la madera de materias primas provenientes de bosques y plantaciones que se manejen de madera sustentable o de sus combinaciones y elaborado en procesos de blancura libre de cloro.</w:t>
      </w:r>
    </w:p>
    <w:p w:rsidR="00CB2E21" w:rsidRDefault="00CB2E21" w:rsidP="00CB2E21">
      <w:pPr>
        <w:pStyle w:val="Textoindependiente"/>
        <w:tabs>
          <w:tab w:val="clear" w:pos="900"/>
        </w:tabs>
        <w:ind w:left="142" w:right="14"/>
      </w:pPr>
    </w:p>
    <w:p w:rsidR="00CB2E21" w:rsidRDefault="00CB2E21" w:rsidP="00CB2E21">
      <w:pPr>
        <w:pStyle w:val="Textoindependiente"/>
        <w:tabs>
          <w:tab w:val="clear" w:pos="900"/>
        </w:tabs>
        <w:ind w:left="142" w:right="14"/>
      </w:pPr>
    </w:p>
    <w:p w:rsidR="00CB2E21" w:rsidRPr="00324E85" w:rsidRDefault="00CB2E21" w:rsidP="00CB2E21">
      <w:pPr>
        <w:pStyle w:val="Textoindependiente"/>
        <w:tabs>
          <w:tab w:val="clear" w:pos="900"/>
        </w:tabs>
        <w:ind w:left="142" w:right="638"/>
        <w:jc w:val="left"/>
        <w:rPr>
          <w:bCs/>
        </w:rPr>
      </w:pPr>
      <w:r w:rsidRPr="00324E85">
        <w:rPr>
          <w:bCs/>
        </w:rPr>
        <w:t>Los licitantes deberán presentar muestra física para la partida No 2, considerando lo siguiente:</w:t>
      </w:r>
    </w:p>
    <w:p w:rsidR="00CB2E21" w:rsidRPr="00324E85" w:rsidRDefault="00CB2E21" w:rsidP="00CB2E21">
      <w:pPr>
        <w:pStyle w:val="Textoindependiente"/>
        <w:tabs>
          <w:tab w:val="clear" w:pos="900"/>
        </w:tabs>
        <w:ind w:left="142" w:right="638"/>
        <w:rPr>
          <w:bCs/>
        </w:rPr>
      </w:pPr>
    </w:p>
    <w:p w:rsidR="00CB2E21" w:rsidRDefault="00CB2E21" w:rsidP="00CB2E21">
      <w:pPr>
        <w:pStyle w:val="Textoindependiente"/>
        <w:tabs>
          <w:tab w:val="clear" w:pos="900"/>
        </w:tabs>
        <w:ind w:left="142" w:right="638"/>
        <w:rPr>
          <w:bCs/>
          <w:sz w:val="22"/>
        </w:rPr>
      </w:pPr>
      <w:r w:rsidRPr="00324E85">
        <w:rPr>
          <w:bCs/>
        </w:rPr>
        <w:t xml:space="preserve">Las muestras serán presentadas a partir de la publicación de la convocatoria y hasta un día hábil previo a la presentación y apertura de propuestas técnicas y económicas, en el  </w:t>
      </w:r>
      <w:r w:rsidRPr="00324E85">
        <w:t>Almacén General de Conalep, ubicado en Santiago Graff No. 105 Col. Parque Industrial Toluca, 2da.</w:t>
      </w:r>
      <w:r w:rsidRPr="001225E7">
        <w:t xml:space="preserve"> Sección, Toluca Estado de México</w:t>
      </w:r>
      <w:r>
        <w:t xml:space="preserve">, </w:t>
      </w:r>
      <w:r w:rsidRPr="001225E7">
        <w:t>en un horario de 9:00 a 14:00 horas</w:t>
      </w:r>
      <w:r>
        <w:t>, en donde se les entregará acuse de recibo, mismo que deberá ser presentado como parte de la propuesta del licitante participante para dichas partidas y que contendrá la firma del encargado del Almacén en el Conalep</w:t>
      </w:r>
    </w:p>
    <w:p w:rsidR="00CB2E21" w:rsidRDefault="00CB2E21" w:rsidP="00CB2E21">
      <w:pPr>
        <w:pStyle w:val="Textoindependiente"/>
        <w:ind w:left="993" w:right="638"/>
        <w:rPr>
          <w:bCs/>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1161"/>
        <w:gridCol w:w="3494"/>
        <w:gridCol w:w="3694"/>
      </w:tblGrid>
      <w:tr w:rsidR="00CB2E21" w:rsidRPr="001225E7" w:rsidTr="00164DC1">
        <w:trPr>
          <w:trHeight w:val="509"/>
        </w:trPr>
        <w:tc>
          <w:tcPr>
            <w:tcW w:w="940" w:type="dxa"/>
            <w:shd w:val="clear" w:color="auto" w:fill="BFBFBF" w:themeFill="background1" w:themeFillShade="BF"/>
            <w:vAlign w:val="center"/>
          </w:tcPr>
          <w:p w:rsidR="00CB2E21" w:rsidRPr="001225E7" w:rsidRDefault="00CB2E21" w:rsidP="00164DC1">
            <w:pPr>
              <w:jc w:val="center"/>
              <w:rPr>
                <w:rFonts w:ascii="Arial" w:hAnsi="Arial" w:cs="Arial"/>
                <w:b/>
                <w:bCs/>
                <w:sz w:val="18"/>
                <w:szCs w:val="18"/>
              </w:rPr>
            </w:pPr>
            <w:r w:rsidRPr="001225E7">
              <w:rPr>
                <w:rFonts w:ascii="Arial" w:hAnsi="Arial" w:cs="Arial"/>
                <w:b/>
                <w:bCs/>
                <w:sz w:val="18"/>
                <w:szCs w:val="18"/>
              </w:rPr>
              <w:t>PARTIDA</w:t>
            </w:r>
          </w:p>
        </w:tc>
        <w:tc>
          <w:tcPr>
            <w:tcW w:w="1161" w:type="dxa"/>
            <w:shd w:val="clear" w:color="auto" w:fill="BFBFBF" w:themeFill="background1" w:themeFillShade="BF"/>
          </w:tcPr>
          <w:p w:rsidR="00CB2E21" w:rsidRPr="001225E7" w:rsidRDefault="00CB2E21" w:rsidP="00164DC1">
            <w:pPr>
              <w:jc w:val="center"/>
              <w:rPr>
                <w:rFonts w:ascii="Arial" w:hAnsi="Arial" w:cs="Arial"/>
                <w:b/>
                <w:bCs/>
                <w:sz w:val="18"/>
                <w:szCs w:val="18"/>
              </w:rPr>
            </w:pPr>
            <w:r>
              <w:rPr>
                <w:rFonts w:ascii="Arial" w:hAnsi="Arial" w:cs="Arial"/>
                <w:b/>
                <w:bCs/>
                <w:sz w:val="18"/>
                <w:szCs w:val="18"/>
              </w:rPr>
              <w:t>CONCEPTO</w:t>
            </w:r>
          </w:p>
        </w:tc>
        <w:tc>
          <w:tcPr>
            <w:tcW w:w="3494" w:type="dxa"/>
            <w:shd w:val="clear" w:color="auto" w:fill="BFBFBF" w:themeFill="background1" w:themeFillShade="BF"/>
            <w:vAlign w:val="center"/>
          </w:tcPr>
          <w:p w:rsidR="00CB2E21" w:rsidRPr="001225E7" w:rsidRDefault="00CB2E21" w:rsidP="00164DC1">
            <w:pPr>
              <w:jc w:val="center"/>
              <w:rPr>
                <w:rFonts w:ascii="Arial" w:hAnsi="Arial" w:cs="Arial"/>
                <w:b/>
                <w:bCs/>
                <w:sz w:val="18"/>
                <w:szCs w:val="18"/>
              </w:rPr>
            </w:pPr>
            <w:r w:rsidRPr="001225E7">
              <w:rPr>
                <w:rFonts w:ascii="Arial" w:hAnsi="Arial" w:cs="Arial"/>
                <w:b/>
                <w:bCs/>
                <w:sz w:val="18"/>
                <w:szCs w:val="18"/>
              </w:rPr>
              <w:t>DESCRIPCIÓN DEL BIEN</w:t>
            </w:r>
          </w:p>
        </w:tc>
        <w:tc>
          <w:tcPr>
            <w:tcW w:w="3694" w:type="dxa"/>
            <w:shd w:val="clear" w:color="auto" w:fill="BFBFBF" w:themeFill="background1" w:themeFillShade="BF"/>
            <w:vAlign w:val="center"/>
          </w:tcPr>
          <w:p w:rsidR="00CB2E21" w:rsidRPr="001225E7" w:rsidRDefault="00CB2E21" w:rsidP="00164DC1">
            <w:pPr>
              <w:jc w:val="center"/>
              <w:rPr>
                <w:rFonts w:ascii="Arial" w:hAnsi="Arial" w:cs="Arial"/>
                <w:b/>
                <w:bCs/>
                <w:sz w:val="18"/>
                <w:szCs w:val="18"/>
              </w:rPr>
            </w:pPr>
            <w:r w:rsidRPr="001225E7">
              <w:rPr>
                <w:rFonts w:ascii="Arial" w:hAnsi="Arial" w:cs="Arial"/>
                <w:b/>
                <w:bCs/>
                <w:sz w:val="18"/>
                <w:szCs w:val="18"/>
              </w:rPr>
              <w:t>PRUEBA A REALIZARCE</w:t>
            </w:r>
          </w:p>
        </w:tc>
      </w:tr>
      <w:tr w:rsidR="00CB2E21" w:rsidRPr="00D478AC" w:rsidTr="00164DC1">
        <w:trPr>
          <w:trHeight w:val="699"/>
        </w:trPr>
        <w:tc>
          <w:tcPr>
            <w:tcW w:w="940" w:type="dxa"/>
            <w:vAlign w:val="center"/>
          </w:tcPr>
          <w:p w:rsidR="00CB2E21" w:rsidRPr="0056204A" w:rsidRDefault="009B5736" w:rsidP="009B5736">
            <w:pPr>
              <w:jc w:val="center"/>
              <w:rPr>
                <w:rFonts w:ascii="Arial" w:hAnsi="Arial" w:cs="Arial"/>
                <w:b/>
                <w:bCs/>
                <w:sz w:val="16"/>
                <w:szCs w:val="16"/>
              </w:rPr>
            </w:pPr>
            <w:r>
              <w:rPr>
                <w:rFonts w:ascii="Arial" w:hAnsi="Arial" w:cs="Arial"/>
                <w:b/>
                <w:bCs/>
                <w:sz w:val="16"/>
                <w:szCs w:val="16"/>
              </w:rPr>
              <w:t>2</w:t>
            </w:r>
          </w:p>
        </w:tc>
        <w:tc>
          <w:tcPr>
            <w:tcW w:w="1161" w:type="dxa"/>
            <w:shd w:val="clear" w:color="auto" w:fill="A6A6A6" w:themeFill="background1" w:themeFillShade="A6"/>
          </w:tcPr>
          <w:p w:rsidR="00CB2E21" w:rsidRPr="0056204A" w:rsidRDefault="00CB2E21" w:rsidP="00164DC1">
            <w:pPr>
              <w:jc w:val="center"/>
              <w:rPr>
                <w:rFonts w:ascii="Arial" w:hAnsi="Arial" w:cs="Arial"/>
                <w:b/>
                <w:bCs/>
                <w:sz w:val="16"/>
                <w:szCs w:val="16"/>
              </w:rPr>
            </w:pPr>
          </w:p>
        </w:tc>
        <w:tc>
          <w:tcPr>
            <w:tcW w:w="3494" w:type="dxa"/>
            <w:vAlign w:val="center"/>
          </w:tcPr>
          <w:p w:rsidR="00CB2E21" w:rsidRPr="0056204A" w:rsidRDefault="00CB2E21" w:rsidP="00164DC1">
            <w:pPr>
              <w:jc w:val="both"/>
              <w:rPr>
                <w:rFonts w:ascii="Arial" w:hAnsi="Arial" w:cs="Arial"/>
                <w:sz w:val="16"/>
                <w:szCs w:val="16"/>
              </w:rPr>
            </w:pPr>
            <w:r w:rsidRPr="0056204A">
              <w:rPr>
                <w:rFonts w:ascii="Arial" w:hAnsi="Arial" w:cs="Arial"/>
                <w:sz w:val="16"/>
                <w:szCs w:val="16"/>
              </w:rPr>
              <w:t>HOJA BOND TAMAÑO CARTA PARA FOTOCOPIADORA DE ALTA VELOCIDAD, DE 75 GRMS/37 KG. (PAQUETE C/500 HOJAS); CON INDICE DE BLANCURA ISO ENTRE 91 Y 95 %.  Y QUE CONTENGA UN MINIMO DE 50 % DE MATERIAL RECICLADO O DE FIBRAS NATURALES NO DERIVADAS DE LA MADERA</w:t>
            </w:r>
          </w:p>
        </w:tc>
        <w:tc>
          <w:tcPr>
            <w:tcW w:w="3694" w:type="dxa"/>
            <w:vAlign w:val="center"/>
          </w:tcPr>
          <w:p w:rsidR="00CB2E21" w:rsidRPr="0056204A" w:rsidRDefault="00CB2E21" w:rsidP="00164DC1">
            <w:pPr>
              <w:jc w:val="both"/>
              <w:rPr>
                <w:rFonts w:ascii="Arial" w:hAnsi="Arial" w:cs="Arial"/>
                <w:sz w:val="16"/>
                <w:szCs w:val="16"/>
              </w:rPr>
            </w:pPr>
            <w:r w:rsidRPr="0056204A">
              <w:rPr>
                <w:rFonts w:ascii="Arial" w:hAnsi="Arial" w:cs="Arial"/>
                <w:sz w:val="16"/>
                <w:szCs w:val="16"/>
              </w:rPr>
              <w:t>SE VERIFICARÁ LA BLANCURA Y SE SOMETERA A PRUEBAS DE FOTOCOPIADO E IMPRESIÓN EN MAQUINAS OFSET (NO DEBERA ATASCARSE, ROMPERSE, ONDULARCE, NI DESPRENDER POLVO), PRESENTARSE CUALQUERA DE LOS SUPUESTOS SERÁ MOTIVO PARA DESECHAR LA PROPUESTA DE LA PARTIDA COMPLETA.</w:t>
            </w:r>
          </w:p>
        </w:tc>
      </w:tr>
    </w:tbl>
    <w:p w:rsidR="00CB2E21" w:rsidRDefault="00CB2E21" w:rsidP="00CB2E21">
      <w:pPr>
        <w:pStyle w:val="Textoindependiente"/>
        <w:ind w:left="993" w:right="638"/>
        <w:rPr>
          <w:bCs/>
          <w:sz w:val="18"/>
        </w:rPr>
      </w:pPr>
    </w:p>
    <w:p w:rsidR="00CB2E21" w:rsidRPr="000A54EE" w:rsidRDefault="00CB2E21" w:rsidP="00CB2E21">
      <w:pPr>
        <w:ind w:left="284"/>
        <w:jc w:val="both"/>
        <w:rPr>
          <w:rFonts w:ascii="Arial" w:hAnsi="Arial" w:cs="Arial"/>
          <w:sz w:val="20"/>
          <w:szCs w:val="20"/>
        </w:rPr>
      </w:pPr>
      <w:r w:rsidRPr="000A54EE">
        <w:rPr>
          <w:rFonts w:ascii="Arial" w:hAnsi="Arial" w:cs="Arial"/>
          <w:sz w:val="20"/>
          <w:szCs w:val="20"/>
        </w:rPr>
        <w:t>Las muestras solicitadas deberán estar perfectamente empacadas e identificadas con el número de licitación, la partida correspondiente, así como de la Razón Social del licitante que las presenta.</w:t>
      </w:r>
    </w:p>
    <w:p w:rsidR="00CB2E21" w:rsidRPr="000A54EE" w:rsidRDefault="00CB2E21" w:rsidP="00CB2E21">
      <w:pPr>
        <w:tabs>
          <w:tab w:val="num" w:pos="1134"/>
        </w:tabs>
        <w:ind w:left="284" w:hanging="491"/>
        <w:jc w:val="both"/>
        <w:rPr>
          <w:rFonts w:ascii="Arial" w:hAnsi="Arial" w:cs="Arial"/>
          <w:sz w:val="20"/>
          <w:szCs w:val="20"/>
        </w:rPr>
      </w:pPr>
    </w:p>
    <w:p w:rsidR="00CB2E21" w:rsidRPr="00842517" w:rsidRDefault="00CB2E21" w:rsidP="00CB2E21">
      <w:pPr>
        <w:pStyle w:val="Textoindependiente"/>
        <w:ind w:left="284" w:right="14"/>
        <w:rPr>
          <w:bCs/>
          <w:sz w:val="18"/>
        </w:rPr>
      </w:pPr>
      <w:r w:rsidRPr="001225E7">
        <w:t xml:space="preserve">La evaluación y verificación de las muestras, se realizará en el Almacén General de Conalep, ubicado en Santiago Graff No. 105 Col. Parque Industrial Toluca, 2da. Sección, Toluca Estado de México, </w:t>
      </w:r>
      <w:r>
        <w:t xml:space="preserve">por parte del representante de la </w:t>
      </w:r>
      <w:r w:rsidRPr="00862A2B">
        <w:rPr>
          <w:b/>
        </w:rPr>
        <w:t>Unidad de Operación Desconcentrada para el Distrito Federal a través de la Coordinación de Recursos y Servicios Generales</w:t>
      </w:r>
      <w:r>
        <w:rPr>
          <w:b/>
        </w:rPr>
        <w:t>,</w:t>
      </w:r>
      <w:r>
        <w:t xml:space="preserve"> </w:t>
      </w:r>
      <w:r w:rsidRPr="001225E7">
        <w:t xml:space="preserve">a </w:t>
      </w:r>
      <w:r>
        <w:t>dichas pruebas podrá</w:t>
      </w:r>
      <w:r w:rsidRPr="001225E7">
        <w:t xml:space="preserve"> asistir un representante por cada licitante, acreditando su participación con una identificación de la empresa que representa, dichas pruebas se realizaran dos días hábiles posteriores al acto de presentación de apertura de proposiciones en un horario de 9:00 a 14:00 horas</w:t>
      </w:r>
    </w:p>
    <w:p w:rsidR="00CB2E21" w:rsidRPr="00842517" w:rsidRDefault="00CB2E21" w:rsidP="00CB2E21">
      <w:pPr>
        <w:pStyle w:val="Textoindependiente"/>
        <w:ind w:left="284" w:right="638"/>
        <w:rPr>
          <w:bCs/>
        </w:rPr>
      </w:pPr>
    </w:p>
    <w:p w:rsidR="00CB2E21" w:rsidRPr="00EB653F" w:rsidRDefault="00CB2E21" w:rsidP="00CB2E21">
      <w:pPr>
        <w:pStyle w:val="Textoindependiente"/>
        <w:tabs>
          <w:tab w:val="clear" w:pos="900"/>
        </w:tabs>
        <w:ind w:left="142" w:right="14"/>
      </w:pPr>
    </w:p>
    <w:p w:rsidR="006C320F" w:rsidRDefault="006C320F">
      <w:pPr>
        <w:rPr>
          <w:rFonts w:ascii="Arial" w:hAnsi="Arial" w:cs="Arial"/>
          <w:b/>
          <w:bCs/>
          <w:sz w:val="22"/>
          <w:szCs w:val="18"/>
        </w:rPr>
      </w:pPr>
      <w:r>
        <w:rPr>
          <w:rFonts w:ascii="Arial" w:hAnsi="Arial" w:cs="Arial"/>
          <w:b/>
          <w:bCs/>
          <w:sz w:val="22"/>
          <w:szCs w:val="18"/>
        </w:rPr>
        <w:br w:type="page"/>
      </w:r>
    </w:p>
    <w:p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E168B9" w:rsidRPr="00CD2B94" w:rsidRDefault="00E168B9" w:rsidP="00E168B9">
      <w:pPr>
        <w:pStyle w:val="Ttulo3"/>
        <w:pBdr>
          <w:bottom w:val="single" w:sz="4" w:space="11" w:color="auto" w:shadow="1"/>
        </w:pBdr>
        <w:shd w:val="clear" w:color="auto" w:fill="92D050"/>
        <w:rPr>
          <w:rFonts w:cs="Arial"/>
          <w:sz w:val="10"/>
          <w:szCs w:val="10"/>
          <w:lang w:val="es-ES"/>
        </w:rPr>
      </w:pPr>
    </w:p>
    <w:p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E168B9" w:rsidRDefault="00E168B9" w:rsidP="00E168B9">
      <w:pPr>
        <w:rPr>
          <w:rFonts w:ascii="Arial" w:hAnsi="Arial" w:cs="Arial"/>
          <w:sz w:val="16"/>
          <w:szCs w:val="16"/>
        </w:rPr>
      </w:pP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2015</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rsidR="002D5EF1" w:rsidRPr="002D5EF1" w:rsidRDefault="002D5EF1" w:rsidP="002D5EF1">
      <w:pPr>
        <w:jc w:val="center"/>
        <w:rPr>
          <w:rFonts w:ascii="Arial" w:hAnsi="Arial" w:cs="Arial"/>
          <w:b/>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rsidR="002D5EF1" w:rsidRPr="002D5EF1" w:rsidRDefault="002D5EF1" w:rsidP="002D5EF1">
      <w:pPr>
        <w:ind w:right="-8"/>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ADJUDICACIÓN DIRECTA N° </w:t>
      </w:r>
      <w:r w:rsidRPr="002D5EF1">
        <w:rPr>
          <w:rFonts w:ascii="Arial" w:hAnsi="Arial" w:cs="Arial"/>
          <w:b/>
          <w:sz w:val="18"/>
          <w:lang w:eastAsia="es-ES"/>
        </w:rPr>
        <w:t>AA-011L5X001-_________-2015</w:t>
      </w:r>
      <w:r w:rsidRPr="002D5EF1">
        <w:rPr>
          <w:rFonts w:ascii="Arial" w:hAnsi="Arial" w:cs="Arial"/>
          <w:sz w:val="18"/>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D5EF1" w:rsidRDefault="002D5EF1" w:rsidP="002D5EF1">
      <w:pPr>
        <w:ind w:right="-108"/>
        <w:jc w:val="both"/>
        <w:rPr>
          <w:rFonts w:ascii="Arial" w:hAnsi="Arial" w:cs="Arial"/>
          <w:b/>
          <w:sz w:val="18"/>
          <w:szCs w:val="20"/>
          <w:lang w:val="es-ES_tradnl"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D5EF1" w:rsidRDefault="002D5EF1" w:rsidP="002D5EF1">
      <w:pPr>
        <w:jc w:val="both"/>
        <w:rPr>
          <w:rFonts w:ascii="Arial" w:hAnsi="Arial"/>
          <w:b/>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2D5EF1" w:rsidRDefault="002D5EF1" w:rsidP="002D5EF1">
      <w:pPr>
        <w:jc w:val="both"/>
        <w:rPr>
          <w:rFonts w:ascii="Arial" w:hAnsi="Arial" w:cs="Arial"/>
          <w:b/>
          <w:sz w:val="16"/>
          <w:szCs w:val="16"/>
          <w:lang w:eastAsia="es-ES"/>
        </w:rPr>
      </w:pPr>
    </w:p>
    <w:p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rsidR="002D5EF1" w:rsidRPr="002D5EF1" w:rsidRDefault="002D5EF1" w:rsidP="002D5EF1">
      <w:pPr>
        <w:ind w:left="708" w:hanging="708"/>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rsidR="002D5EF1" w:rsidRPr="002D5EF1" w:rsidRDefault="002D5EF1" w:rsidP="002D5EF1">
      <w:pPr>
        <w:jc w:val="both"/>
        <w:rPr>
          <w:rFonts w:ascii="Arial" w:hAnsi="Arial" w:cs="Arial"/>
          <w:sz w:val="18"/>
          <w:lang w:eastAsia="es-ES"/>
        </w:rPr>
      </w:pPr>
    </w:p>
    <w:p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rsidR="002D5EF1" w:rsidRPr="002D5EF1" w:rsidRDefault="002D5EF1" w:rsidP="002D5EF1">
      <w:pPr>
        <w:jc w:val="both"/>
        <w:rPr>
          <w:rFonts w:ascii="Arial" w:hAnsi="Arial"/>
          <w:sz w:val="18"/>
          <w:lang w:val="es-ES_tradnl"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REALIZARÁ EL PAGO CONTRA ENTREGA DE LOS BIENES Y ME</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D5EF1">
          <w:rPr>
            <w:rFonts w:ascii="Arial" w:hAnsi="Arial"/>
            <w:sz w:val="18"/>
            <w:lang w:eastAsia="es-ES"/>
          </w:rPr>
          <w:t>LA CANTI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 QUE</w:t>
        </w:r>
      </w:smartTag>
      <w:r w:rsidRPr="002D5EF1">
        <w:rPr>
          <w:rFonts w:ascii="Arial" w:hAnsi="Arial"/>
          <w:sz w:val="18"/>
          <w:lang w:eastAsia="es-ES"/>
        </w:rPr>
        <w:t xml:space="preserve"> REPRESENTE </w:t>
      </w:r>
      <w:smartTag w:uri="urn:schemas-microsoft-com:office:smarttags" w:element="PersonName">
        <w:smartTagPr>
          <w:attr w:name="ProductID" w:val="LA FACTURA PREVIAMENTE"/>
        </w:smartTagPr>
        <w:r w:rsidRPr="002D5EF1">
          <w:rPr>
            <w:rFonts w:ascii="Arial" w:hAnsi="Arial"/>
            <w:sz w:val="18"/>
            <w:lang w:eastAsia="es-ES"/>
          </w:rPr>
          <w:t>LA FACTURA PREVIAMENTE</w:t>
        </w:r>
      </w:smartTag>
      <w:r w:rsidRPr="002D5EF1">
        <w:rPr>
          <w:rFonts w:ascii="Arial" w:hAnsi="Arial"/>
          <w:sz w:val="18"/>
          <w:lang w:eastAsia="es-ES"/>
        </w:rPr>
        <w:t xml:space="preserve"> EXHIBI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TRAVÉS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SUBCOORDINACIￓN DE"/>
        </w:smartTagPr>
        <w:r w:rsidRPr="002D5EF1">
          <w:rPr>
            <w:rFonts w:ascii="Arial" w:hAnsi="Arial"/>
            <w:sz w:val="18"/>
            <w:lang w:eastAsia="es-ES"/>
          </w:rPr>
          <w:t>LA SUBCOOR</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INACIÓN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OPERACIÓN FINANCIERA (CAJA GENERAL)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DIRECCIￓN DE"/>
        </w:smartTagPr>
        <w:r w:rsidRPr="002D5EF1">
          <w:rPr>
            <w:rFonts w:ascii="Arial" w:hAnsi="Arial"/>
            <w:sz w:val="18"/>
            <w:lang w:eastAsia="es-ES"/>
          </w:rPr>
          <w:t xml:space="preserve">LA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IRECCIÓN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MINISTRACIÓN FINANCIERA; EN EL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OMICILIO SEÑALA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rsidR="002D5EF1" w:rsidRPr="002D5EF1" w:rsidRDefault="002D5EF1" w:rsidP="002D5EF1">
      <w:pPr>
        <w:jc w:val="both"/>
        <w:rPr>
          <w:rFonts w:ascii="Arial" w:hAnsi="Arial" w:cs="Arial"/>
          <w:b/>
          <w:sz w:val="18"/>
        </w:rPr>
      </w:pPr>
    </w:p>
    <w:p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rsidR="002D5EF1" w:rsidRPr="002D5EF1" w:rsidRDefault="002D5EF1" w:rsidP="002D5EF1">
      <w:pPr>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ind w:right="106"/>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rsidR="002D5EF1" w:rsidRPr="002D5EF1" w:rsidRDefault="002D5EF1" w:rsidP="002D5EF1">
      <w:pPr>
        <w:numPr>
          <w:ilvl w:val="12"/>
          <w:numId w:val="0"/>
        </w:numPr>
        <w:tabs>
          <w:tab w:val="left" w:pos="8789"/>
        </w:tabs>
        <w:ind w:right="49"/>
        <w:jc w:val="both"/>
        <w:rPr>
          <w:rFonts w:ascii="Arial" w:hAnsi="Arial" w:cs="Arial"/>
          <w:sz w:val="18"/>
          <w:lang w:eastAsia="es-ES"/>
        </w:rPr>
      </w:pPr>
    </w:p>
    <w:p w:rsidR="002D5EF1" w:rsidRPr="002D5EF1" w:rsidRDefault="002D5EF1" w:rsidP="00772073">
      <w:pPr>
        <w:pStyle w:val="Prrafodelista"/>
        <w:numPr>
          <w:ilvl w:val="0"/>
          <w:numId w:val="52"/>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COMPRANET </w:t>
      </w:r>
      <w:hyperlink r:id="rId25" w:history="1">
        <w:r w:rsidRPr="002D5EF1">
          <w:rPr>
            <w:rStyle w:val="Hipervnculo"/>
            <w:rFonts w:ascii="Arial" w:hAnsi="Arial" w:cs="Arial"/>
            <w:sz w:val="18"/>
            <w:szCs w:val="20"/>
          </w:rPr>
          <w:t>www.compranet.gob.mx</w:t>
        </w:r>
      </w:hyperlink>
      <w:r w:rsidRPr="002D5EF1">
        <w:rPr>
          <w:rFonts w:ascii="Arial" w:hAnsi="Arial" w:cs="Arial"/>
          <w:sz w:val="18"/>
          <w:szCs w:val="20"/>
        </w:rPr>
        <w:t>.</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D5EF1" w:rsidRDefault="002D5EF1" w:rsidP="002D5EF1">
      <w:pPr>
        <w:ind w:left="708"/>
        <w:rPr>
          <w:rFonts w:ascii="Arial" w:hAnsi="Arial" w:cs="Arial"/>
          <w:sz w:val="18"/>
        </w:rPr>
      </w:pPr>
    </w:p>
    <w:p w:rsidR="002D5EF1" w:rsidRPr="002D5EF1" w:rsidRDefault="002D5EF1" w:rsidP="00772073">
      <w:pPr>
        <w:numPr>
          <w:ilvl w:val="0"/>
          <w:numId w:val="52"/>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772073">
      <w:pPr>
        <w:numPr>
          <w:ilvl w:val="0"/>
          <w:numId w:val="52"/>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rsidR="002D5EF1" w:rsidRPr="002D5EF1" w:rsidRDefault="002D5EF1" w:rsidP="002D5EF1">
      <w:pPr>
        <w:tabs>
          <w:tab w:val="num" w:pos="284"/>
        </w:tabs>
        <w:ind w:right="20"/>
        <w:jc w:val="both"/>
        <w:rPr>
          <w:rFonts w:ascii="Arial" w:hAnsi="Arial" w:cs="Arial"/>
          <w:sz w:val="18"/>
          <w:szCs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rsidR="002D5EF1" w:rsidRPr="002D5EF1" w:rsidRDefault="002D5EF1" w:rsidP="002D5EF1">
      <w:pPr>
        <w:jc w:val="both"/>
        <w:rPr>
          <w:rFonts w:ascii="Arial" w:hAnsi="Arial" w:cs="Arial"/>
          <w:bCs/>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D5EF1" w:rsidRDefault="002D5EF1" w:rsidP="002D5EF1">
      <w:pPr>
        <w:tabs>
          <w:tab w:val="num" w:pos="1080"/>
        </w:tabs>
        <w:jc w:val="both"/>
        <w:rPr>
          <w:rFonts w:ascii="Arial" w:hAnsi="Arial" w:cs="Arial"/>
          <w:sz w:val="18"/>
          <w:lang w:eastAsia="es-ES"/>
        </w:rPr>
      </w:pPr>
    </w:p>
    <w:p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rsidR="002D5EF1" w:rsidRPr="002D5EF1" w:rsidRDefault="002D5EF1" w:rsidP="002D5EF1">
      <w:pPr>
        <w:tabs>
          <w:tab w:val="left" w:pos="8789"/>
        </w:tabs>
        <w:ind w:right="49"/>
        <w:jc w:val="both"/>
        <w:rPr>
          <w:rFonts w:ascii="Arial" w:hAnsi="Arial" w:cs="Arial"/>
          <w:sz w:val="18"/>
          <w:szCs w:val="18"/>
        </w:rPr>
      </w:pPr>
    </w:p>
    <w:p w:rsidR="002D5EF1" w:rsidRPr="002D5EF1" w:rsidRDefault="002D5EF1" w:rsidP="00772073">
      <w:pPr>
        <w:numPr>
          <w:ilvl w:val="0"/>
          <w:numId w:val="53"/>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rsidR="002D5EF1" w:rsidRPr="002D5EF1" w:rsidRDefault="002D5EF1" w:rsidP="002D5EF1">
      <w:pPr>
        <w:tabs>
          <w:tab w:val="num" w:pos="1413"/>
        </w:tabs>
        <w:ind w:left="1440"/>
        <w:jc w:val="both"/>
        <w:rPr>
          <w:rFonts w:ascii="Arial" w:hAnsi="Arial" w:cs="Arial"/>
          <w:sz w:val="18"/>
          <w:szCs w:val="18"/>
          <w:lang w:val="es-ES_tradnl"/>
        </w:rPr>
      </w:pPr>
    </w:p>
    <w:p w:rsidR="002D5EF1" w:rsidRPr="002D5EF1" w:rsidRDefault="002D5EF1" w:rsidP="00772073">
      <w:pPr>
        <w:numPr>
          <w:ilvl w:val="0"/>
          <w:numId w:val="53"/>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rsidR="002D5EF1" w:rsidRPr="002D5EF1" w:rsidRDefault="002D5EF1" w:rsidP="002D5EF1">
      <w:pPr>
        <w:tabs>
          <w:tab w:val="left" w:pos="8789"/>
        </w:tabs>
        <w:ind w:right="49"/>
        <w:jc w:val="both"/>
        <w:rPr>
          <w:rFonts w:ascii="Arial" w:hAnsi="Arial" w:cs="Arial"/>
          <w:sz w:val="18"/>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rsidR="002D5EF1" w:rsidRPr="002D5EF1" w:rsidRDefault="002D5EF1" w:rsidP="002D5EF1">
      <w:pPr>
        <w:tabs>
          <w:tab w:val="left" w:pos="3610"/>
        </w:tabs>
        <w:jc w:val="both"/>
        <w:rPr>
          <w:rFonts w:ascii="Arial" w:hAnsi="Arial" w:cs="Arial"/>
          <w:b/>
          <w:sz w:val="18"/>
          <w:lang w:eastAsia="es-ES"/>
        </w:rPr>
      </w:pP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rsidTr="0054356E">
        <w:tc>
          <w:tcPr>
            <w:tcW w:w="4465" w:type="dxa"/>
            <w:tcBorders>
              <w:top w:val="nil"/>
              <w:left w:val="nil"/>
              <w:bottom w:val="single" w:sz="4" w:space="0" w:color="auto"/>
              <w:right w:val="nil"/>
            </w:tcBorders>
          </w:tcPr>
          <w:p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rsidR="002D5EF1" w:rsidRPr="002D5EF1" w:rsidRDefault="002D5EF1" w:rsidP="0054356E">
            <w:pPr>
              <w:ind w:left="110" w:right="133"/>
              <w:jc w:val="center"/>
              <w:rPr>
                <w:rFonts w:ascii="Arial" w:hAnsi="Arial" w:cs="Arial"/>
                <w:sz w:val="18"/>
                <w:lang w:eastAsia="es-ES"/>
              </w:rPr>
            </w:pPr>
          </w:p>
        </w:tc>
      </w:tr>
      <w:tr w:rsidR="002D5EF1" w:rsidRPr="002D5EF1" w:rsidTr="0054356E">
        <w:tc>
          <w:tcPr>
            <w:tcW w:w="4465" w:type="dxa"/>
            <w:tcBorders>
              <w:top w:val="single" w:sz="4" w:space="0" w:color="auto"/>
              <w:left w:val="nil"/>
              <w:right w:val="nil"/>
            </w:tcBorders>
          </w:tcPr>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rsidTr="0054356E">
        <w:trPr>
          <w:trHeight w:val="1054"/>
        </w:trPr>
        <w:tc>
          <w:tcPr>
            <w:tcW w:w="4465" w:type="dxa"/>
            <w:tcBorders>
              <w:top w:val="nil"/>
              <w:left w:val="nil"/>
              <w:right w:val="nil"/>
            </w:tcBorders>
            <w:vAlign w:val="center"/>
          </w:tcPr>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rsidR="002D5EF1" w:rsidRPr="002D5EF1" w:rsidRDefault="002D5EF1" w:rsidP="0054356E">
            <w:pPr>
              <w:jc w:val="center"/>
              <w:rPr>
                <w:rFonts w:ascii="Arial" w:hAnsi="Arial" w:cs="Arial"/>
                <w:b/>
                <w:sz w:val="18"/>
                <w:lang w:eastAsia="es-ES"/>
              </w:rPr>
            </w:pPr>
          </w:p>
          <w:p w:rsidR="002D5EF1" w:rsidRPr="002D5EF1" w:rsidRDefault="002D5EF1" w:rsidP="0054356E">
            <w:pPr>
              <w:keepNext/>
              <w:ind w:left="110" w:right="133"/>
              <w:jc w:val="center"/>
              <w:outlineLvl w:val="2"/>
              <w:rPr>
                <w:rFonts w:ascii="Arial" w:hAnsi="Arial" w:cs="Arial"/>
                <w:b/>
                <w:bCs/>
                <w:sz w:val="18"/>
                <w:lang w:eastAsia="es-ES"/>
              </w:rPr>
            </w:pPr>
          </w:p>
        </w:tc>
      </w:tr>
    </w:tbl>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tc>
      </w:tr>
      <w:tr w:rsidR="002D5EF1" w:rsidRPr="002D5EF1" w:rsidTr="0054356E">
        <w:tc>
          <w:tcPr>
            <w:tcW w:w="4465" w:type="dxa"/>
            <w:tcBorders>
              <w:left w:val="nil"/>
              <w:bottom w:val="nil"/>
              <w:right w:val="nil"/>
            </w:tcBorders>
          </w:tcPr>
          <w:p w:rsidR="002D5EF1" w:rsidRPr="002D5EF1" w:rsidRDefault="002D5EF1" w:rsidP="0054356E">
            <w:pPr>
              <w:ind w:right="106"/>
              <w:jc w:val="center"/>
              <w:rPr>
                <w:rFonts w:ascii="Arial" w:hAnsi="Arial" w:cs="Arial"/>
                <w:b/>
                <w:bCs/>
                <w:sz w:val="18"/>
                <w:szCs w:val="18"/>
                <w:lang w:eastAsia="es-ES"/>
              </w:rPr>
            </w:pPr>
          </w:p>
          <w:p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rsidR="002D5EF1" w:rsidRPr="002D5EF1" w:rsidRDefault="002D5EF1" w:rsidP="0054356E">
            <w:pPr>
              <w:ind w:right="133"/>
              <w:jc w:val="center"/>
              <w:rPr>
                <w:rFonts w:ascii="Arial" w:hAnsi="Arial" w:cs="Arial"/>
                <w:b/>
                <w:sz w:val="18"/>
                <w:lang w:eastAsia="es-ES"/>
              </w:rPr>
            </w:pPr>
          </w:p>
        </w:tc>
      </w:tr>
    </w:tbl>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 xml:space="preserve">LA PRESENTE HOJA DE FIRMAS CORRESPONDE AL CONTRATO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QUISICIÓN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BIENES QUE CELEBRAN POR UNA PARTE, EL</w:t>
      </w:r>
      <w:r w:rsidRPr="002D5EF1">
        <w:rPr>
          <w:rFonts w:ascii="Arial" w:hAnsi="Arial" w:cs="Arial"/>
          <w:b/>
          <w:sz w:val="14"/>
          <w:szCs w:val="14"/>
          <w:lang w:eastAsia="es-ES"/>
        </w:rPr>
        <w:t xml:space="preserve"> COLEGIO NACIONAL </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E E</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UCACIÓN PROFESIONAL TÉCNICA</w:t>
      </w:r>
      <w:r w:rsidRPr="002D5EF1">
        <w:rPr>
          <w:rFonts w:ascii="Arial" w:hAnsi="Arial" w:cs="Arial"/>
          <w:sz w:val="14"/>
          <w:szCs w:val="14"/>
          <w:lang w:eastAsia="es-ES"/>
        </w:rPr>
        <w:t>, REPRESENTA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 xml:space="preserve">EN SU CARÁCTER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E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IRECTOR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INFRAESTRUCTURA Y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QUISICIONES Y POR LA OTRA, __________________ S.A. DE C.V., CON FECHA ____________.</w:t>
      </w:r>
    </w:p>
    <w:p w:rsidR="002D5EF1" w:rsidRPr="002D5EF1" w:rsidRDefault="002D5EF1" w:rsidP="00E168B9">
      <w:pPr>
        <w:rPr>
          <w:rFonts w:ascii="Arial" w:hAnsi="Arial" w:cs="Arial"/>
          <w:sz w:val="16"/>
          <w:szCs w:val="16"/>
        </w:rPr>
      </w:pPr>
    </w:p>
    <w:p w:rsidR="002D5EF1" w:rsidRPr="006C320F" w:rsidRDefault="002D5EF1" w:rsidP="00E168B9">
      <w:pPr>
        <w:rPr>
          <w:rFonts w:ascii="Arial" w:hAnsi="Arial" w:cs="Arial"/>
          <w:sz w:val="16"/>
          <w:szCs w:val="16"/>
        </w:rPr>
      </w:pPr>
    </w:p>
    <w:p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rsidR="00E168B9" w:rsidRPr="002B2094" w:rsidRDefault="00E168B9" w:rsidP="00E168B9">
      <w:pPr>
        <w:jc w:val="both"/>
        <w:rPr>
          <w:rFonts w:ascii="Arial" w:hAnsi="Arial" w:cs="Arial"/>
          <w:sz w:val="14"/>
          <w:szCs w:val="14"/>
        </w:rPr>
      </w:pPr>
    </w:p>
    <w:p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B2094" w:rsidRDefault="00E168B9" w:rsidP="00E168B9">
      <w:pPr>
        <w:jc w:val="both"/>
        <w:rPr>
          <w:rFonts w:ascii="Arial" w:hAnsi="Arial"/>
          <w:sz w:val="14"/>
          <w:szCs w:val="14"/>
        </w:rPr>
      </w:pPr>
    </w:p>
    <w:p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B2094" w:rsidRDefault="00E168B9" w:rsidP="00E168B9">
      <w:pPr>
        <w:jc w:val="both"/>
        <w:rPr>
          <w:rFonts w:ascii="Arial" w:hAnsi="Arial"/>
          <w:sz w:val="14"/>
          <w:szCs w:val="14"/>
        </w:rPr>
      </w:pPr>
    </w:p>
    <w:p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E168B9" w:rsidRPr="002B2094" w:rsidRDefault="00E168B9" w:rsidP="00E168B9">
      <w:pPr>
        <w:rPr>
          <w:rFonts w:ascii="Arial" w:hAnsi="Arial"/>
          <w:b/>
          <w:sz w:val="14"/>
          <w:szCs w:val="14"/>
        </w:rPr>
      </w:pPr>
    </w:p>
    <w:p w:rsidR="00E168B9" w:rsidRPr="00CD2B94" w:rsidRDefault="00E168B9" w:rsidP="00E168B9">
      <w:pPr>
        <w:rPr>
          <w:rFonts w:ascii="Arial" w:hAnsi="Arial"/>
          <w:b/>
          <w:sz w:val="12"/>
          <w:szCs w:val="12"/>
        </w:rPr>
      </w:pPr>
      <w:r w:rsidRPr="00CD2B94">
        <w:rPr>
          <w:rFonts w:ascii="Arial" w:hAnsi="Arial"/>
          <w:b/>
          <w:sz w:val="12"/>
          <w:szCs w:val="12"/>
        </w:rPr>
        <w:br w:type="page"/>
      </w:r>
    </w:p>
    <w:p w:rsidR="00E168B9" w:rsidRPr="00CD2B94" w:rsidRDefault="00E168B9" w:rsidP="00E168B9">
      <w:pPr>
        <w:rPr>
          <w:rFonts w:ascii="Arial" w:hAnsi="Arial" w:cs="Arial"/>
          <w:sz w:val="4"/>
          <w:szCs w:val="20"/>
          <w:lang w:val="es-ES"/>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E168B9" w:rsidRPr="00CD2B94" w:rsidRDefault="00E168B9" w:rsidP="00E168B9">
      <w:pPr>
        <w:jc w:val="center"/>
        <w:rPr>
          <w:rFonts w:ascii="Arial" w:hAnsi="Arial"/>
          <w:b/>
          <w:sz w:val="10"/>
        </w:rPr>
      </w:pPr>
    </w:p>
    <w:p w:rsidR="00E168B9" w:rsidRPr="00CD2B94" w:rsidRDefault="00E168B9" w:rsidP="00E168B9">
      <w:pPr>
        <w:jc w:val="both"/>
        <w:rPr>
          <w:rFonts w:ascii="Arial" w:hAnsi="Arial" w:cs="Arial"/>
          <w:b/>
          <w:sz w:val="20"/>
          <w:lang w:val="es-ES"/>
        </w:rPr>
      </w:pPr>
    </w:p>
    <w:p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E168B9" w:rsidRPr="00CD2B94" w:rsidRDefault="00E168B9" w:rsidP="00E168B9">
      <w:pPr>
        <w:jc w:val="both"/>
        <w:rPr>
          <w:rFonts w:ascii="Arial" w:hAnsi="Arial" w:cs="Arial"/>
          <w:sz w:val="20"/>
          <w:lang w:val="es-ES"/>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E168B9" w:rsidRPr="00E95E81" w:rsidRDefault="00E168B9" w:rsidP="00E168B9">
      <w:pPr>
        <w:jc w:val="right"/>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5B71B4">
        <w:rPr>
          <w:rFonts w:ascii="Arial" w:hAnsi="Arial" w:cs="Arial"/>
          <w:b/>
          <w:sz w:val="16"/>
          <w:szCs w:val="16"/>
        </w:rPr>
        <w:t>5</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A     DE         DE 201</w:t>
      </w:r>
      <w:r w:rsidR="005B71B4">
        <w:rPr>
          <w:rFonts w:ascii="Arial" w:hAnsi="Arial" w:cs="Arial"/>
          <w:sz w:val="16"/>
          <w:szCs w:val="16"/>
        </w:rPr>
        <w:t>5</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E95E81" w:rsidRDefault="00E168B9" w:rsidP="00E168B9">
      <w:pPr>
        <w:pStyle w:val="Textoindependiente3"/>
        <w:rPr>
          <w:rFonts w:cs="Arial"/>
          <w:b w:val="0"/>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rsidR="00E168B9" w:rsidRPr="00E95E81" w:rsidRDefault="00E168B9" w:rsidP="00E168B9">
      <w:pPr>
        <w:ind w:left="-142"/>
        <w:jc w:val="both"/>
        <w:rPr>
          <w:rFonts w:ascii="Arial" w:hAnsi="Arial" w:cs="Arial"/>
          <w:b/>
          <w:sz w:val="16"/>
          <w:szCs w:val="16"/>
        </w:rPr>
      </w:pPr>
    </w:p>
    <w:p w:rsidR="00E168B9" w:rsidRPr="00E95E81" w:rsidRDefault="00E168B9" w:rsidP="00E168B9">
      <w:pPr>
        <w:rPr>
          <w:sz w:val="16"/>
          <w:szCs w:val="16"/>
        </w:rPr>
      </w:pPr>
    </w:p>
    <w:p w:rsidR="00E168B9" w:rsidRPr="00CD2B94" w:rsidRDefault="00E168B9" w:rsidP="00E168B9">
      <w:pPr>
        <w:jc w:val="both"/>
        <w:rPr>
          <w:rFonts w:ascii="Arial" w:hAnsi="Arial"/>
          <w:b/>
          <w:sz w:val="16"/>
          <w:szCs w:val="16"/>
        </w:rPr>
      </w:pPr>
    </w:p>
    <w:p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E168B9" w:rsidRPr="00CD2B94" w:rsidRDefault="00E168B9" w:rsidP="00E168B9">
      <w:pPr>
        <w:jc w:val="both"/>
        <w:rPr>
          <w:rFonts w:ascii="Arial" w:hAnsi="Arial" w:cs="Arial"/>
          <w:sz w:val="16"/>
          <w:szCs w:val="20"/>
          <w:lang w:val="es-ES"/>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CD2B94" w:rsidRDefault="00E168B9" w:rsidP="00E168B9">
      <w:pPr>
        <w:pStyle w:val="Puesto"/>
        <w:jc w:val="both"/>
        <w:rPr>
          <w:b w:val="0"/>
          <w:lang w:val="es-MX"/>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E168B9" w:rsidRPr="00CD2B94" w:rsidRDefault="00E168B9" w:rsidP="00E168B9">
      <w:pPr>
        <w:ind w:left="360"/>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E168B9" w:rsidRPr="00CD2B94" w:rsidRDefault="00E168B9" w:rsidP="00E168B9">
      <w:pPr>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E168B9" w:rsidRPr="00CD2B94" w:rsidRDefault="00E168B9" w:rsidP="00E168B9">
      <w:pPr>
        <w:ind w:left="720"/>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CD2B94" w:rsidRDefault="00E168B9" w:rsidP="00E168B9">
      <w:pPr>
        <w:ind w:left="720"/>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CD2B94" w:rsidRDefault="00E168B9" w:rsidP="00E168B9">
      <w:pPr>
        <w:tabs>
          <w:tab w:val="left" w:pos="900"/>
        </w:tabs>
        <w:jc w:val="both"/>
        <w:rPr>
          <w:rFonts w:ascii="Arial" w:hAnsi="Arial" w:cs="Arial"/>
          <w:sz w:val="16"/>
          <w:szCs w:val="16"/>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rsidR="00E168B9" w:rsidRPr="00CD2B94" w:rsidRDefault="00E168B9" w:rsidP="00E168B9">
      <w:pPr>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CD2B94" w:rsidRDefault="00E168B9" w:rsidP="00E168B9">
      <w:pPr>
        <w:jc w:val="both"/>
        <w:rPr>
          <w:rFonts w:ascii="Arial" w:hAnsi="Arial" w:cs="Arial"/>
          <w:sz w:val="20"/>
          <w:lang w:val="es-ES_tradnl"/>
        </w:rPr>
      </w:pP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E168B9" w:rsidRPr="00CD2B94" w:rsidRDefault="00E168B9" w:rsidP="00E168B9">
      <w:pPr>
        <w:jc w:val="both"/>
        <w:rPr>
          <w:rFonts w:ascii="Arial" w:hAnsi="Arial" w:cs="Arial"/>
          <w:sz w:val="20"/>
        </w:rPr>
      </w:pPr>
    </w:p>
    <w:p w:rsidR="00E168B9" w:rsidRPr="00CD2B94" w:rsidRDefault="00E168B9" w:rsidP="00E168B9">
      <w:pPr>
        <w:jc w:val="both"/>
        <w:rPr>
          <w:rFonts w:ascii="Arial" w:hAnsi="Arial" w:cs="Arial"/>
          <w:sz w:val="20"/>
        </w:rPr>
      </w:pPr>
    </w:p>
    <w:p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de 201</w:t>
      </w:r>
      <w:r w:rsidR="005B71B4">
        <w:rPr>
          <w:rFonts w:ascii="Arial" w:hAnsi="Arial" w:cs="Arial"/>
          <w:b/>
          <w:bCs/>
          <w:i/>
          <w:sz w:val="22"/>
          <w:szCs w:val="22"/>
        </w:rPr>
        <w:t>5</w:t>
      </w:r>
      <w:r w:rsidRPr="00CD2B94">
        <w:rPr>
          <w:rFonts w:ascii="Arial" w:hAnsi="Arial" w:cs="Arial"/>
          <w:b/>
          <w:bCs/>
          <w:i/>
          <w:sz w:val="22"/>
          <w:szCs w:val="22"/>
        </w:rPr>
        <w:t>.</w:t>
      </w:r>
    </w:p>
    <w:p w:rsidR="00E168B9" w:rsidRPr="00CD2B94" w:rsidRDefault="00E168B9" w:rsidP="00E168B9">
      <w:pPr>
        <w:rPr>
          <w:rFonts w:ascii="Arial" w:hAnsi="Arial" w:cs="Arial"/>
          <w:b/>
          <w:bCs/>
          <w:i/>
          <w:sz w:val="22"/>
          <w:szCs w:val="22"/>
        </w:rPr>
      </w:pPr>
    </w:p>
    <w:p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rsidR="00E168B9" w:rsidRPr="00CD2B94" w:rsidRDefault="00E168B9" w:rsidP="00E168B9">
      <w:pPr>
        <w:jc w:val="both"/>
        <w:rPr>
          <w:rFonts w:ascii="Arial" w:hAnsi="Arial" w:cs="Arial"/>
          <w:i/>
          <w:sz w:val="22"/>
          <w:szCs w:val="22"/>
        </w:rPr>
      </w:pPr>
    </w:p>
    <w:p w:rsidR="00E168B9" w:rsidRPr="00CD2B94" w:rsidRDefault="00E168B9" w:rsidP="00E168B9">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CD2B94" w:rsidRDefault="00E168B9" w:rsidP="00E168B9">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E168B9" w:rsidRPr="00CD2B94" w:rsidRDefault="00E168B9" w:rsidP="00E168B9">
      <w:pPr>
        <w:pStyle w:val="Estilo"/>
        <w:jc w:val="both"/>
        <w:rPr>
          <w:i/>
          <w:sz w:val="22"/>
          <w:szCs w:val="22"/>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E168B9" w:rsidRPr="00CD2B94" w:rsidRDefault="00E168B9" w:rsidP="00E168B9">
      <w:pPr>
        <w:pStyle w:val="Textopredeterminado"/>
        <w:ind w:left="851" w:hanging="851"/>
        <w:jc w:val="left"/>
        <w:rPr>
          <w:rFonts w:cs="Arial"/>
          <w:i/>
          <w:noProof w:val="0"/>
          <w:sz w:val="22"/>
          <w:szCs w:val="22"/>
          <w:lang w:val="es-MX"/>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CD2B94" w:rsidRDefault="00E168B9" w:rsidP="00E168B9">
      <w:pPr>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E168B9" w:rsidRPr="00CD2B94" w:rsidRDefault="00E168B9" w:rsidP="00E168B9">
      <w:pPr>
        <w:jc w:val="both"/>
        <w:rPr>
          <w:rFonts w:ascii="Arial" w:hAnsi="Arial" w:cs="Arial"/>
          <w:i/>
          <w:sz w:val="22"/>
          <w:szCs w:val="22"/>
        </w:rPr>
      </w:pPr>
    </w:p>
    <w:p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rsidR="00E168B9" w:rsidRPr="00CD2B94" w:rsidRDefault="00E168B9" w:rsidP="00E168B9">
      <w:pPr>
        <w:rPr>
          <w:rFonts w:ascii="Arial" w:hAnsi="Arial" w:cs="Arial"/>
          <w:i/>
          <w:sz w:val="22"/>
          <w:szCs w:val="22"/>
        </w:rPr>
      </w:pP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CD2B94" w:rsidRDefault="00E168B9" w:rsidP="00E168B9">
      <w:pPr>
        <w:rPr>
          <w:rFonts w:ascii="Arial" w:eastAsia="Batang" w:hAnsi="Arial" w:cs="Arial"/>
          <w:b/>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rsidR="00E168B9" w:rsidRPr="00CD2B94" w:rsidRDefault="00E168B9" w:rsidP="00E168B9">
      <w:pPr>
        <w:rPr>
          <w:rFonts w:ascii="Arial" w:hAnsi="Arial" w:cs="Arial"/>
          <w:b/>
          <w:sz w:val="22"/>
          <w:szCs w:val="22"/>
        </w:rPr>
      </w:pPr>
    </w:p>
    <w:p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E168B9" w:rsidRPr="00F74B14" w:rsidRDefault="00E168B9" w:rsidP="00E168B9">
      <w:pPr>
        <w:rPr>
          <w:rFonts w:ascii="Arial" w:hAnsi="Arial" w:cs="Arial"/>
          <w:sz w:val="22"/>
          <w:szCs w:val="22"/>
          <w:lang w:eastAsia="en-US"/>
        </w:rPr>
      </w:pPr>
    </w:p>
    <w:p w:rsidR="00E168B9" w:rsidRPr="00F74B14" w:rsidRDefault="00E168B9" w:rsidP="00E168B9">
      <w:pPr>
        <w:pStyle w:val="Puesto"/>
        <w:jc w:val="both"/>
        <w:rPr>
          <w:b w:val="0"/>
          <w:i w:val="0"/>
          <w:iCs w:val="0"/>
          <w:sz w:val="26"/>
          <w:szCs w:val="26"/>
          <w:lang w:val="es-ES"/>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E168B9" w:rsidRDefault="00E168B9" w:rsidP="00E168B9">
      <w:pPr>
        <w:autoSpaceDE w:val="0"/>
        <w:autoSpaceDN w:val="0"/>
        <w:adjustRightInd w:val="0"/>
        <w:jc w:val="both"/>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E168B9" w:rsidRDefault="00E168B9" w:rsidP="00E168B9">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A83A5F" w:rsidRDefault="00A83A5F">
      <w:pPr>
        <w:rPr>
          <w:rFonts w:ascii="Arial" w:hAnsi="Arial" w:cs="Arial"/>
          <w:sz w:val="20"/>
        </w:rPr>
      </w:pPr>
      <w:r>
        <w:rPr>
          <w:rFonts w:ascii="Arial" w:hAnsi="Arial" w:cs="Arial"/>
          <w:sz w:val="20"/>
        </w:rPr>
        <w:br w:type="page"/>
      </w:r>
    </w:p>
    <w:p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rsidR="00A83A5F" w:rsidRDefault="00A83A5F" w:rsidP="00A83A5F">
      <w:pPr>
        <w:jc w:val="both"/>
        <w:rPr>
          <w:rFonts w:ascii="Arial" w:hAnsi="Arial" w:cs="Arial"/>
          <w:sz w:val="20"/>
        </w:rPr>
      </w:pPr>
    </w:p>
    <w:p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3F2B719" wp14:editId="1166E7B7">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8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33D422B6" wp14:editId="6C4461AD">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7"/>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16642795" wp14:editId="1B4F2AD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8"/>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r>
      <w:tr w:rsidR="00A83A5F" w:rsidRPr="00E65FEC" w:rsidTr="00A83A5F">
        <w:trPr>
          <w:trHeight w:val="21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9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4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39"/>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72A436E" wp14:editId="3B69B2F2">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9"/>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6102BB8A" wp14:editId="40E17DDE">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0"/>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31"/>
      <w:footerReference w:type="default" r:id="rId32"/>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C28" w:rsidRDefault="00F81C28">
      <w:r>
        <w:separator/>
      </w:r>
    </w:p>
  </w:endnote>
  <w:endnote w:type="continuationSeparator" w:id="0">
    <w:p w:rsidR="00F81C28" w:rsidRDefault="00F81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charset w:val="00"/>
    <w:family w:val="swiss"/>
    <w:pitch w:val="variable"/>
    <w:sig w:usb0="800000AF"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582E37" w:rsidRPr="007F622E" w:rsidRDefault="00582E37"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A03DF8">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A03DF8">
              <w:rPr>
                <w:rFonts w:ascii="Century Gothic" w:hAnsi="Century Gothic"/>
                <w:b/>
                <w:bCs/>
                <w:noProof/>
                <w:sz w:val="20"/>
                <w:szCs w:val="20"/>
              </w:rPr>
              <w:t>27</w:t>
            </w:r>
            <w:r w:rsidRPr="007F622E">
              <w:rPr>
                <w:rFonts w:ascii="Century Gothic" w:hAnsi="Century Gothic"/>
                <w:b/>
                <w:bCs/>
                <w:sz w:val="20"/>
                <w:szCs w:val="20"/>
              </w:rPr>
              <w:fldChar w:fldCharType="end"/>
            </w:r>
          </w:p>
        </w:sdtContent>
      </w:sdt>
    </w:sdtContent>
  </w:sdt>
  <w:p w:rsidR="00582E37" w:rsidRPr="00450DCA" w:rsidRDefault="00582E37"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C28" w:rsidRDefault="00F81C28">
      <w:r>
        <w:separator/>
      </w:r>
    </w:p>
  </w:footnote>
  <w:footnote w:type="continuationSeparator" w:id="0">
    <w:p w:rsidR="00F81C28" w:rsidRDefault="00F81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582E37" w:rsidTr="00734C7F">
      <w:trPr>
        <w:trHeight w:val="828"/>
      </w:trPr>
      <w:tc>
        <w:tcPr>
          <w:tcW w:w="2978" w:type="dxa"/>
        </w:tcPr>
        <w:p w:rsidR="00582E37" w:rsidRDefault="00582E37">
          <w:pPr>
            <w:pStyle w:val="Encabezado"/>
          </w:pPr>
          <w:r>
            <w:rPr>
              <w:noProof/>
            </w:rPr>
            <w:drawing>
              <wp:anchor distT="0" distB="0" distL="114300" distR="114300" simplePos="0" relativeHeight="251661824" behindDoc="1" locked="0" layoutInCell="1" allowOverlap="1" wp14:anchorId="0D2E31FE" wp14:editId="4040A102">
                <wp:simplePos x="0" y="0"/>
                <wp:positionH relativeFrom="column">
                  <wp:posOffset>4297</wp:posOffset>
                </wp:positionH>
                <wp:positionV relativeFrom="paragraph">
                  <wp:posOffset>9200</wp:posOffset>
                </wp:positionV>
                <wp:extent cx="1360968" cy="492713"/>
                <wp:effectExtent l="0" t="0" r="0" b="3175"/>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596" cy="494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rsidR="00582E37" w:rsidRPr="00C3437F" w:rsidRDefault="00582E37" w:rsidP="00C701CC">
          <w:pPr>
            <w:pStyle w:val="Encabezado"/>
            <w:jc w:val="center"/>
            <w:rPr>
              <w:rFonts w:ascii="Verdana" w:hAnsi="Verdana"/>
              <w:b/>
              <w:sz w:val="20"/>
              <w:szCs w:val="20"/>
            </w:rPr>
          </w:pPr>
          <w:r>
            <w:rPr>
              <w:rFonts w:ascii="Verdana" w:hAnsi="Verdana"/>
              <w:sz w:val="20"/>
              <w:szCs w:val="18"/>
            </w:rPr>
            <w:t xml:space="preserve">Invitación a Cuando Menos Tres Personas de carácter Nacional </w:t>
          </w:r>
          <w:r w:rsidRPr="00E24167">
            <w:rPr>
              <w:rFonts w:ascii="Verdana" w:hAnsi="Verdana"/>
              <w:sz w:val="20"/>
              <w:szCs w:val="18"/>
            </w:rPr>
            <w:t>Mixta No. IA-011L5X001</w:t>
          </w:r>
          <w:r w:rsidRPr="006927B2">
            <w:rPr>
              <w:rFonts w:ascii="Verdana" w:hAnsi="Verdana"/>
              <w:sz w:val="20"/>
              <w:szCs w:val="18"/>
            </w:rPr>
            <w:t>-N</w:t>
          </w:r>
          <w:r>
            <w:rPr>
              <w:rFonts w:ascii="Verdana" w:hAnsi="Verdana"/>
              <w:sz w:val="20"/>
              <w:szCs w:val="18"/>
            </w:rPr>
            <w:t>111-</w:t>
          </w:r>
          <w:r w:rsidRPr="006927B2">
            <w:rPr>
              <w:rFonts w:ascii="Verdana" w:hAnsi="Verdana"/>
              <w:sz w:val="20"/>
              <w:szCs w:val="18"/>
            </w:rPr>
            <w:t>201</w:t>
          </w:r>
          <w:r>
            <w:rPr>
              <w:rFonts w:ascii="Verdana" w:hAnsi="Verdana"/>
              <w:sz w:val="20"/>
              <w:szCs w:val="18"/>
            </w:rPr>
            <w:t xml:space="preserve">5 </w:t>
          </w:r>
          <w:r w:rsidRPr="001E4C75">
            <w:rPr>
              <w:rFonts w:ascii="Verdana" w:hAnsi="Verdana"/>
              <w:b/>
              <w:bCs/>
              <w:sz w:val="20"/>
              <w:szCs w:val="18"/>
            </w:rPr>
            <w:t>ADQUISICIÓN DE MATERIALES Y ÚTILES DE OFICINA</w:t>
          </w:r>
          <w:r>
            <w:rPr>
              <w:rFonts w:ascii="Verdana" w:hAnsi="Verdana"/>
              <w:sz w:val="20"/>
              <w:szCs w:val="18"/>
            </w:rPr>
            <w:t xml:space="preserve"> </w:t>
          </w:r>
          <w:r w:rsidRPr="001E4C75">
            <w:rPr>
              <w:rFonts w:ascii="Verdana" w:hAnsi="Verdana"/>
              <w:b/>
              <w:bCs/>
              <w:sz w:val="20"/>
              <w:szCs w:val="18"/>
            </w:rPr>
            <w:t>Y ADQUISICIÓN DE SUMINISTROS PARA LA  IMPARTICIÓN DE CURSOS DE CAPACITACIÓN A LOS TRABAJADORES DE LA SEP</w:t>
          </w:r>
        </w:p>
      </w:tc>
    </w:tr>
  </w:tbl>
  <w:p w:rsidR="00582E37" w:rsidRDefault="00582E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5A41F8B"/>
    <w:multiLevelType w:val="hybridMultilevel"/>
    <w:tmpl w:val="3E98D890"/>
    <w:lvl w:ilvl="0" w:tplc="216451FE">
      <w:start w:val="3"/>
      <w:numFmt w:val="lowerLetter"/>
      <w:lvlText w:val="%1)"/>
      <w:lvlJc w:val="left"/>
      <w:pPr>
        <w:tabs>
          <w:tab w:val="num" w:pos="3034"/>
        </w:tabs>
        <w:ind w:left="3034"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9">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0">
    <w:nsid w:val="10111834"/>
    <w:multiLevelType w:val="hybridMultilevel"/>
    <w:tmpl w:val="55FC0E4A"/>
    <w:lvl w:ilvl="0" w:tplc="B630C760">
      <w:start w:val="3"/>
      <w:numFmt w:val="lowerLetter"/>
      <w:lvlText w:val="%1)"/>
      <w:lvlJc w:val="left"/>
      <w:pPr>
        <w:tabs>
          <w:tab w:val="num" w:pos="1769"/>
        </w:tabs>
        <w:ind w:left="1769"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2">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3">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4">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5">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7">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8">
    <w:nsid w:val="1B8D1EB6"/>
    <w:multiLevelType w:val="hybridMultilevel"/>
    <w:tmpl w:val="5636EE66"/>
    <w:lvl w:ilvl="0" w:tplc="0F16FECA">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D8952F7"/>
    <w:multiLevelType w:val="hybridMultilevel"/>
    <w:tmpl w:val="5892505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2">
    <w:nsid w:val="1EB374ED"/>
    <w:multiLevelType w:val="hybridMultilevel"/>
    <w:tmpl w:val="6BCE3C64"/>
    <w:lvl w:ilvl="0" w:tplc="A3DA8CD6">
      <w:start w:val="2"/>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4">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6">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7">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8">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9">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AFD2E97"/>
    <w:multiLevelType w:val="hybridMultilevel"/>
    <w:tmpl w:val="D82C95B4"/>
    <w:lvl w:ilvl="0" w:tplc="73E6D8BA">
      <w:start w:val="2"/>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7553D0D"/>
    <w:multiLevelType w:val="hybridMultilevel"/>
    <w:tmpl w:val="667C0F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5">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8">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9">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4B324B3"/>
    <w:multiLevelType w:val="hybridMultilevel"/>
    <w:tmpl w:val="DBAC084A"/>
    <w:lvl w:ilvl="0" w:tplc="E7623CD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2">
    <w:nsid w:val="55F43665"/>
    <w:multiLevelType w:val="hybridMultilevel"/>
    <w:tmpl w:val="F60CC85C"/>
    <w:lvl w:ilvl="0" w:tplc="34AE514E">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4">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5">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6">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9">
    <w:nsid w:val="6839176E"/>
    <w:multiLevelType w:val="hybridMultilevel"/>
    <w:tmpl w:val="D7D20B98"/>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1">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2">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3">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4">
    <w:nsid w:val="6F7B0DFB"/>
    <w:multiLevelType w:val="hybridMultilevel"/>
    <w:tmpl w:val="F468B9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5">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7">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8">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9">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0">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76"/>
  </w:num>
  <w:num w:numId="2">
    <w:abstractNumId w:val="78"/>
  </w:num>
  <w:num w:numId="3">
    <w:abstractNumId w:val="73"/>
  </w:num>
  <w:num w:numId="4">
    <w:abstractNumId w:val="24"/>
  </w:num>
  <w:num w:numId="5">
    <w:abstractNumId w:val="71"/>
  </w:num>
  <w:num w:numId="6">
    <w:abstractNumId w:val="63"/>
  </w:num>
  <w:num w:numId="7">
    <w:abstractNumId w:val="39"/>
  </w:num>
  <w:num w:numId="8">
    <w:abstractNumId w:val="48"/>
  </w:num>
  <w:num w:numId="9">
    <w:abstractNumId w:val="31"/>
  </w:num>
  <w:num w:numId="10">
    <w:abstractNumId w:val="32"/>
  </w:num>
  <w:num w:numId="11">
    <w:abstractNumId w:val="26"/>
  </w:num>
  <w:num w:numId="12">
    <w:abstractNumId w:val="58"/>
  </w:num>
  <w:num w:numId="13">
    <w:abstractNumId w:val="61"/>
  </w:num>
  <w:num w:numId="14">
    <w:abstractNumId w:val="25"/>
  </w:num>
  <w:num w:numId="15">
    <w:abstractNumId w:val="15"/>
  </w:num>
  <w:num w:numId="16">
    <w:abstractNumId w:val="53"/>
  </w:num>
  <w:num w:numId="17">
    <w:abstractNumId w:val="35"/>
  </w:num>
  <w:num w:numId="18">
    <w:abstractNumId w:val="50"/>
  </w:num>
  <w:num w:numId="19">
    <w:abstractNumId w:val="41"/>
  </w:num>
  <w:num w:numId="20">
    <w:abstractNumId w:val="77"/>
  </w:num>
  <w:num w:numId="21">
    <w:abstractNumId w:val="66"/>
  </w:num>
  <w:num w:numId="22">
    <w:abstractNumId w:val="3"/>
  </w:num>
  <w:num w:numId="23">
    <w:abstractNumId w:val="43"/>
  </w:num>
  <w:num w:numId="24">
    <w:abstractNumId w:val="57"/>
  </w:num>
  <w:num w:numId="25">
    <w:abstractNumId w:val="79"/>
  </w:num>
  <w:num w:numId="26">
    <w:abstractNumId w:val="75"/>
  </w:num>
  <w:num w:numId="27">
    <w:abstractNumId w:val="29"/>
  </w:num>
  <w:num w:numId="28">
    <w:abstractNumId w:val="54"/>
  </w:num>
  <w:num w:numId="29">
    <w:abstractNumId w:val="65"/>
  </w:num>
  <w:num w:numId="30">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num>
  <w:num w:numId="32">
    <w:abstractNumId w:val="36"/>
  </w:num>
  <w:num w:numId="33">
    <w:abstractNumId w:val="34"/>
  </w:num>
  <w:num w:numId="34">
    <w:abstractNumId w:val="72"/>
  </w:num>
  <w:num w:numId="35">
    <w:abstractNumId w:val="46"/>
  </w:num>
  <w:num w:numId="36">
    <w:abstractNumId w:val="42"/>
  </w:num>
  <w:num w:numId="37">
    <w:abstractNumId w:val="27"/>
  </w:num>
  <w:num w:numId="38">
    <w:abstractNumId w:val="70"/>
  </w:num>
  <w:num w:numId="39">
    <w:abstractNumId w:val="11"/>
  </w:num>
  <w:num w:numId="40">
    <w:abstractNumId w:val="64"/>
  </w:num>
  <w:num w:numId="41">
    <w:abstractNumId w:val="8"/>
  </w:num>
  <w:num w:numId="42">
    <w:abstractNumId w:val="44"/>
  </w:num>
  <w:num w:numId="43">
    <w:abstractNumId w:val="56"/>
  </w:num>
  <w:num w:numId="44">
    <w:abstractNumId w:val="40"/>
  </w:num>
  <w:num w:numId="45">
    <w:abstractNumId w:val="37"/>
  </w:num>
  <w:num w:numId="46">
    <w:abstractNumId w:val="49"/>
  </w:num>
  <w:num w:numId="47">
    <w:abstractNumId w:val="16"/>
  </w:num>
  <w:num w:numId="48">
    <w:abstractNumId w:val="38"/>
  </w:num>
  <w:num w:numId="49">
    <w:abstractNumId w:val="30"/>
  </w:num>
  <w:num w:numId="50">
    <w:abstractNumId w:val="19"/>
  </w:num>
  <w:num w:numId="51">
    <w:abstractNumId w:val="59"/>
  </w:num>
  <w:num w:numId="52">
    <w:abstractNumId w:val="18"/>
  </w:num>
  <w:num w:numId="53">
    <w:abstractNumId w:val="80"/>
  </w:num>
  <w:num w:numId="54">
    <w:abstractNumId w:val="74"/>
  </w:num>
  <w:num w:numId="55">
    <w:abstractNumId w:val="28"/>
  </w:num>
  <w:num w:numId="56">
    <w:abstractNumId w:val="45"/>
  </w:num>
  <w:num w:numId="57">
    <w:abstractNumId w:val="60"/>
  </w:num>
  <w:num w:numId="58">
    <w:abstractNumId w:val="62"/>
  </w:num>
  <w:num w:numId="59">
    <w:abstractNumId w:val="51"/>
  </w:num>
  <w:num w:numId="60">
    <w:abstractNumId w:val="17"/>
  </w:num>
  <w:num w:numId="61">
    <w:abstractNumId w:val="20"/>
  </w:num>
  <w:num w:numId="62">
    <w:abstractNumId w:val="67"/>
  </w:num>
  <w:num w:numId="63">
    <w:abstractNumId w:val="52"/>
  </w:num>
  <w:num w:numId="64">
    <w:abstractNumId w:val="69"/>
  </w:num>
  <w:num w:numId="65">
    <w:abstractNumId w:val="14"/>
  </w:num>
  <w:num w:numId="66">
    <w:abstractNumId w:val="68"/>
  </w:num>
  <w:num w:numId="67">
    <w:abstractNumId w:val="47"/>
  </w:num>
  <w:num w:numId="68">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4607"/>
    <w:rsid w:val="00025991"/>
    <w:rsid w:val="00030C80"/>
    <w:rsid w:val="0004234E"/>
    <w:rsid w:val="00043AFD"/>
    <w:rsid w:val="00047CC1"/>
    <w:rsid w:val="000510B5"/>
    <w:rsid w:val="000521E9"/>
    <w:rsid w:val="0005731A"/>
    <w:rsid w:val="0005753A"/>
    <w:rsid w:val="00057E25"/>
    <w:rsid w:val="00060FAF"/>
    <w:rsid w:val="00063264"/>
    <w:rsid w:val="00064E98"/>
    <w:rsid w:val="00073EF4"/>
    <w:rsid w:val="0008424F"/>
    <w:rsid w:val="0008607D"/>
    <w:rsid w:val="00086293"/>
    <w:rsid w:val="00087077"/>
    <w:rsid w:val="00087BE2"/>
    <w:rsid w:val="0009041B"/>
    <w:rsid w:val="00091BCE"/>
    <w:rsid w:val="00092C18"/>
    <w:rsid w:val="000933AB"/>
    <w:rsid w:val="00096B36"/>
    <w:rsid w:val="000A24B6"/>
    <w:rsid w:val="000A3325"/>
    <w:rsid w:val="000A5740"/>
    <w:rsid w:val="000A705E"/>
    <w:rsid w:val="000B12DE"/>
    <w:rsid w:val="000C4918"/>
    <w:rsid w:val="000D0AD9"/>
    <w:rsid w:val="000D4F0D"/>
    <w:rsid w:val="000D5377"/>
    <w:rsid w:val="000D734C"/>
    <w:rsid w:val="000D7385"/>
    <w:rsid w:val="000E3152"/>
    <w:rsid w:val="000F00C8"/>
    <w:rsid w:val="000F3BBC"/>
    <w:rsid w:val="000F57AC"/>
    <w:rsid w:val="000F67F1"/>
    <w:rsid w:val="001050AC"/>
    <w:rsid w:val="00105A48"/>
    <w:rsid w:val="00107695"/>
    <w:rsid w:val="00111BAA"/>
    <w:rsid w:val="00112A8B"/>
    <w:rsid w:val="001169C2"/>
    <w:rsid w:val="00131820"/>
    <w:rsid w:val="00131FE5"/>
    <w:rsid w:val="0014194B"/>
    <w:rsid w:val="001423A4"/>
    <w:rsid w:val="001445EE"/>
    <w:rsid w:val="0014656E"/>
    <w:rsid w:val="00150A94"/>
    <w:rsid w:val="001557E9"/>
    <w:rsid w:val="00161070"/>
    <w:rsid w:val="00161F63"/>
    <w:rsid w:val="00164DC1"/>
    <w:rsid w:val="001651B8"/>
    <w:rsid w:val="00172D30"/>
    <w:rsid w:val="00174C8A"/>
    <w:rsid w:val="00177DE7"/>
    <w:rsid w:val="00177F90"/>
    <w:rsid w:val="00186070"/>
    <w:rsid w:val="00186BF1"/>
    <w:rsid w:val="001968A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E4C75"/>
    <w:rsid w:val="001F6405"/>
    <w:rsid w:val="002006AC"/>
    <w:rsid w:val="00201863"/>
    <w:rsid w:val="002024E7"/>
    <w:rsid w:val="00202A08"/>
    <w:rsid w:val="00206F6B"/>
    <w:rsid w:val="00212CBE"/>
    <w:rsid w:val="00215FF7"/>
    <w:rsid w:val="0023083F"/>
    <w:rsid w:val="002321E2"/>
    <w:rsid w:val="002323E2"/>
    <w:rsid w:val="0023286E"/>
    <w:rsid w:val="00236F7A"/>
    <w:rsid w:val="002376DD"/>
    <w:rsid w:val="00243B6D"/>
    <w:rsid w:val="00244C63"/>
    <w:rsid w:val="00245B34"/>
    <w:rsid w:val="00247E12"/>
    <w:rsid w:val="00250541"/>
    <w:rsid w:val="00252C85"/>
    <w:rsid w:val="0025461D"/>
    <w:rsid w:val="00263862"/>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B49E3"/>
    <w:rsid w:val="002B54BF"/>
    <w:rsid w:val="002C0950"/>
    <w:rsid w:val="002C121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10DB"/>
    <w:rsid w:val="00313867"/>
    <w:rsid w:val="003176C4"/>
    <w:rsid w:val="003178AA"/>
    <w:rsid w:val="00322430"/>
    <w:rsid w:val="00322A4E"/>
    <w:rsid w:val="00325043"/>
    <w:rsid w:val="00327E1D"/>
    <w:rsid w:val="003435AD"/>
    <w:rsid w:val="0034764A"/>
    <w:rsid w:val="00352FAC"/>
    <w:rsid w:val="00355943"/>
    <w:rsid w:val="003559B9"/>
    <w:rsid w:val="003647FF"/>
    <w:rsid w:val="00365AB9"/>
    <w:rsid w:val="00371C0A"/>
    <w:rsid w:val="0037257B"/>
    <w:rsid w:val="00376373"/>
    <w:rsid w:val="003776AA"/>
    <w:rsid w:val="00377F5C"/>
    <w:rsid w:val="003803C9"/>
    <w:rsid w:val="003805C7"/>
    <w:rsid w:val="00380C17"/>
    <w:rsid w:val="00383607"/>
    <w:rsid w:val="00392025"/>
    <w:rsid w:val="003927BB"/>
    <w:rsid w:val="00393EDA"/>
    <w:rsid w:val="003A0611"/>
    <w:rsid w:val="003A0B82"/>
    <w:rsid w:val="003A7D2D"/>
    <w:rsid w:val="003B0708"/>
    <w:rsid w:val="003B199C"/>
    <w:rsid w:val="003B2CD6"/>
    <w:rsid w:val="003B3DF5"/>
    <w:rsid w:val="003B5C86"/>
    <w:rsid w:val="003C0A40"/>
    <w:rsid w:val="003C1F53"/>
    <w:rsid w:val="003C3851"/>
    <w:rsid w:val="003C6F4D"/>
    <w:rsid w:val="003D68CE"/>
    <w:rsid w:val="003F6500"/>
    <w:rsid w:val="003F6758"/>
    <w:rsid w:val="004012E6"/>
    <w:rsid w:val="00401CC4"/>
    <w:rsid w:val="00403931"/>
    <w:rsid w:val="00405211"/>
    <w:rsid w:val="00411640"/>
    <w:rsid w:val="004122E7"/>
    <w:rsid w:val="00416EC0"/>
    <w:rsid w:val="00417D7F"/>
    <w:rsid w:val="0042316B"/>
    <w:rsid w:val="00424C6B"/>
    <w:rsid w:val="00426274"/>
    <w:rsid w:val="004268A2"/>
    <w:rsid w:val="0042696A"/>
    <w:rsid w:val="00430A1B"/>
    <w:rsid w:val="00431B6D"/>
    <w:rsid w:val="00433188"/>
    <w:rsid w:val="004338F7"/>
    <w:rsid w:val="00433A76"/>
    <w:rsid w:val="004354AC"/>
    <w:rsid w:val="00445ADA"/>
    <w:rsid w:val="00450022"/>
    <w:rsid w:val="00451C43"/>
    <w:rsid w:val="00453543"/>
    <w:rsid w:val="0046140B"/>
    <w:rsid w:val="00461BE5"/>
    <w:rsid w:val="00476707"/>
    <w:rsid w:val="00480279"/>
    <w:rsid w:val="004818E5"/>
    <w:rsid w:val="0048262B"/>
    <w:rsid w:val="0048672E"/>
    <w:rsid w:val="00486B54"/>
    <w:rsid w:val="00490449"/>
    <w:rsid w:val="004911BD"/>
    <w:rsid w:val="00493DF6"/>
    <w:rsid w:val="004A0C68"/>
    <w:rsid w:val="004A2872"/>
    <w:rsid w:val="004A565B"/>
    <w:rsid w:val="004A6456"/>
    <w:rsid w:val="004B2208"/>
    <w:rsid w:val="004B4BAC"/>
    <w:rsid w:val="004B55D7"/>
    <w:rsid w:val="004B7A41"/>
    <w:rsid w:val="004C027C"/>
    <w:rsid w:val="004C4093"/>
    <w:rsid w:val="004C7361"/>
    <w:rsid w:val="004D4642"/>
    <w:rsid w:val="004D52CE"/>
    <w:rsid w:val="004D6A76"/>
    <w:rsid w:val="004D6D56"/>
    <w:rsid w:val="004F1025"/>
    <w:rsid w:val="004F2110"/>
    <w:rsid w:val="004F2EA0"/>
    <w:rsid w:val="004F3876"/>
    <w:rsid w:val="005006FB"/>
    <w:rsid w:val="00501145"/>
    <w:rsid w:val="00514BBD"/>
    <w:rsid w:val="0051588D"/>
    <w:rsid w:val="0052075A"/>
    <w:rsid w:val="0053130B"/>
    <w:rsid w:val="00533705"/>
    <w:rsid w:val="0054356E"/>
    <w:rsid w:val="0056105A"/>
    <w:rsid w:val="00561AF5"/>
    <w:rsid w:val="00563267"/>
    <w:rsid w:val="005650CA"/>
    <w:rsid w:val="005717E3"/>
    <w:rsid w:val="00573914"/>
    <w:rsid w:val="00581D26"/>
    <w:rsid w:val="00582E37"/>
    <w:rsid w:val="00583926"/>
    <w:rsid w:val="00584CE5"/>
    <w:rsid w:val="005866C3"/>
    <w:rsid w:val="00586D69"/>
    <w:rsid w:val="00587E60"/>
    <w:rsid w:val="00591F77"/>
    <w:rsid w:val="005947F3"/>
    <w:rsid w:val="005A2F7F"/>
    <w:rsid w:val="005A4867"/>
    <w:rsid w:val="005A4C9E"/>
    <w:rsid w:val="005A5279"/>
    <w:rsid w:val="005A6FC0"/>
    <w:rsid w:val="005B71B4"/>
    <w:rsid w:val="005C3EC0"/>
    <w:rsid w:val="005C3F49"/>
    <w:rsid w:val="005C5B0A"/>
    <w:rsid w:val="005D06B7"/>
    <w:rsid w:val="005D230E"/>
    <w:rsid w:val="005D4FAD"/>
    <w:rsid w:val="005E27A5"/>
    <w:rsid w:val="005E286D"/>
    <w:rsid w:val="005E398A"/>
    <w:rsid w:val="005F4396"/>
    <w:rsid w:val="005F7E11"/>
    <w:rsid w:val="0060684A"/>
    <w:rsid w:val="0061133C"/>
    <w:rsid w:val="006151DA"/>
    <w:rsid w:val="00616E69"/>
    <w:rsid w:val="00617577"/>
    <w:rsid w:val="00622751"/>
    <w:rsid w:val="0062486A"/>
    <w:rsid w:val="00626574"/>
    <w:rsid w:val="00627ED8"/>
    <w:rsid w:val="00630406"/>
    <w:rsid w:val="00634039"/>
    <w:rsid w:val="006402E8"/>
    <w:rsid w:val="00640515"/>
    <w:rsid w:val="00643737"/>
    <w:rsid w:val="006440AE"/>
    <w:rsid w:val="00645D3B"/>
    <w:rsid w:val="00647C10"/>
    <w:rsid w:val="00650D1B"/>
    <w:rsid w:val="0065100A"/>
    <w:rsid w:val="006532AC"/>
    <w:rsid w:val="00657A06"/>
    <w:rsid w:val="00660069"/>
    <w:rsid w:val="006620C0"/>
    <w:rsid w:val="006628D2"/>
    <w:rsid w:val="006664B1"/>
    <w:rsid w:val="00670E21"/>
    <w:rsid w:val="0067152E"/>
    <w:rsid w:val="006716ED"/>
    <w:rsid w:val="006820BF"/>
    <w:rsid w:val="00685476"/>
    <w:rsid w:val="00690B47"/>
    <w:rsid w:val="006927B2"/>
    <w:rsid w:val="00692D18"/>
    <w:rsid w:val="006941C1"/>
    <w:rsid w:val="006A013A"/>
    <w:rsid w:val="006A544B"/>
    <w:rsid w:val="006B3D7A"/>
    <w:rsid w:val="006B46BE"/>
    <w:rsid w:val="006B53AC"/>
    <w:rsid w:val="006B5D89"/>
    <w:rsid w:val="006C0838"/>
    <w:rsid w:val="006C0842"/>
    <w:rsid w:val="006C1A51"/>
    <w:rsid w:val="006C320F"/>
    <w:rsid w:val="006C3E1E"/>
    <w:rsid w:val="006C60CB"/>
    <w:rsid w:val="006D03B8"/>
    <w:rsid w:val="006D09AE"/>
    <w:rsid w:val="006E0134"/>
    <w:rsid w:val="006E027F"/>
    <w:rsid w:val="006E19BD"/>
    <w:rsid w:val="006E2202"/>
    <w:rsid w:val="006E78C4"/>
    <w:rsid w:val="006F3078"/>
    <w:rsid w:val="006F47F5"/>
    <w:rsid w:val="007023FF"/>
    <w:rsid w:val="00703191"/>
    <w:rsid w:val="0070537F"/>
    <w:rsid w:val="00714557"/>
    <w:rsid w:val="00720CC7"/>
    <w:rsid w:val="00723B6A"/>
    <w:rsid w:val="0073047F"/>
    <w:rsid w:val="00734C7F"/>
    <w:rsid w:val="00734F21"/>
    <w:rsid w:val="00735E34"/>
    <w:rsid w:val="00737CFC"/>
    <w:rsid w:val="00742184"/>
    <w:rsid w:val="0074281D"/>
    <w:rsid w:val="007449E6"/>
    <w:rsid w:val="007462F8"/>
    <w:rsid w:val="00747E93"/>
    <w:rsid w:val="007523DF"/>
    <w:rsid w:val="00752695"/>
    <w:rsid w:val="0076380B"/>
    <w:rsid w:val="00771472"/>
    <w:rsid w:val="00772073"/>
    <w:rsid w:val="00775265"/>
    <w:rsid w:val="007923CD"/>
    <w:rsid w:val="00792A81"/>
    <w:rsid w:val="007944F8"/>
    <w:rsid w:val="00794571"/>
    <w:rsid w:val="007A15BE"/>
    <w:rsid w:val="007A4A10"/>
    <w:rsid w:val="007A4AF2"/>
    <w:rsid w:val="007A5043"/>
    <w:rsid w:val="007A5461"/>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27B3"/>
    <w:rsid w:val="00864093"/>
    <w:rsid w:val="008651F4"/>
    <w:rsid w:val="00865F45"/>
    <w:rsid w:val="008668BF"/>
    <w:rsid w:val="00867511"/>
    <w:rsid w:val="00873AD5"/>
    <w:rsid w:val="00884590"/>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625F"/>
    <w:rsid w:val="008E6E84"/>
    <w:rsid w:val="008F19F7"/>
    <w:rsid w:val="008F7616"/>
    <w:rsid w:val="00901617"/>
    <w:rsid w:val="00906DF7"/>
    <w:rsid w:val="00915733"/>
    <w:rsid w:val="00917DE5"/>
    <w:rsid w:val="00920141"/>
    <w:rsid w:val="00925516"/>
    <w:rsid w:val="009554E1"/>
    <w:rsid w:val="00956829"/>
    <w:rsid w:val="009577FD"/>
    <w:rsid w:val="00957FA0"/>
    <w:rsid w:val="00960086"/>
    <w:rsid w:val="00960FEE"/>
    <w:rsid w:val="0096177A"/>
    <w:rsid w:val="00961B67"/>
    <w:rsid w:val="00964249"/>
    <w:rsid w:val="00971681"/>
    <w:rsid w:val="0098038C"/>
    <w:rsid w:val="00984F5E"/>
    <w:rsid w:val="009908BE"/>
    <w:rsid w:val="00990FF6"/>
    <w:rsid w:val="00992F21"/>
    <w:rsid w:val="009A0402"/>
    <w:rsid w:val="009A28F9"/>
    <w:rsid w:val="009A3BC6"/>
    <w:rsid w:val="009A4B62"/>
    <w:rsid w:val="009B150B"/>
    <w:rsid w:val="009B3A74"/>
    <w:rsid w:val="009B4291"/>
    <w:rsid w:val="009B48EF"/>
    <w:rsid w:val="009B5736"/>
    <w:rsid w:val="009C1162"/>
    <w:rsid w:val="009C3DCA"/>
    <w:rsid w:val="009C6A8E"/>
    <w:rsid w:val="009D60D7"/>
    <w:rsid w:val="009E702D"/>
    <w:rsid w:val="009E7EC9"/>
    <w:rsid w:val="009F43C8"/>
    <w:rsid w:val="009F47CD"/>
    <w:rsid w:val="009F4CC3"/>
    <w:rsid w:val="009F7A15"/>
    <w:rsid w:val="00A00392"/>
    <w:rsid w:val="00A01A9C"/>
    <w:rsid w:val="00A03DF8"/>
    <w:rsid w:val="00A11302"/>
    <w:rsid w:val="00A1344B"/>
    <w:rsid w:val="00A20B1B"/>
    <w:rsid w:val="00A24E1E"/>
    <w:rsid w:val="00A31C0D"/>
    <w:rsid w:val="00A402C1"/>
    <w:rsid w:val="00A43AD7"/>
    <w:rsid w:val="00A457EC"/>
    <w:rsid w:val="00A55FD7"/>
    <w:rsid w:val="00A64D2F"/>
    <w:rsid w:val="00A66D17"/>
    <w:rsid w:val="00A74C25"/>
    <w:rsid w:val="00A763F4"/>
    <w:rsid w:val="00A8372E"/>
    <w:rsid w:val="00A83A5F"/>
    <w:rsid w:val="00A83BB2"/>
    <w:rsid w:val="00A9744A"/>
    <w:rsid w:val="00AA05A2"/>
    <w:rsid w:val="00AA1DEF"/>
    <w:rsid w:val="00AA2886"/>
    <w:rsid w:val="00AA78B4"/>
    <w:rsid w:val="00AB535B"/>
    <w:rsid w:val="00AB7112"/>
    <w:rsid w:val="00AD4E24"/>
    <w:rsid w:val="00AD70B5"/>
    <w:rsid w:val="00AE0FC7"/>
    <w:rsid w:val="00AE3677"/>
    <w:rsid w:val="00AE4AF9"/>
    <w:rsid w:val="00AE6652"/>
    <w:rsid w:val="00AE77A6"/>
    <w:rsid w:val="00AF6BC8"/>
    <w:rsid w:val="00AF7912"/>
    <w:rsid w:val="00B054B0"/>
    <w:rsid w:val="00B05CBF"/>
    <w:rsid w:val="00B05DC5"/>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575D"/>
    <w:rsid w:val="00B57D93"/>
    <w:rsid w:val="00B65CAE"/>
    <w:rsid w:val="00B71D11"/>
    <w:rsid w:val="00B71D27"/>
    <w:rsid w:val="00B7314E"/>
    <w:rsid w:val="00B80893"/>
    <w:rsid w:val="00B83D73"/>
    <w:rsid w:val="00BA2D74"/>
    <w:rsid w:val="00BA4EC2"/>
    <w:rsid w:val="00BA7B80"/>
    <w:rsid w:val="00BB380C"/>
    <w:rsid w:val="00BB3867"/>
    <w:rsid w:val="00BB6076"/>
    <w:rsid w:val="00BB6B9A"/>
    <w:rsid w:val="00BB7E2F"/>
    <w:rsid w:val="00BC036B"/>
    <w:rsid w:val="00BC0C30"/>
    <w:rsid w:val="00BC43E6"/>
    <w:rsid w:val="00BC4FEC"/>
    <w:rsid w:val="00BC77E7"/>
    <w:rsid w:val="00BE052A"/>
    <w:rsid w:val="00BE16E7"/>
    <w:rsid w:val="00BE2FB2"/>
    <w:rsid w:val="00BE37AD"/>
    <w:rsid w:val="00BE3E4D"/>
    <w:rsid w:val="00BE428A"/>
    <w:rsid w:val="00BF0436"/>
    <w:rsid w:val="00BF6B8C"/>
    <w:rsid w:val="00C0641C"/>
    <w:rsid w:val="00C067D2"/>
    <w:rsid w:val="00C07813"/>
    <w:rsid w:val="00C107A7"/>
    <w:rsid w:val="00C10B00"/>
    <w:rsid w:val="00C11A65"/>
    <w:rsid w:val="00C11C2E"/>
    <w:rsid w:val="00C12AEF"/>
    <w:rsid w:val="00C14730"/>
    <w:rsid w:val="00C16617"/>
    <w:rsid w:val="00C2221F"/>
    <w:rsid w:val="00C22BB7"/>
    <w:rsid w:val="00C25B52"/>
    <w:rsid w:val="00C3267F"/>
    <w:rsid w:val="00C33357"/>
    <w:rsid w:val="00C36E7A"/>
    <w:rsid w:val="00C46D46"/>
    <w:rsid w:val="00C46F64"/>
    <w:rsid w:val="00C50696"/>
    <w:rsid w:val="00C67657"/>
    <w:rsid w:val="00C701CC"/>
    <w:rsid w:val="00C7251A"/>
    <w:rsid w:val="00C73EBB"/>
    <w:rsid w:val="00C77012"/>
    <w:rsid w:val="00C77165"/>
    <w:rsid w:val="00C81769"/>
    <w:rsid w:val="00C81C04"/>
    <w:rsid w:val="00C8322A"/>
    <w:rsid w:val="00C924BB"/>
    <w:rsid w:val="00CA189B"/>
    <w:rsid w:val="00CA1DCB"/>
    <w:rsid w:val="00CA3D4B"/>
    <w:rsid w:val="00CA475D"/>
    <w:rsid w:val="00CB209D"/>
    <w:rsid w:val="00CB2E21"/>
    <w:rsid w:val="00CC58E0"/>
    <w:rsid w:val="00CD2B94"/>
    <w:rsid w:val="00CD3E42"/>
    <w:rsid w:val="00CD782C"/>
    <w:rsid w:val="00CE1C0D"/>
    <w:rsid w:val="00CE4ED6"/>
    <w:rsid w:val="00CE5048"/>
    <w:rsid w:val="00CE76CE"/>
    <w:rsid w:val="00CE788B"/>
    <w:rsid w:val="00CF321A"/>
    <w:rsid w:val="00CF3A4B"/>
    <w:rsid w:val="00CF442F"/>
    <w:rsid w:val="00CF4D79"/>
    <w:rsid w:val="00D046C0"/>
    <w:rsid w:val="00D05AAE"/>
    <w:rsid w:val="00D079F1"/>
    <w:rsid w:val="00D13B6E"/>
    <w:rsid w:val="00D21E05"/>
    <w:rsid w:val="00D232AD"/>
    <w:rsid w:val="00D248F0"/>
    <w:rsid w:val="00D344AD"/>
    <w:rsid w:val="00D40D48"/>
    <w:rsid w:val="00D4172C"/>
    <w:rsid w:val="00D45B42"/>
    <w:rsid w:val="00D46A44"/>
    <w:rsid w:val="00D47184"/>
    <w:rsid w:val="00D479C4"/>
    <w:rsid w:val="00D55FBA"/>
    <w:rsid w:val="00D637A1"/>
    <w:rsid w:val="00D70101"/>
    <w:rsid w:val="00D70C7C"/>
    <w:rsid w:val="00D71202"/>
    <w:rsid w:val="00D7325E"/>
    <w:rsid w:val="00D750A9"/>
    <w:rsid w:val="00D851CF"/>
    <w:rsid w:val="00D90614"/>
    <w:rsid w:val="00D91D27"/>
    <w:rsid w:val="00D96B74"/>
    <w:rsid w:val="00D97334"/>
    <w:rsid w:val="00DA4530"/>
    <w:rsid w:val="00DB2789"/>
    <w:rsid w:val="00DC0E70"/>
    <w:rsid w:val="00DD2FD3"/>
    <w:rsid w:val="00DD57C8"/>
    <w:rsid w:val="00DE0F5E"/>
    <w:rsid w:val="00DF0453"/>
    <w:rsid w:val="00DF0B35"/>
    <w:rsid w:val="00DF2BC0"/>
    <w:rsid w:val="00E01D78"/>
    <w:rsid w:val="00E04A31"/>
    <w:rsid w:val="00E0513B"/>
    <w:rsid w:val="00E1375B"/>
    <w:rsid w:val="00E13954"/>
    <w:rsid w:val="00E13E95"/>
    <w:rsid w:val="00E168B9"/>
    <w:rsid w:val="00E24167"/>
    <w:rsid w:val="00E25618"/>
    <w:rsid w:val="00E354A8"/>
    <w:rsid w:val="00E3659A"/>
    <w:rsid w:val="00E4362F"/>
    <w:rsid w:val="00E46230"/>
    <w:rsid w:val="00E53717"/>
    <w:rsid w:val="00E53BA7"/>
    <w:rsid w:val="00E565A7"/>
    <w:rsid w:val="00E629A3"/>
    <w:rsid w:val="00E64296"/>
    <w:rsid w:val="00E65FEC"/>
    <w:rsid w:val="00E66322"/>
    <w:rsid w:val="00E72EBA"/>
    <w:rsid w:val="00E76A7C"/>
    <w:rsid w:val="00E76B2F"/>
    <w:rsid w:val="00E76D50"/>
    <w:rsid w:val="00E8014D"/>
    <w:rsid w:val="00E81520"/>
    <w:rsid w:val="00E84F3E"/>
    <w:rsid w:val="00E9122F"/>
    <w:rsid w:val="00EA257B"/>
    <w:rsid w:val="00EA27D5"/>
    <w:rsid w:val="00EA3CA6"/>
    <w:rsid w:val="00EB53CA"/>
    <w:rsid w:val="00EB59F1"/>
    <w:rsid w:val="00EB752B"/>
    <w:rsid w:val="00EC6E57"/>
    <w:rsid w:val="00ED209F"/>
    <w:rsid w:val="00ED5169"/>
    <w:rsid w:val="00EE1B0A"/>
    <w:rsid w:val="00EE280E"/>
    <w:rsid w:val="00EF21F4"/>
    <w:rsid w:val="00F0337A"/>
    <w:rsid w:val="00F03875"/>
    <w:rsid w:val="00F03ECA"/>
    <w:rsid w:val="00F068AD"/>
    <w:rsid w:val="00F06B61"/>
    <w:rsid w:val="00F06EBE"/>
    <w:rsid w:val="00F14C33"/>
    <w:rsid w:val="00F17F99"/>
    <w:rsid w:val="00F22A34"/>
    <w:rsid w:val="00F26A88"/>
    <w:rsid w:val="00F26B6D"/>
    <w:rsid w:val="00F32589"/>
    <w:rsid w:val="00F33A34"/>
    <w:rsid w:val="00F370E2"/>
    <w:rsid w:val="00F372AC"/>
    <w:rsid w:val="00F41213"/>
    <w:rsid w:val="00F41A95"/>
    <w:rsid w:val="00F43AE8"/>
    <w:rsid w:val="00F44792"/>
    <w:rsid w:val="00F46D02"/>
    <w:rsid w:val="00F54380"/>
    <w:rsid w:val="00F606A0"/>
    <w:rsid w:val="00F61AD5"/>
    <w:rsid w:val="00F74436"/>
    <w:rsid w:val="00F81360"/>
    <w:rsid w:val="00F81C28"/>
    <w:rsid w:val="00F82C37"/>
    <w:rsid w:val="00F84843"/>
    <w:rsid w:val="00F91295"/>
    <w:rsid w:val="00F97F87"/>
    <w:rsid w:val="00FA0352"/>
    <w:rsid w:val="00FA2790"/>
    <w:rsid w:val="00FA3224"/>
    <w:rsid w:val="00FA648C"/>
    <w:rsid w:val="00FB059D"/>
    <w:rsid w:val="00FB7E35"/>
    <w:rsid w:val="00FC209E"/>
    <w:rsid w:val="00FC29E4"/>
    <w:rsid w:val="00FC3D71"/>
    <w:rsid w:val="00FD0DC0"/>
    <w:rsid w:val="00FD4C4B"/>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vhernandez@conalep.edu.mx"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vhernandez@conalep.edu.m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alep.edu.mx" TargetMode="External"/><Relationship Id="rId17" Type="http://schemas.openxmlformats.org/officeDocument/2006/relationships/hyperlink" Target="mailto:vhernandez@conalep.edu.mx" TargetMode="External"/><Relationship Id="rId25" Type="http://schemas.openxmlformats.org/officeDocument/2006/relationships/hyperlink" Target="http://www.compranet.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elacampa@conalep.edu.mx" TargetMode="External"/><Relationship Id="rId20" Type="http://schemas.openxmlformats.org/officeDocument/2006/relationships/hyperlink" Target="mailto:jlguzman@conalep.edu.m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hyperlink" Target="mailto:contactocuidadano@funci&#243;npublica.gob.m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jlguzman@conalep.edu.mx"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mailto:masanchez@conalep.edu.m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mpranet.gob.mx" TargetMode="External"/><Relationship Id="rId22" Type="http://schemas.openxmlformats.org/officeDocument/2006/relationships/hyperlink" Target="mailto:masanchez@conalep.edu.mx"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D7621-E3A8-4E6D-BF8A-E4CE8F1E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26590</Words>
  <Characters>146248</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172494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ALBARRAN MALDONADO LUCIA</cp:lastModifiedBy>
  <cp:revision>2</cp:revision>
  <cp:lastPrinted>2015-10-22T20:51:00Z</cp:lastPrinted>
  <dcterms:created xsi:type="dcterms:W3CDTF">2016-11-18T17:07:00Z</dcterms:created>
  <dcterms:modified xsi:type="dcterms:W3CDTF">2016-11-18T17:07:00Z</dcterms:modified>
</cp:coreProperties>
</file>