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9A7E8" w14:textId="77777777" w:rsidR="00093A4B" w:rsidRPr="00093A4B" w:rsidRDefault="00093A4B" w:rsidP="00093A4B">
      <w:pPr>
        <w:rPr>
          <w:lang w:val="es-MX" w:eastAsia="es-MX"/>
        </w:rPr>
      </w:pPr>
    </w:p>
    <w:p w14:paraId="508EE412" w14:textId="77777777" w:rsidR="00CD72AB" w:rsidRDefault="00CD72AB" w:rsidP="00EE54C4">
      <w:pPr>
        <w:pStyle w:val="Ttulo2"/>
        <w:ind w:right="15"/>
        <w:contextualSpacing/>
        <w:rPr>
          <w:rFonts w:ascii="Montserrat" w:hAnsi="Montserrat"/>
          <w:sz w:val="30"/>
          <w:szCs w:val="30"/>
        </w:rPr>
      </w:pPr>
    </w:p>
    <w:p w14:paraId="450B5F99"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COLEGIO NACIONAL DE EDUCACIÓN PROFESIONAL TÉCNICA</w:t>
      </w:r>
    </w:p>
    <w:p w14:paraId="4454D049" w14:textId="77777777" w:rsidR="006E3A1F" w:rsidRPr="00EE54C4" w:rsidRDefault="006E3A1F" w:rsidP="00EE54C4">
      <w:pPr>
        <w:pStyle w:val="Ttulo2"/>
        <w:ind w:right="15"/>
        <w:contextualSpacing/>
        <w:rPr>
          <w:rFonts w:ascii="Montserrat" w:hAnsi="Montserrat"/>
          <w:sz w:val="30"/>
          <w:szCs w:val="30"/>
        </w:rPr>
      </w:pPr>
    </w:p>
    <w:p w14:paraId="04C747EE" w14:textId="77777777" w:rsidR="00EE54C4" w:rsidRPr="00EE54C4" w:rsidRDefault="00EE54C4" w:rsidP="00EE54C4">
      <w:pPr>
        <w:rPr>
          <w:lang w:val="es-MX" w:eastAsia="es-MX"/>
        </w:rPr>
      </w:pPr>
    </w:p>
    <w:p w14:paraId="6C1F2CE8"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SECRETARÍA DE ADMINISTRACIÓN</w:t>
      </w:r>
    </w:p>
    <w:p w14:paraId="030AAA02" w14:textId="77777777" w:rsidR="006E3A1F" w:rsidRPr="00EE54C4" w:rsidRDefault="006E3A1F" w:rsidP="00EE54C4">
      <w:pPr>
        <w:pStyle w:val="Ttulo2"/>
        <w:ind w:right="15"/>
        <w:contextualSpacing/>
        <w:rPr>
          <w:rFonts w:ascii="Montserrat" w:hAnsi="Montserrat"/>
          <w:sz w:val="30"/>
          <w:szCs w:val="30"/>
        </w:rPr>
      </w:pPr>
    </w:p>
    <w:p w14:paraId="4B28CD97" w14:textId="77777777" w:rsidR="00EE54C4" w:rsidRPr="00EE54C4" w:rsidRDefault="00EE54C4" w:rsidP="00EE54C4">
      <w:pPr>
        <w:rPr>
          <w:lang w:val="es-MX" w:eastAsia="es-MX"/>
        </w:rPr>
      </w:pPr>
    </w:p>
    <w:p w14:paraId="776402E7" w14:textId="77777777" w:rsidR="006E3A1F" w:rsidRPr="00EE54C4" w:rsidRDefault="006E3A1F" w:rsidP="00EE54C4">
      <w:pPr>
        <w:pStyle w:val="Ttulo2"/>
        <w:ind w:right="15"/>
        <w:contextualSpacing/>
        <w:rPr>
          <w:rFonts w:ascii="Montserrat" w:hAnsi="Montserrat"/>
          <w:sz w:val="30"/>
          <w:szCs w:val="30"/>
        </w:rPr>
      </w:pPr>
    </w:p>
    <w:p w14:paraId="52D06216"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DIRECCIÓN DE INFRAESTRUCTURA Y ADQUISICIONES</w:t>
      </w:r>
    </w:p>
    <w:p w14:paraId="1F4FBDBC" w14:textId="77777777" w:rsidR="006E3A1F" w:rsidRPr="00EE54C4" w:rsidRDefault="006E3A1F" w:rsidP="00EE54C4">
      <w:pPr>
        <w:pStyle w:val="Ttulo2"/>
        <w:ind w:right="15"/>
        <w:contextualSpacing/>
        <w:rPr>
          <w:rFonts w:ascii="Montserrat" w:hAnsi="Montserrat"/>
          <w:sz w:val="30"/>
          <w:szCs w:val="30"/>
        </w:rPr>
      </w:pPr>
    </w:p>
    <w:p w14:paraId="512EA3AC" w14:textId="77777777" w:rsidR="00EE54C4" w:rsidRPr="00EE54C4" w:rsidRDefault="00EE54C4" w:rsidP="00EE54C4">
      <w:pPr>
        <w:rPr>
          <w:lang w:val="es-MX" w:eastAsia="es-MX"/>
        </w:rPr>
      </w:pPr>
    </w:p>
    <w:p w14:paraId="0549D72D" w14:textId="77777777" w:rsidR="006E3A1F" w:rsidRPr="00EE54C4" w:rsidRDefault="006E3A1F" w:rsidP="00EE54C4">
      <w:pPr>
        <w:pStyle w:val="Ttulo2"/>
        <w:ind w:right="15"/>
        <w:contextualSpacing/>
        <w:rPr>
          <w:rFonts w:ascii="Montserrat" w:hAnsi="Montserrat"/>
          <w:sz w:val="30"/>
          <w:szCs w:val="30"/>
        </w:rPr>
      </w:pPr>
    </w:p>
    <w:p w14:paraId="7CD09D14" w14:textId="573AD4EF" w:rsid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 xml:space="preserve">CONVOCATORIA DE </w:t>
      </w:r>
      <w:r w:rsidR="001C6B98">
        <w:rPr>
          <w:rFonts w:ascii="Montserrat" w:hAnsi="Montserrat"/>
          <w:sz w:val="30"/>
          <w:szCs w:val="30"/>
        </w:rPr>
        <w:t xml:space="preserve">LICITACIÓN PÚBLICA </w:t>
      </w:r>
      <w:r w:rsidRPr="00EE54C4">
        <w:rPr>
          <w:rFonts w:ascii="Montserrat" w:hAnsi="Montserrat"/>
          <w:sz w:val="30"/>
          <w:szCs w:val="30"/>
        </w:rPr>
        <w:t xml:space="preserve">NACIONAL </w:t>
      </w:r>
      <w:r w:rsidR="00F043FD">
        <w:rPr>
          <w:rFonts w:ascii="Montserrat" w:hAnsi="Montserrat"/>
          <w:sz w:val="30"/>
          <w:szCs w:val="30"/>
        </w:rPr>
        <w:t xml:space="preserve">ELECTRÓNICA </w:t>
      </w:r>
      <w:r w:rsidR="0011652C">
        <w:rPr>
          <w:rFonts w:ascii="Montserrat" w:hAnsi="Montserrat"/>
          <w:sz w:val="30"/>
          <w:szCs w:val="30"/>
        </w:rPr>
        <w:t>PLURIANUAL</w:t>
      </w:r>
      <w:r w:rsidR="00787280">
        <w:rPr>
          <w:rFonts w:ascii="Montserrat" w:hAnsi="Montserrat"/>
          <w:sz w:val="30"/>
          <w:szCs w:val="30"/>
        </w:rPr>
        <w:t xml:space="preserve"> CON TIEMPOS RECORTADOS</w:t>
      </w:r>
    </w:p>
    <w:p w14:paraId="6A271042" w14:textId="77777777" w:rsidR="00EE54C4" w:rsidRDefault="00EE54C4" w:rsidP="00EE54C4">
      <w:pPr>
        <w:pStyle w:val="Ttulo2"/>
        <w:ind w:right="15"/>
        <w:contextualSpacing/>
        <w:rPr>
          <w:rFonts w:ascii="Montserrat" w:hAnsi="Montserrat"/>
          <w:sz w:val="30"/>
          <w:szCs w:val="30"/>
        </w:rPr>
      </w:pPr>
    </w:p>
    <w:p w14:paraId="77A7A7E3" w14:textId="79EFA23B"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N</w:t>
      </w:r>
      <w:r w:rsidR="00093A4B">
        <w:rPr>
          <w:rFonts w:ascii="Montserrat" w:hAnsi="Montserrat"/>
          <w:sz w:val="30"/>
          <w:szCs w:val="30"/>
        </w:rPr>
        <w:t>o.</w:t>
      </w:r>
      <w:r w:rsidRPr="00EE54C4">
        <w:rPr>
          <w:rFonts w:ascii="Montserrat" w:hAnsi="Montserrat"/>
          <w:sz w:val="30"/>
          <w:szCs w:val="30"/>
        </w:rPr>
        <w:t xml:space="preserve"> </w:t>
      </w:r>
      <w:r w:rsidR="00CF5D51">
        <w:rPr>
          <w:rFonts w:ascii="Montserrat" w:hAnsi="Montserrat"/>
          <w:sz w:val="30"/>
          <w:szCs w:val="30"/>
        </w:rPr>
        <w:t>CAS-LP-20-2020</w:t>
      </w:r>
    </w:p>
    <w:p w14:paraId="75E0AF97" w14:textId="77777777" w:rsidR="006E3A1F" w:rsidRPr="00EE54C4" w:rsidRDefault="006E3A1F" w:rsidP="00EE54C4">
      <w:pPr>
        <w:pStyle w:val="Ttulo2"/>
        <w:ind w:right="15"/>
        <w:contextualSpacing/>
        <w:rPr>
          <w:rFonts w:ascii="Montserrat" w:hAnsi="Montserrat"/>
          <w:sz w:val="30"/>
          <w:szCs w:val="30"/>
        </w:rPr>
      </w:pPr>
    </w:p>
    <w:p w14:paraId="47BD2512" w14:textId="77777777" w:rsidR="006E3A1F" w:rsidRDefault="006E3A1F" w:rsidP="00EE54C4">
      <w:pPr>
        <w:pStyle w:val="Ttulo2"/>
        <w:ind w:right="15"/>
        <w:contextualSpacing/>
        <w:rPr>
          <w:rFonts w:ascii="Montserrat" w:hAnsi="Montserrat"/>
          <w:sz w:val="30"/>
          <w:szCs w:val="30"/>
        </w:rPr>
      </w:pPr>
    </w:p>
    <w:p w14:paraId="14D0554B" w14:textId="77777777" w:rsidR="00CD72AB" w:rsidRPr="00CD72AB" w:rsidRDefault="00CD72AB" w:rsidP="00CD72AB">
      <w:pPr>
        <w:rPr>
          <w:lang w:val="es-MX" w:eastAsia="es-MX"/>
        </w:rPr>
      </w:pPr>
    </w:p>
    <w:p w14:paraId="3E440F10" w14:textId="77777777" w:rsidR="006E3A1F" w:rsidRPr="00526140" w:rsidRDefault="006E3A1F" w:rsidP="00EE54C4">
      <w:pPr>
        <w:spacing w:after="0" w:line="240" w:lineRule="auto"/>
        <w:ind w:right="15"/>
        <w:contextualSpacing/>
        <w:jc w:val="center"/>
        <w:rPr>
          <w:rFonts w:ascii="Montserrat" w:eastAsia="Times New Roman" w:hAnsi="Montserrat"/>
          <w:b/>
          <w:sz w:val="30"/>
          <w:szCs w:val="30"/>
          <w:lang w:val="es-MX" w:eastAsia="es-MX"/>
        </w:rPr>
      </w:pPr>
    </w:p>
    <w:p w14:paraId="5402A563" w14:textId="4CF0F002" w:rsidR="006E3A1F" w:rsidRPr="00CD588B" w:rsidRDefault="00CD588B" w:rsidP="00393505">
      <w:pPr>
        <w:pStyle w:val="Ttulo2"/>
        <w:ind w:right="15"/>
        <w:contextualSpacing/>
        <w:rPr>
          <w:rFonts w:ascii="Montserrat" w:hAnsi="Montserrat"/>
          <w:sz w:val="30"/>
          <w:szCs w:val="30"/>
        </w:rPr>
      </w:pPr>
      <w:r w:rsidRPr="00CD588B">
        <w:rPr>
          <w:rFonts w:ascii="Montserrat" w:hAnsi="Montserrat"/>
          <w:sz w:val="30"/>
          <w:szCs w:val="30"/>
        </w:rPr>
        <w:t>SERVICIO DE TELEFONÍA LOCAL PARA LOS 27 PLANTELES ADSCRITOS A LA UODCDMX, Y SERVICIO CLOUD DE TELEFONÍA IP PARA OFICINAS NACIONALES, UODCDMX, UCI Y ALMAC</w:t>
      </w:r>
      <w:r>
        <w:rPr>
          <w:rFonts w:ascii="Montserrat" w:hAnsi="Montserrat"/>
          <w:sz w:val="30"/>
          <w:szCs w:val="30"/>
        </w:rPr>
        <w:t>É</w:t>
      </w:r>
      <w:r w:rsidRPr="00CD588B">
        <w:rPr>
          <w:rFonts w:ascii="Montserrat" w:hAnsi="Montserrat"/>
          <w:sz w:val="30"/>
          <w:szCs w:val="30"/>
        </w:rPr>
        <w:t>N</w:t>
      </w:r>
    </w:p>
    <w:p w14:paraId="048FB93C" w14:textId="45E19504" w:rsidR="006E3A1F" w:rsidRPr="00DF7871" w:rsidRDefault="007B5EA6" w:rsidP="00DF7871">
      <w:pPr>
        <w:pStyle w:val="Ttulo2"/>
        <w:ind w:right="15"/>
        <w:contextualSpacing/>
        <w:rPr>
          <w:rFonts w:ascii="Montserrat" w:hAnsi="Montserrat"/>
          <w:sz w:val="30"/>
          <w:szCs w:val="30"/>
        </w:rPr>
      </w:pPr>
      <w:r w:rsidRPr="00DF7871">
        <w:rPr>
          <w:rFonts w:ascii="Montserrat" w:hAnsi="Montserrat"/>
          <w:noProof/>
          <w:sz w:val="30"/>
          <w:szCs w:val="30"/>
        </w:rPr>
        <w:drawing>
          <wp:anchor distT="231648" distB="228727" distL="345948" distR="343154" simplePos="0" relativeHeight="251658240" behindDoc="1" locked="0" layoutInCell="1" allowOverlap="1" wp14:anchorId="023886CD" wp14:editId="4D98220A">
            <wp:simplePos x="0" y="0"/>
            <wp:positionH relativeFrom="column">
              <wp:posOffset>723773</wp:posOffset>
            </wp:positionH>
            <wp:positionV relativeFrom="paragraph">
              <wp:posOffset>8473313</wp:posOffset>
            </wp:positionV>
            <wp:extent cx="6501003" cy="1094105"/>
            <wp:effectExtent l="228600" t="228600" r="205105" b="201295"/>
            <wp:wrapNone/>
            <wp:docPr id="6" name="Imagen 2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Membretada_bar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0495" cy="109410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DF7871">
        <w:rPr>
          <w:rFonts w:ascii="Montserrat" w:hAnsi="Montserrat"/>
          <w:noProof/>
          <w:sz w:val="30"/>
          <w:szCs w:val="30"/>
        </w:rPr>
        <w:drawing>
          <wp:anchor distT="0" distB="0" distL="114300" distR="114300" simplePos="0" relativeHeight="251657216" behindDoc="1" locked="0" layoutInCell="1" allowOverlap="1" wp14:anchorId="605EC2FC" wp14:editId="2E6B16DD">
            <wp:simplePos x="0" y="0"/>
            <wp:positionH relativeFrom="column">
              <wp:posOffset>723900</wp:posOffset>
            </wp:positionH>
            <wp:positionV relativeFrom="paragraph">
              <wp:posOffset>8473440</wp:posOffset>
            </wp:positionV>
            <wp:extent cx="6501130" cy="1094105"/>
            <wp:effectExtent l="0" t="0" r="0" b="0"/>
            <wp:wrapNone/>
            <wp:docPr id="5" name="Imagen 19"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Membretada_bar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F7871" w:rsidRPr="00DF7871">
        <w:rPr>
          <w:rFonts w:ascii="Montserrat" w:hAnsi="Montserrat"/>
          <w:sz w:val="30"/>
          <w:szCs w:val="30"/>
        </w:rPr>
        <w:tab/>
      </w:r>
      <w:r w:rsidR="00DF7871" w:rsidRPr="00DF7871">
        <w:rPr>
          <w:rFonts w:ascii="Montserrat" w:hAnsi="Montserrat"/>
          <w:sz w:val="30"/>
          <w:szCs w:val="30"/>
        </w:rPr>
        <w:br w:type="page"/>
      </w:r>
    </w:p>
    <w:p w14:paraId="18C1E65A" w14:textId="77777777" w:rsidR="006E3A1F" w:rsidRPr="00147864" w:rsidRDefault="006E3A1F" w:rsidP="00147864">
      <w:pPr>
        <w:pStyle w:val="a"/>
        <w:spacing w:before="0" w:line="240" w:lineRule="auto"/>
        <w:ind w:right="15"/>
        <w:contextualSpacing/>
        <w:jc w:val="center"/>
        <w:rPr>
          <w:rFonts w:ascii="Montserrat" w:hAnsi="Montserrat"/>
          <w:i w:val="0"/>
          <w:iCs w:val="0"/>
          <w:sz w:val="20"/>
          <w:szCs w:val="20"/>
          <w:lang w:val="es-ES"/>
        </w:rPr>
      </w:pPr>
      <w:r w:rsidRPr="00147864">
        <w:rPr>
          <w:rFonts w:ascii="Montserrat" w:hAnsi="Montserrat"/>
          <w:i w:val="0"/>
          <w:iCs w:val="0"/>
          <w:sz w:val="20"/>
          <w:szCs w:val="20"/>
          <w:lang w:val="es-ES"/>
        </w:rPr>
        <w:lastRenderedPageBreak/>
        <w:t>GLOSARIO</w:t>
      </w:r>
    </w:p>
    <w:p w14:paraId="61AEBCF8" w14:textId="77777777" w:rsidR="00147864" w:rsidRPr="00147864" w:rsidRDefault="00147864" w:rsidP="00147864">
      <w:pPr>
        <w:spacing w:after="0" w:line="240" w:lineRule="auto"/>
        <w:rPr>
          <w:rFonts w:ascii="Montserrat" w:hAnsi="Montserrat"/>
          <w:sz w:val="20"/>
          <w:szCs w:val="20"/>
          <w:lang w:val="es-ES" w:eastAsia="es-ES"/>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6E3A1F" w:rsidRPr="00A62CC8" w14:paraId="5CA84F37" w14:textId="77777777" w:rsidTr="007565CA">
        <w:trPr>
          <w:trHeight w:val="731"/>
          <w:tblHeader/>
        </w:trPr>
        <w:tc>
          <w:tcPr>
            <w:tcW w:w="2228" w:type="dxa"/>
            <w:shd w:val="clear" w:color="auto" w:fill="D9D9D9"/>
            <w:vAlign w:val="center"/>
            <w:hideMark/>
          </w:tcPr>
          <w:p w14:paraId="079471BB" w14:textId="77777777" w:rsidR="006E3A1F" w:rsidRPr="00A670FB" w:rsidRDefault="00A62CC8" w:rsidP="00A62CC8">
            <w:pPr>
              <w:spacing w:after="0" w:line="240" w:lineRule="auto"/>
              <w:ind w:right="15"/>
              <w:contextualSpacing/>
              <w:jc w:val="center"/>
              <w:rPr>
                <w:rFonts w:ascii="Montserrat" w:eastAsia="Times New Roman" w:hAnsi="Montserrat" w:cs="Arial"/>
                <w:b/>
                <w:bCs/>
                <w:sz w:val="20"/>
                <w:szCs w:val="20"/>
                <w:lang w:eastAsia="es-ES"/>
              </w:rPr>
            </w:pPr>
            <w:r w:rsidRPr="00A670FB">
              <w:rPr>
                <w:rFonts w:ascii="Montserrat" w:eastAsia="Times New Roman" w:hAnsi="Montserrat" w:cs="Arial"/>
                <w:b/>
                <w:bCs/>
                <w:sz w:val="20"/>
                <w:szCs w:val="20"/>
              </w:rPr>
              <w:t>CONCEPTO</w:t>
            </w:r>
          </w:p>
        </w:tc>
        <w:tc>
          <w:tcPr>
            <w:tcW w:w="7630" w:type="dxa"/>
            <w:shd w:val="clear" w:color="auto" w:fill="D9D9D9"/>
            <w:vAlign w:val="center"/>
            <w:hideMark/>
          </w:tcPr>
          <w:p w14:paraId="64DBBB2B" w14:textId="77777777" w:rsidR="006E3A1F" w:rsidRPr="00A670FB" w:rsidRDefault="006E3A1F" w:rsidP="00A62CC8">
            <w:pPr>
              <w:spacing w:after="0" w:line="240" w:lineRule="auto"/>
              <w:ind w:right="15"/>
              <w:contextualSpacing/>
              <w:jc w:val="center"/>
              <w:rPr>
                <w:rFonts w:ascii="Montserrat" w:eastAsia="Times New Roman" w:hAnsi="Montserrat" w:cs="Arial"/>
                <w:b/>
                <w:bCs/>
                <w:sz w:val="20"/>
                <w:szCs w:val="20"/>
                <w:lang w:eastAsia="es-ES"/>
              </w:rPr>
            </w:pPr>
            <w:r w:rsidRPr="00A670FB">
              <w:rPr>
                <w:rFonts w:ascii="Montserrat" w:eastAsia="Times New Roman" w:hAnsi="Montserrat" w:cs="Arial"/>
                <w:b/>
                <w:bCs/>
                <w:sz w:val="20"/>
                <w:szCs w:val="20"/>
              </w:rPr>
              <w:t>DESCRIPCIÓN</w:t>
            </w:r>
          </w:p>
        </w:tc>
      </w:tr>
      <w:tr w:rsidR="007565CA" w:rsidRPr="001C0B88" w14:paraId="5BF75812" w14:textId="77777777" w:rsidTr="007565CA">
        <w:trPr>
          <w:trHeight w:val="731"/>
        </w:trPr>
        <w:tc>
          <w:tcPr>
            <w:tcW w:w="2228" w:type="dxa"/>
            <w:shd w:val="clear" w:color="auto" w:fill="auto"/>
            <w:vAlign w:val="center"/>
          </w:tcPr>
          <w:p w14:paraId="3FF3CEB7"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Área Contratante</w:t>
            </w:r>
          </w:p>
        </w:tc>
        <w:tc>
          <w:tcPr>
            <w:tcW w:w="7630" w:type="dxa"/>
            <w:shd w:val="clear" w:color="auto" w:fill="auto"/>
            <w:vAlign w:val="center"/>
          </w:tcPr>
          <w:p w14:paraId="074E253D"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Dirección de Infraestructura y Adquisiciones</w:t>
            </w:r>
          </w:p>
        </w:tc>
      </w:tr>
      <w:tr w:rsidR="007565CA" w:rsidRPr="001C0B88" w14:paraId="7C82888D" w14:textId="77777777" w:rsidTr="007565CA">
        <w:trPr>
          <w:trHeight w:val="731"/>
        </w:trPr>
        <w:tc>
          <w:tcPr>
            <w:tcW w:w="2228" w:type="dxa"/>
            <w:shd w:val="clear" w:color="auto" w:fill="auto"/>
            <w:vAlign w:val="center"/>
            <w:hideMark/>
          </w:tcPr>
          <w:p w14:paraId="3AFA8C3F"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Área Requirente</w:t>
            </w:r>
          </w:p>
        </w:tc>
        <w:tc>
          <w:tcPr>
            <w:tcW w:w="7630" w:type="dxa"/>
            <w:shd w:val="clear" w:color="auto" w:fill="auto"/>
            <w:vAlign w:val="center"/>
            <w:hideMark/>
          </w:tcPr>
          <w:p w14:paraId="38E32155" w14:textId="77777777" w:rsidR="00977709" w:rsidRPr="00977709" w:rsidRDefault="00171A7B" w:rsidP="008156A9">
            <w:pPr>
              <w:spacing w:after="0" w:line="240" w:lineRule="auto"/>
              <w:ind w:right="15"/>
              <w:contextualSpacing/>
              <w:rPr>
                <w:rFonts w:ascii="Montserrat" w:eastAsia="Times New Roman" w:hAnsi="Montserrat" w:cs="Arial"/>
                <w:bCs/>
                <w:strike/>
                <w:color w:val="FF0000"/>
                <w:sz w:val="20"/>
                <w:szCs w:val="20"/>
                <w:lang w:val="es-MX" w:eastAsia="es-ES"/>
              </w:rPr>
            </w:pPr>
            <w:r w:rsidRPr="006F0C9A">
              <w:rPr>
                <w:rFonts w:ascii="Montserrat" w:hAnsi="Montserrat" w:cs="Arial"/>
                <w:sz w:val="20"/>
                <w:szCs w:val="20"/>
                <w:lang w:val="es-MX"/>
              </w:rPr>
              <w:t xml:space="preserve">La </w:t>
            </w:r>
            <w:r>
              <w:rPr>
                <w:rFonts w:ascii="Montserrat" w:hAnsi="Montserrat" w:cs="Arial"/>
                <w:sz w:val="20"/>
                <w:szCs w:val="20"/>
                <w:lang w:val="es-MX"/>
              </w:rPr>
              <w:t>Dirección Corporativa de Tecnologías Aplicadas a través de su Coordinación de Tecnologías Aplicadas a la Educación</w:t>
            </w:r>
          </w:p>
        </w:tc>
      </w:tr>
      <w:tr w:rsidR="007565CA" w:rsidRPr="006F0C9A" w14:paraId="3D620FDA" w14:textId="77777777" w:rsidTr="007565CA">
        <w:trPr>
          <w:trHeight w:val="731"/>
        </w:trPr>
        <w:tc>
          <w:tcPr>
            <w:tcW w:w="2228" w:type="dxa"/>
            <w:shd w:val="clear" w:color="auto" w:fill="auto"/>
            <w:vAlign w:val="center"/>
            <w:hideMark/>
          </w:tcPr>
          <w:p w14:paraId="36BD7EC9" w14:textId="11419E38" w:rsidR="007565CA" w:rsidRPr="00A62CC8" w:rsidRDefault="00CD72AB" w:rsidP="00A62CC8">
            <w:pPr>
              <w:spacing w:after="0" w:line="240" w:lineRule="auto"/>
              <w:ind w:right="15"/>
              <w:contextualSpacing/>
              <w:jc w:val="center"/>
              <w:rPr>
                <w:rFonts w:ascii="Montserrat" w:eastAsia="Times New Roman" w:hAnsi="Montserrat" w:cs="Arial"/>
                <w:bCs/>
                <w:sz w:val="20"/>
                <w:szCs w:val="20"/>
              </w:rPr>
            </w:pPr>
            <w:r>
              <w:rPr>
                <w:rFonts w:ascii="Montserrat" w:eastAsia="Times New Roman" w:hAnsi="Montserrat" w:cs="Arial"/>
                <w:bCs/>
                <w:sz w:val="20"/>
                <w:szCs w:val="20"/>
              </w:rPr>
              <w:t>CLABE</w:t>
            </w:r>
          </w:p>
        </w:tc>
        <w:tc>
          <w:tcPr>
            <w:tcW w:w="7630" w:type="dxa"/>
            <w:shd w:val="clear" w:color="auto" w:fill="auto"/>
            <w:vAlign w:val="center"/>
            <w:hideMark/>
          </w:tcPr>
          <w:p w14:paraId="1EB5BEB6" w14:textId="77777777" w:rsidR="007565CA" w:rsidRPr="006F0C9A" w:rsidRDefault="007565CA" w:rsidP="00194717">
            <w:pPr>
              <w:spacing w:after="0" w:line="240" w:lineRule="auto"/>
              <w:ind w:right="15"/>
              <w:contextualSpacing/>
              <w:rPr>
                <w:rFonts w:ascii="Montserrat" w:eastAsia="Times New Roman" w:hAnsi="Montserrat" w:cs="Arial"/>
                <w:bCs/>
                <w:sz w:val="20"/>
                <w:szCs w:val="20"/>
                <w:lang w:val="es-MX"/>
              </w:rPr>
            </w:pPr>
            <w:r w:rsidRPr="00A62CC8">
              <w:rPr>
                <w:rFonts w:ascii="Montserrat" w:eastAsia="Times New Roman" w:hAnsi="Montserrat" w:cs="Arial"/>
                <w:bCs/>
                <w:sz w:val="20"/>
                <w:szCs w:val="20"/>
              </w:rPr>
              <w:t>Clabe bancaria estandarizada</w:t>
            </w:r>
          </w:p>
        </w:tc>
      </w:tr>
      <w:tr w:rsidR="007565CA" w:rsidRPr="001C0B88" w14:paraId="2EBDF5B8" w14:textId="77777777" w:rsidTr="007565CA">
        <w:trPr>
          <w:trHeight w:val="731"/>
        </w:trPr>
        <w:tc>
          <w:tcPr>
            <w:tcW w:w="2228" w:type="dxa"/>
            <w:shd w:val="clear" w:color="auto" w:fill="auto"/>
            <w:vAlign w:val="center"/>
          </w:tcPr>
          <w:p w14:paraId="7606FFD3"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CompraNet</w:t>
            </w:r>
          </w:p>
        </w:tc>
        <w:tc>
          <w:tcPr>
            <w:tcW w:w="7630" w:type="dxa"/>
            <w:shd w:val="clear" w:color="auto" w:fill="auto"/>
            <w:vAlign w:val="center"/>
          </w:tcPr>
          <w:p w14:paraId="0591357F" w14:textId="6CC764BF" w:rsidR="007565CA" w:rsidRPr="007565CA" w:rsidRDefault="00DF7871" w:rsidP="00DF7871">
            <w:pPr>
              <w:spacing w:after="0" w:line="240" w:lineRule="auto"/>
              <w:ind w:right="15"/>
              <w:contextualSpacing/>
              <w:jc w:val="both"/>
              <w:rPr>
                <w:rFonts w:ascii="Montserrat" w:eastAsia="Times New Roman" w:hAnsi="Montserrat" w:cs="Arial"/>
                <w:bCs/>
                <w:sz w:val="20"/>
                <w:szCs w:val="20"/>
                <w:lang w:val="es-MX" w:eastAsia="es-ES"/>
              </w:rPr>
            </w:pPr>
            <w:r>
              <w:rPr>
                <w:rFonts w:ascii="Montserrat" w:eastAsia="Times New Roman" w:hAnsi="Montserrat" w:cs="Arial"/>
                <w:bCs/>
                <w:sz w:val="20"/>
                <w:szCs w:val="20"/>
                <w:lang w:val="es-MX"/>
              </w:rPr>
              <w:t>S</w:t>
            </w:r>
            <w:r w:rsidR="007565CA" w:rsidRPr="006F0C9A">
              <w:rPr>
                <w:rFonts w:ascii="Montserrat" w:eastAsia="Times New Roman" w:hAnsi="Montserrat" w:cs="Arial"/>
                <w:bCs/>
                <w:sz w:val="20"/>
                <w:szCs w:val="20"/>
                <w:lang w:val="es-MX"/>
              </w:rPr>
              <w:t>istema</w:t>
            </w:r>
            <w:r>
              <w:rPr>
                <w:rFonts w:ascii="Montserrat" w:eastAsia="Times New Roman" w:hAnsi="Montserrat" w:cs="Arial"/>
                <w:bCs/>
                <w:sz w:val="20"/>
                <w:szCs w:val="20"/>
                <w:lang w:val="es-MX"/>
              </w:rPr>
              <w:t xml:space="preserve"> E</w:t>
            </w:r>
            <w:r w:rsidR="007565CA" w:rsidRPr="006F0C9A">
              <w:rPr>
                <w:rFonts w:ascii="Montserrat" w:eastAsia="Times New Roman" w:hAnsi="Montserrat" w:cs="Arial"/>
                <w:bCs/>
                <w:sz w:val="20"/>
                <w:szCs w:val="20"/>
                <w:lang w:val="es-MX"/>
              </w:rPr>
              <w:t xml:space="preserve">lectrónico de </w:t>
            </w:r>
            <w:r>
              <w:rPr>
                <w:rFonts w:ascii="Montserrat" w:eastAsia="Times New Roman" w:hAnsi="Montserrat" w:cs="Arial"/>
                <w:bCs/>
                <w:sz w:val="20"/>
                <w:szCs w:val="20"/>
                <w:lang w:val="es-MX"/>
              </w:rPr>
              <w:t>I</w:t>
            </w:r>
            <w:r w:rsidR="007565CA" w:rsidRPr="006F0C9A">
              <w:rPr>
                <w:rFonts w:ascii="Montserrat" w:eastAsia="Times New Roman" w:hAnsi="Montserrat" w:cs="Arial"/>
                <w:bCs/>
                <w:sz w:val="20"/>
                <w:szCs w:val="20"/>
                <w:lang w:val="es-MX"/>
              </w:rPr>
              <w:t xml:space="preserve">nformación </w:t>
            </w:r>
            <w:r>
              <w:rPr>
                <w:rFonts w:ascii="Montserrat" w:eastAsia="Times New Roman" w:hAnsi="Montserrat" w:cs="Arial"/>
                <w:bCs/>
                <w:sz w:val="20"/>
                <w:szCs w:val="20"/>
                <w:lang w:val="es-MX"/>
              </w:rPr>
              <w:t>P</w:t>
            </w:r>
            <w:r w:rsidR="007565CA" w:rsidRPr="006F0C9A">
              <w:rPr>
                <w:rFonts w:ascii="Montserrat" w:eastAsia="Times New Roman" w:hAnsi="Montserrat" w:cs="Arial"/>
                <w:bCs/>
                <w:sz w:val="20"/>
                <w:szCs w:val="20"/>
                <w:lang w:val="es-MX"/>
              </w:rPr>
              <w:t xml:space="preserve">ública </w:t>
            </w:r>
            <w:r>
              <w:rPr>
                <w:rFonts w:ascii="Montserrat" w:eastAsia="Times New Roman" w:hAnsi="Montserrat" w:cs="Arial"/>
                <w:bCs/>
                <w:sz w:val="20"/>
                <w:szCs w:val="20"/>
                <w:lang w:val="es-MX"/>
              </w:rPr>
              <w:t>Gu</w:t>
            </w:r>
            <w:r w:rsidR="007565CA" w:rsidRPr="006F0C9A">
              <w:rPr>
                <w:rFonts w:ascii="Montserrat" w:eastAsia="Times New Roman" w:hAnsi="Montserrat" w:cs="Arial"/>
                <w:bCs/>
                <w:sz w:val="20"/>
                <w:szCs w:val="20"/>
                <w:lang w:val="es-MX"/>
              </w:rPr>
              <w:t>bernamental sobre adquisiciones, arrendamientos y servicios, administrado por la Secretaría de Hacienda y Crédito Público</w:t>
            </w:r>
          </w:p>
        </w:tc>
      </w:tr>
      <w:tr w:rsidR="007565CA" w:rsidRPr="001C0B88" w14:paraId="0F380004" w14:textId="77777777" w:rsidTr="007565CA">
        <w:trPr>
          <w:trHeight w:val="1019"/>
        </w:trPr>
        <w:tc>
          <w:tcPr>
            <w:tcW w:w="2228" w:type="dxa"/>
            <w:shd w:val="clear" w:color="auto" w:fill="auto"/>
            <w:vAlign w:val="center"/>
            <w:hideMark/>
          </w:tcPr>
          <w:p w14:paraId="4888709B"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CONALEP</w:t>
            </w:r>
          </w:p>
        </w:tc>
        <w:tc>
          <w:tcPr>
            <w:tcW w:w="7630" w:type="dxa"/>
            <w:shd w:val="clear" w:color="auto" w:fill="auto"/>
            <w:vAlign w:val="center"/>
            <w:hideMark/>
          </w:tcPr>
          <w:p w14:paraId="3554BF34"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Colegio Nacional de Educación Profesional Técnica</w:t>
            </w:r>
          </w:p>
        </w:tc>
      </w:tr>
      <w:tr w:rsidR="007565CA" w:rsidRPr="001C0B88" w14:paraId="37BC3585" w14:textId="77777777" w:rsidTr="007565CA">
        <w:trPr>
          <w:trHeight w:val="731"/>
        </w:trPr>
        <w:tc>
          <w:tcPr>
            <w:tcW w:w="2228" w:type="dxa"/>
            <w:shd w:val="clear" w:color="auto" w:fill="auto"/>
            <w:vAlign w:val="center"/>
            <w:hideMark/>
          </w:tcPr>
          <w:p w14:paraId="72654FEC"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Contrato</w:t>
            </w:r>
          </w:p>
        </w:tc>
        <w:tc>
          <w:tcPr>
            <w:tcW w:w="7630" w:type="dxa"/>
            <w:shd w:val="clear" w:color="auto" w:fill="auto"/>
            <w:vAlign w:val="center"/>
            <w:hideMark/>
          </w:tcPr>
          <w:p w14:paraId="33B812F6"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Documento que establece los derechos y obligaciones entre el Conalep y el Proveedor</w:t>
            </w:r>
          </w:p>
        </w:tc>
      </w:tr>
      <w:tr w:rsidR="007565CA" w:rsidRPr="001C0B88" w14:paraId="37FA0A01" w14:textId="77777777" w:rsidTr="007565CA">
        <w:trPr>
          <w:trHeight w:val="731"/>
        </w:trPr>
        <w:tc>
          <w:tcPr>
            <w:tcW w:w="2228" w:type="dxa"/>
            <w:shd w:val="clear" w:color="auto" w:fill="auto"/>
            <w:vAlign w:val="center"/>
            <w:hideMark/>
          </w:tcPr>
          <w:p w14:paraId="4A5DF41A"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Convocante</w:t>
            </w:r>
          </w:p>
        </w:tc>
        <w:tc>
          <w:tcPr>
            <w:tcW w:w="7630" w:type="dxa"/>
            <w:shd w:val="clear" w:color="auto" w:fill="auto"/>
            <w:vAlign w:val="center"/>
            <w:hideMark/>
          </w:tcPr>
          <w:p w14:paraId="116A598C" w14:textId="77777777" w:rsidR="007565CA" w:rsidRPr="006F0C9A" w:rsidRDefault="007565CA" w:rsidP="00147864">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Colegio Nacional de Educación Profesional Técnica, a través de la Dirección de Infraestructura y Adquisiciones</w:t>
            </w:r>
          </w:p>
        </w:tc>
      </w:tr>
      <w:tr w:rsidR="007565CA" w:rsidRPr="001C0B88" w14:paraId="2E145E54" w14:textId="77777777" w:rsidTr="007565CA">
        <w:trPr>
          <w:trHeight w:val="731"/>
        </w:trPr>
        <w:tc>
          <w:tcPr>
            <w:tcW w:w="2228" w:type="dxa"/>
            <w:shd w:val="clear" w:color="auto" w:fill="auto"/>
            <w:vAlign w:val="center"/>
          </w:tcPr>
          <w:p w14:paraId="0E5EA068"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Convocatoria</w:t>
            </w:r>
          </w:p>
        </w:tc>
        <w:tc>
          <w:tcPr>
            <w:tcW w:w="7630" w:type="dxa"/>
            <w:shd w:val="clear" w:color="auto" w:fill="auto"/>
            <w:vAlign w:val="center"/>
          </w:tcPr>
          <w:p w14:paraId="5F3C79AA" w14:textId="77777777" w:rsidR="007565CA" w:rsidRPr="006F0C9A" w:rsidRDefault="007565CA" w:rsidP="00DF7871">
            <w:pPr>
              <w:spacing w:after="0" w:line="240" w:lineRule="auto"/>
              <w:ind w:right="15"/>
              <w:contextualSpacing/>
              <w:jc w:val="both"/>
              <w:rPr>
                <w:rFonts w:ascii="Montserrat" w:eastAsia="Times New Roman" w:hAnsi="Montserrat" w:cs="Arial"/>
                <w:bCs/>
                <w:sz w:val="20"/>
                <w:szCs w:val="20"/>
                <w:lang w:val="es-MX" w:eastAsia="es-ES"/>
              </w:rPr>
            </w:pPr>
            <w:r w:rsidRPr="006F0C9A">
              <w:rPr>
                <w:rFonts w:ascii="Montserrat" w:eastAsia="Times New Roman" w:hAnsi="Montserrat" w:cs="Arial"/>
                <w:bCs/>
                <w:sz w:val="20"/>
                <w:szCs w:val="20"/>
                <w:lang w:val="es-MX"/>
              </w:rPr>
              <w:t>El presente documento, que establece las bases en que se desarrollará el concurso para contratar los bienes y/o servicios requeridos</w:t>
            </w:r>
          </w:p>
        </w:tc>
      </w:tr>
      <w:tr w:rsidR="007565CA" w:rsidRPr="001C0B88" w14:paraId="53D80964" w14:textId="77777777" w:rsidTr="007565CA">
        <w:trPr>
          <w:trHeight w:val="731"/>
        </w:trPr>
        <w:tc>
          <w:tcPr>
            <w:tcW w:w="2228" w:type="dxa"/>
            <w:shd w:val="clear" w:color="auto" w:fill="auto"/>
            <w:vAlign w:val="center"/>
          </w:tcPr>
          <w:p w14:paraId="5E7381BF"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DOF</w:t>
            </w:r>
          </w:p>
        </w:tc>
        <w:tc>
          <w:tcPr>
            <w:tcW w:w="7630" w:type="dxa"/>
            <w:shd w:val="clear" w:color="auto" w:fill="auto"/>
            <w:vAlign w:val="center"/>
          </w:tcPr>
          <w:p w14:paraId="1045764C" w14:textId="77777777" w:rsidR="007565CA" w:rsidRPr="00A62CC8" w:rsidRDefault="007565CA" w:rsidP="00A62CC8">
            <w:pPr>
              <w:spacing w:after="0" w:line="240" w:lineRule="auto"/>
              <w:ind w:right="15"/>
              <w:contextualSpacing/>
              <w:rPr>
                <w:rFonts w:ascii="Montserrat" w:eastAsia="Times New Roman" w:hAnsi="Montserrat" w:cs="Arial"/>
                <w:bCs/>
                <w:sz w:val="20"/>
                <w:szCs w:val="20"/>
                <w:lang w:val="pt-BR"/>
              </w:rPr>
            </w:pPr>
            <w:r w:rsidRPr="006F0C9A">
              <w:rPr>
                <w:rFonts w:ascii="Montserrat" w:eastAsia="Times New Roman" w:hAnsi="Montserrat" w:cs="Arial"/>
                <w:bCs/>
                <w:sz w:val="20"/>
                <w:szCs w:val="20"/>
                <w:lang w:val="es-MX"/>
              </w:rPr>
              <w:t>Diario Oficial de la Federación</w:t>
            </w:r>
          </w:p>
        </w:tc>
      </w:tr>
      <w:tr w:rsidR="007565CA" w:rsidRPr="001C0B88" w14:paraId="37C91BFB" w14:textId="77777777" w:rsidTr="007565CA">
        <w:trPr>
          <w:trHeight w:val="731"/>
        </w:trPr>
        <w:tc>
          <w:tcPr>
            <w:tcW w:w="2228" w:type="dxa"/>
            <w:shd w:val="clear" w:color="auto" w:fill="auto"/>
            <w:vAlign w:val="center"/>
          </w:tcPr>
          <w:p w14:paraId="21ED1B9E"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LAASSP</w:t>
            </w:r>
          </w:p>
        </w:tc>
        <w:tc>
          <w:tcPr>
            <w:tcW w:w="7630" w:type="dxa"/>
            <w:shd w:val="clear" w:color="auto" w:fill="auto"/>
            <w:vAlign w:val="center"/>
          </w:tcPr>
          <w:p w14:paraId="20495185"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Ley de Adquisiciones, Arrendamientos y Servicios del Sector Público</w:t>
            </w:r>
          </w:p>
        </w:tc>
      </w:tr>
      <w:tr w:rsidR="007565CA" w:rsidRPr="001C0B88" w14:paraId="7A714140" w14:textId="77777777" w:rsidTr="007565CA">
        <w:trPr>
          <w:trHeight w:val="731"/>
        </w:trPr>
        <w:tc>
          <w:tcPr>
            <w:tcW w:w="2228" w:type="dxa"/>
            <w:shd w:val="clear" w:color="auto" w:fill="auto"/>
            <w:vAlign w:val="center"/>
            <w:hideMark/>
          </w:tcPr>
          <w:p w14:paraId="39433CA8"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Pr>
                <w:rFonts w:ascii="Montserrat" w:eastAsia="Times New Roman" w:hAnsi="Montserrat" w:cs="Arial"/>
                <w:bCs/>
                <w:sz w:val="20"/>
                <w:szCs w:val="20"/>
              </w:rPr>
              <w:t>Licitación</w:t>
            </w:r>
          </w:p>
        </w:tc>
        <w:tc>
          <w:tcPr>
            <w:tcW w:w="7630" w:type="dxa"/>
            <w:shd w:val="clear" w:color="auto" w:fill="auto"/>
            <w:vAlign w:val="center"/>
            <w:hideMark/>
          </w:tcPr>
          <w:p w14:paraId="637AD604" w14:textId="77777777" w:rsidR="007565CA" w:rsidRPr="006F0C9A" w:rsidRDefault="007565CA" w:rsidP="00DF7871">
            <w:pPr>
              <w:spacing w:after="0" w:line="240" w:lineRule="auto"/>
              <w:ind w:right="15"/>
              <w:contextualSpacing/>
              <w:jc w:val="both"/>
              <w:rPr>
                <w:rFonts w:ascii="Montserrat" w:eastAsia="Times New Roman" w:hAnsi="Montserrat" w:cs="Arial"/>
                <w:bCs/>
                <w:sz w:val="20"/>
                <w:szCs w:val="20"/>
                <w:lang w:val="es-MX" w:eastAsia="es-ES"/>
              </w:rPr>
            </w:pPr>
            <w:r w:rsidRPr="006F0C9A">
              <w:rPr>
                <w:rFonts w:ascii="Montserrat" w:eastAsia="Times New Roman" w:hAnsi="Montserrat" w:cs="Arial"/>
                <w:bCs/>
                <w:sz w:val="20"/>
                <w:szCs w:val="20"/>
                <w:lang w:val="es-MX"/>
              </w:rPr>
              <w:t>Procedimiento de contratación que nos ocupa, en términos de la normatividad aplicable, relativa a un concurso abierto a cualquier interesado</w:t>
            </w:r>
          </w:p>
        </w:tc>
      </w:tr>
      <w:tr w:rsidR="007565CA" w:rsidRPr="001C0B88" w14:paraId="0C386521" w14:textId="77777777" w:rsidTr="007565CA">
        <w:trPr>
          <w:trHeight w:val="731"/>
        </w:trPr>
        <w:tc>
          <w:tcPr>
            <w:tcW w:w="2228" w:type="dxa"/>
            <w:shd w:val="clear" w:color="auto" w:fill="auto"/>
            <w:vAlign w:val="center"/>
          </w:tcPr>
          <w:p w14:paraId="65E1205F" w14:textId="77777777" w:rsidR="007565CA" w:rsidRPr="00A62CC8" w:rsidRDefault="007565CA" w:rsidP="00F563B0">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Mipymes</w:t>
            </w:r>
          </w:p>
        </w:tc>
        <w:tc>
          <w:tcPr>
            <w:tcW w:w="7630" w:type="dxa"/>
            <w:shd w:val="clear" w:color="auto" w:fill="auto"/>
            <w:vAlign w:val="center"/>
          </w:tcPr>
          <w:p w14:paraId="08A3BA8D" w14:textId="77777777" w:rsidR="007565CA" w:rsidRPr="006F0C9A" w:rsidRDefault="007565CA" w:rsidP="001C6B9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Micro, pequeñas y medianas empresas de nacionalidad mexicana.</w:t>
            </w:r>
          </w:p>
        </w:tc>
      </w:tr>
      <w:tr w:rsidR="007565CA" w:rsidRPr="001C0B88" w14:paraId="67C980D6" w14:textId="77777777" w:rsidTr="007565CA">
        <w:trPr>
          <w:trHeight w:val="731"/>
        </w:trPr>
        <w:tc>
          <w:tcPr>
            <w:tcW w:w="2228" w:type="dxa"/>
            <w:shd w:val="clear" w:color="auto" w:fill="auto"/>
            <w:vAlign w:val="center"/>
            <w:hideMark/>
          </w:tcPr>
          <w:p w14:paraId="6A8C556A"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Persona</w:t>
            </w:r>
          </w:p>
        </w:tc>
        <w:tc>
          <w:tcPr>
            <w:tcW w:w="7630" w:type="dxa"/>
            <w:shd w:val="clear" w:color="auto" w:fill="auto"/>
            <w:vAlign w:val="center"/>
            <w:hideMark/>
          </w:tcPr>
          <w:p w14:paraId="24B5A6B7"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eastAsia="es-ES"/>
              </w:rPr>
            </w:pPr>
            <w:r w:rsidRPr="006F0C9A">
              <w:rPr>
                <w:rFonts w:ascii="Montserrat" w:eastAsia="Times New Roman" w:hAnsi="Montserrat" w:cs="Arial"/>
                <w:bCs/>
                <w:sz w:val="20"/>
                <w:szCs w:val="20"/>
                <w:lang w:val="es-MX"/>
              </w:rPr>
              <w:t>Indistintamente refiere a físicas o morales</w:t>
            </w:r>
          </w:p>
        </w:tc>
      </w:tr>
      <w:tr w:rsidR="007565CA" w:rsidRPr="001C0B88" w14:paraId="1711BC7C" w14:textId="77777777" w:rsidTr="007565CA">
        <w:trPr>
          <w:trHeight w:val="731"/>
        </w:trPr>
        <w:tc>
          <w:tcPr>
            <w:tcW w:w="2228" w:type="dxa"/>
            <w:shd w:val="clear" w:color="auto" w:fill="auto"/>
            <w:vAlign w:val="center"/>
            <w:hideMark/>
          </w:tcPr>
          <w:p w14:paraId="38608116"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lastRenderedPageBreak/>
              <w:t>Políticas</w:t>
            </w:r>
          </w:p>
        </w:tc>
        <w:tc>
          <w:tcPr>
            <w:tcW w:w="7630" w:type="dxa"/>
            <w:shd w:val="clear" w:color="auto" w:fill="auto"/>
            <w:vAlign w:val="center"/>
            <w:hideMark/>
          </w:tcPr>
          <w:p w14:paraId="6944FFAF" w14:textId="18C97523" w:rsidR="007565CA" w:rsidRPr="006F0C9A" w:rsidRDefault="007565CA" w:rsidP="00DF7871">
            <w:pPr>
              <w:spacing w:after="0" w:line="240" w:lineRule="auto"/>
              <w:ind w:right="15"/>
              <w:contextualSpacing/>
              <w:jc w:val="both"/>
              <w:rPr>
                <w:rFonts w:ascii="Montserrat" w:eastAsia="Times New Roman" w:hAnsi="Montserrat" w:cs="Arial"/>
                <w:bCs/>
                <w:sz w:val="20"/>
                <w:szCs w:val="20"/>
                <w:lang w:val="es-MX" w:eastAsia="es-ES"/>
              </w:rPr>
            </w:pPr>
            <w:r w:rsidRPr="006F0C9A">
              <w:rPr>
                <w:rFonts w:ascii="Montserrat" w:eastAsia="Times New Roman" w:hAnsi="Montserrat" w:cs="Arial"/>
                <w:bCs/>
                <w:sz w:val="20"/>
                <w:szCs w:val="20"/>
                <w:lang w:val="es-MX"/>
              </w:rPr>
              <w:t xml:space="preserve">Políticas, Bases y Lineamientos en </w:t>
            </w:r>
            <w:r w:rsidR="00DF7871">
              <w:rPr>
                <w:rFonts w:ascii="Montserrat" w:eastAsia="Times New Roman" w:hAnsi="Montserrat" w:cs="Arial"/>
                <w:bCs/>
                <w:sz w:val="20"/>
                <w:szCs w:val="20"/>
                <w:lang w:val="es-MX"/>
              </w:rPr>
              <w:t>M</w:t>
            </w:r>
            <w:r w:rsidRPr="006F0C9A">
              <w:rPr>
                <w:rFonts w:ascii="Montserrat" w:eastAsia="Times New Roman" w:hAnsi="Montserrat" w:cs="Arial"/>
                <w:bCs/>
                <w:sz w:val="20"/>
                <w:szCs w:val="20"/>
                <w:lang w:val="es-MX"/>
              </w:rPr>
              <w:t xml:space="preserve">ateria de </w:t>
            </w:r>
            <w:r w:rsidR="00DF7871">
              <w:rPr>
                <w:rFonts w:ascii="Montserrat" w:eastAsia="Times New Roman" w:hAnsi="Montserrat" w:cs="Arial"/>
                <w:bCs/>
                <w:sz w:val="20"/>
                <w:szCs w:val="20"/>
                <w:lang w:val="es-MX"/>
              </w:rPr>
              <w:t>A</w:t>
            </w:r>
            <w:r w:rsidRPr="006F0C9A">
              <w:rPr>
                <w:rFonts w:ascii="Montserrat" w:eastAsia="Times New Roman" w:hAnsi="Montserrat" w:cs="Arial"/>
                <w:bCs/>
                <w:sz w:val="20"/>
                <w:szCs w:val="20"/>
                <w:lang w:val="es-MX"/>
              </w:rPr>
              <w:t xml:space="preserve">dquisiciones, </w:t>
            </w:r>
            <w:r w:rsidR="00DF7871">
              <w:rPr>
                <w:rFonts w:ascii="Montserrat" w:eastAsia="Times New Roman" w:hAnsi="Montserrat" w:cs="Arial"/>
                <w:bCs/>
                <w:sz w:val="20"/>
                <w:szCs w:val="20"/>
                <w:lang w:val="es-MX"/>
              </w:rPr>
              <w:t>A</w:t>
            </w:r>
            <w:r w:rsidRPr="006F0C9A">
              <w:rPr>
                <w:rFonts w:ascii="Montserrat" w:eastAsia="Times New Roman" w:hAnsi="Montserrat" w:cs="Arial"/>
                <w:bCs/>
                <w:sz w:val="20"/>
                <w:szCs w:val="20"/>
                <w:lang w:val="es-MX"/>
              </w:rPr>
              <w:t xml:space="preserve">rrendamientos de </w:t>
            </w:r>
            <w:r w:rsidR="00DF7871">
              <w:rPr>
                <w:rFonts w:ascii="Montserrat" w:eastAsia="Times New Roman" w:hAnsi="Montserrat" w:cs="Arial"/>
                <w:bCs/>
                <w:sz w:val="20"/>
                <w:szCs w:val="20"/>
                <w:lang w:val="es-MX"/>
              </w:rPr>
              <w:t>B</w:t>
            </w:r>
            <w:r w:rsidRPr="006F0C9A">
              <w:rPr>
                <w:rFonts w:ascii="Montserrat" w:eastAsia="Times New Roman" w:hAnsi="Montserrat" w:cs="Arial"/>
                <w:bCs/>
                <w:sz w:val="20"/>
                <w:szCs w:val="20"/>
                <w:lang w:val="es-MX"/>
              </w:rPr>
              <w:t xml:space="preserve">ienes muebles y </w:t>
            </w:r>
            <w:r w:rsidR="00DF7871">
              <w:rPr>
                <w:rFonts w:ascii="Montserrat" w:eastAsia="Times New Roman" w:hAnsi="Montserrat" w:cs="Arial"/>
                <w:bCs/>
                <w:sz w:val="20"/>
                <w:szCs w:val="20"/>
                <w:lang w:val="es-MX"/>
              </w:rPr>
              <w:t>S</w:t>
            </w:r>
            <w:r w:rsidRPr="006F0C9A">
              <w:rPr>
                <w:rFonts w:ascii="Montserrat" w:eastAsia="Times New Roman" w:hAnsi="Montserrat" w:cs="Arial"/>
                <w:bCs/>
                <w:sz w:val="20"/>
                <w:szCs w:val="20"/>
                <w:lang w:val="es-MX"/>
              </w:rPr>
              <w:t>ervicios del CONALEP</w:t>
            </w:r>
          </w:p>
        </w:tc>
      </w:tr>
      <w:tr w:rsidR="007565CA" w:rsidRPr="001C0B88" w14:paraId="7C8BFC17" w14:textId="77777777" w:rsidTr="007565CA">
        <w:trPr>
          <w:trHeight w:val="731"/>
        </w:trPr>
        <w:tc>
          <w:tcPr>
            <w:tcW w:w="2228" w:type="dxa"/>
            <w:shd w:val="clear" w:color="auto" w:fill="auto"/>
            <w:vAlign w:val="center"/>
          </w:tcPr>
          <w:p w14:paraId="1E78A7B5"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lang w:eastAsia="es-ES"/>
              </w:rPr>
              <w:t>Proposición</w:t>
            </w:r>
          </w:p>
        </w:tc>
        <w:tc>
          <w:tcPr>
            <w:tcW w:w="7630" w:type="dxa"/>
            <w:shd w:val="clear" w:color="auto" w:fill="auto"/>
            <w:vAlign w:val="center"/>
          </w:tcPr>
          <w:p w14:paraId="15C6893F" w14:textId="77777777" w:rsidR="007565CA" w:rsidRPr="006F0C9A" w:rsidRDefault="007565CA" w:rsidP="00A722D7">
            <w:pPr>
              <w:spacing w:after="0" w:line="240" w:lineRule="auto"/>
              <w:ind w:right="15"/>
              <w:contextualSpacing/>
              <w:jc w:val="both"/>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Conjunto de documentos que conforman la oferta global del licitante, los cuales incluyen la propuesta técnica, la propuesta económica, los documentos administrativos y los documentos legales</w:t>
            </w:r>
          </w:p>
        </w:tc>
      </w:tr>
      <w:tr w:rsidR="007565CA" w:rsidRPr="001C0B88" w14:paraId="7F66C51B" w14:textId="77777777" w:rsidTr="007565CA">
        <w:trPr>
          <w:trHeight w:val="1074"/>
        </w:trPr>
        <w:tc>
          <w:tcPr>
            <w:tcW w:w="2228" w:type="dxa"/>
            <w:shd w:val="clear" w:color="auto" w:fill="auto"/>
            <w:vAlign w:val="center"/>
          </w:tcPr>
          <w:p w14:paraId="21530621"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Reglamento</w:t>
            </w:r>
          </w:p>
        </w:tc>
        <w:tc>
          <w:tcPr>
            <w:tcW w:w="7630" w:type="dxa"/>
            <w:shd w:val="clear" w:color="auto" w:fill="auto"/>
            <w:vAlign w:val="center"/>
          </w:tcPr>
          <w:p w14:paraId="091ED890"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Reglamento de la Ley de Adquisiciones, Arrendamientos y Servicios del Sector Público</w:t>
            </w:r>
          </w:p>
        </w:tc>
      </w:tr>
      <w:tr w:rsidR="007565CA" w:rsidRPr="001C0B88" w14:paraId="0EAFE8D1" w14:textId="77777777" w:rsidTr="007565CA">
        <w:trPr>
          <w:trHeight w:val="731"/>
        </w:trPr>
        <w:tc>
          <w:tcPr>
            <w:tcW w:w="2228" w:type="dxa"/>
            <w:shd w:val="clear" w:color="auto" w:fill="auto"/>
            <w:vAlign w:val="center"/>
            <w:hideMark/>
          </w:tcPr>
          <w:p w14:paraId="24A490E0"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lang w:eastAsia="es-ES"/>
              </w:rPr>
              <w:t>Representante legal</w:t>
            </w:r>
          </w:p>
        </w:tc>
        <w:tc>
          <w:tcPr>
            <w:tcW w:w="7630" w:type="dxa"/>
            <w:shd w:val="clear" w:color="auto" w:fill="auto"/>
            <w:vAlign w:val="center"/>
            <w:hideMark/>
          </w:tcPr>
          <w:p w14:paraId="5856A2C9"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eastAsia="es-ES"/>
              </w:rPr>
            </w:pPr>
            <w:r w:rsidRPr="006F0C9A">
              <w:rPr>
                <w:rFonts w:ascii="Montserrat" w:eastAsia="Times New Roman" w:hAnsi="Montserrat" w:cs="Arial"/>
                <w:bCs/>
                <w:sz w:val="20"/>
                <w:szCs w:val="20"/>
                <w:lang w:val="es-MX"/>
              </w:rPr>
              <w:t>Persona física con la capacidad jurídica para obligor a la persona moral en cuyo nombre actúa</w:t>
            </w:r>
          </w:p>
        </w:tc>
      </w:tr>
      <w:tr w:rsidR="007565CA" w:rsidRPr="006F0C9A" w14:paraId="5E04054E" w14:textId="77777777" w:rsidTr="007565CA">
        <w:trPr>
          <w:trHeight w:val="731"/>
        </w:trPr>
        <w:tc>
          <w:tcPr>
            <w:tcW w:w="2228" w:type="dxa"/>
            <w:shd w:val="clear" w:color="auto" w:fill="auto"/>
            <w:vAlign w:val="center"/>
          </w:tcPr>
          <w:p w14:paraId="0D834DB4"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lang w:eastAsia="es-ES"/>
              </w:rPr>
              <w:t>SAT</w:t>
            </w:r>
          </w:p>
        </w:tc>
        <w:tc>
          <w:tcPr>
            <w:tcW w:w="7630" w:type="dxa"/>
            <w:shd w:val="clear" w:color="auto" w:fill="auto"/>
            <w:vAlign w:val="center"/>
          </w:tcPr>
          <w:p w14:paraId="0148B994"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A62CC8">
              <w:rPr>
                <w:rFonts w:ascii="Montserrat" w:eastAsia="Times New Roman" w:hAnsi="Montserrat" w:cs="Arial"/>
                <w:bCs/>
                <w:sz w:val="20"/>
                <w:szCs w:val="20"/>
              </w:rPr>
              <w:t>Servicio de Administración Tributaria.</w:t>
            </w:r>
          </w:p>
        </w:tc>
      </w:tr>
      <w:tr w:rsidR="007565CA" w:rsidRPr="001C0B88" w14:paraId="33151933" w14:textId="77777777" w:rsidTr="007565CA">
        <w:trPr>
          <w:trHeight w:val="731"/>
        </w:trPr>
        <w:tc>
          <w:tcPr>
            <w:tcW w:w="2228" w:type="dxa"/>
            <w:shd w:val="clear" w:color="auto" w:fill="auto"/>
            <w:vAlign w:val="center"/>
          </w:tcPr>
          <w:p w14:paraId="5B4C776C" w14:textId="77777777" w:rsidR="007565CA" w:rsidRPr="00A62CC8"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lang w:eastAsia="es-ES"/>
              </w:rPr>
              <w:t>SFP</w:t>
            </w:r>
          </w:p>
        </w:tc>
        <w:tc>
          <w:tcPr>
            <w:tcW w:w="7630" w:type="dxa"/>
            <w:shd w:val="clear" w:color="auto" w:fill="auto"/>
            <w:vAlign w:val="center"/>
          </w:tcPr>
          <w:p w14:paraId="1F8E59BB" w14:textId="77777777" w:rsidR="007565CA" w:rsidRPr="007565C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Secretaría de la Función Pública</w:t>
            </w:r>
          </w:p>
        </w:tc>
      </w:tr>
      <w:tr w:rsidR="007565CA" w:rsidRPr="001C0B88" w14:paraId="7050A8D9" w14:textId="77777777" w:rsidTr="007565CA">
        <w:trPr>
          <w:trHeight w:val="731"/>
        </w:trPr>
        <w:tc>
          <w:tcPr>
            <w:tcW w:w="2228" w:type="dxa"/>
            <w:shd w:val="clear" w:color="auto" w:fill="auto"/>
            <w:vAlign w:val="center"/>
            <w:hideMark/>
          </w:tcPr>
          <w:p w14:paraId="4B749131" w14:textId="77777777" w:rsidR="007565CA" w:rsidRPr="00A62CC8"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lang w:eastAsia="es-ES"/>
              </w:rPr>
              <w:t>SHCP</w:t>
            </w:r>
          </w:p>
        </w:tc>
        <w:tc>
          <w:tcPr>
            <w:tcW w:w="7630" w:type="dxa"/>
            <w:shd w:val="clear" w:color="auto" w:fill="auto"/>
            <w:vAlign w:val="center"/>
            <w:hideMark/>
          </w:tcPr>
          <w:p w14:paraId="51F2F292"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eastAsia="es-ES"/>
              </w:rPr>
            </w:pPr>
            <w:r w:rsidRPr="006F0C9A">
              <w:rPr>
                <w:rFonts w:ascii="Montserrat" w:eastAsia="Times New Roman" w:hAnsi="Montserrat" w:cs="Arial"/>
                <w:bCs/>
                <w:sz w:val="20"/>
                <w:szCs w:val="20"/>
                <w:lang w:val="es-MX"/>
              </w:rPr>
              <w:t>Secretaría de Hacienda y Crédito Público</w:t>
            </w:r>
          </w:p>
        </w:tc>
      </w:tr>
      <w:tr w:rsidR="007565CA" w:rsidRPr="001C0B88" w14:paraId="28D2B69D" w14:textId="77777777" w:rsidTr="007565CA">
        <w:trPr>
          <w:trHeight w:val="731"/>
        </w:trPr>
        <w:tc>
          <w:tcPr>
            <w:tcW w:w="2228" w:type="dxa"/>
            <w:shd w:val="clear" w:color="auto" w:fill="auto"/>
            <w:vAlign w:val="center"/>
          </w:tcPr>
          <w:p w14:paraId="616A768E" w14:textId="77777777" w:rsidR="007565CA" w:rsidRPr="00A62CC8"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OI</w:t>
            </w:r>
            <w:r>
              <w:rPr>
                <w:rFonts w:ascii="Montserrat" w:eastAsia="Times New Roman" w:hAnsi="Montserrat" w:cs="Arial"/>
                <w:bCs/>
                <w:sz w:val="20"/>
                <w:szCs w:val="20"/>
              </w:rPr>
              <w:t>C</w:t>
            </w:r>
          </w:p>
        </w:tc>
        <w:tc>
          <w:tcPr>
            <w:tcW w:w="7630" w:type="dxa"/>
            <w:shd w:val="clear" w:color="auto" w:fill="auto"/>
            <w:vAlign w:val="center"/>
          </w:tcPr>
          <w:p w14:paraId="4C530AD0" w14:textId="77777777" w:rsidR="007565CA" w:rsidRPr="006F0C9A" w:rsidRDefault="007565CA" w:rsidP="00A62CC8">
            <w:pPr>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Órgano Interno de Control en el CONALEP</w:t>
            </w:r>
          </w:p>
        </w:tc>
      </w:tr>
      <w:tr w:rsidR="007565CA" w:rsidRPr="001C0B88" w14:paraId="207B91C7" w14:textId="77777777" w:rsidTr="007565CA">
        <w:trPr>
          <w:trHeight w:val="731"/>
        </w:trPr>
        <w:tc>
          <w:tcPr>
            <w:tcW w:w="2228" w:type="dxa"/>
            <w:shd w:val="clear" w:color="auto" w:fill="auto"/>
            <w:vAlign w:val="center"/>
          </w:tcPr>
          <w:p w14:paraId="36B471D6" w14:textId="77777777" w:rsidR="007565CA" w:rsidRPr="00A62CC8" w:rsidRDefault="007565CA" w:rsidP="00381E29">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UODCDMX</w:t>
            </w:r>
          </w:p>
        </w:tc>
        <w:tc>
          <w:tcPr>
            <w:tcW w:w="7630" w:type="dxa"/>
            <w:shd w:val="clear" w:color="auto" w:fill="auto"/>
            <w:vAlign w:val="center"/>
          </w:tcPr>
          <w:p w14:paraId="437FFF8D" w14:textId="77777777" w:rsidR="007565CA" w:rsidRPr="006F0C9A" w:rsidRDefault="007565CA" w:rsidP="00A62CC8">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Unidad de operación Desconcentrada para la Ciudad de México</w:t>
            </w:r>
          </w:p>
        </w:tc>
      </w:tr>
      <w:tr w:rsidR="007565CA" w:rsidRPr="001C0B88" w14:paraId="766070A8" w14:textId="77777777" w:rsidTr="007565CA">
        <w:trPr>
          <w:trHeight w:val="731"/>
        </w:trPr>
        <w:tc>
          <w:tcPr>
            <w:tcW w:w="2228" w:type="dxa"/>
            <w:shd w:val="clear" w:color="auto" w:fill="auto"/>
            <w:vAlign w:val="center"/>
          </w:tcPr>
          <w:p w14:paraId="3F9432B2"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RUPC</w:t>
            </w:r>
          </w:p>
        </w:tc>
        <w:tc>
          <w:tcPr>
            <w:tcW w:w="7630" w:type="dxa"/>
            <w:shd w:val="clear" w:color="auto" w:fill="auto"/>
            <w:vAlign w:val="center"/>
          </w:tcPr>
          <w:p w14:paraId="3369A15E" w14:textId="77777777" w:rsidR="007565CA" w:rsidRPr="006F0C9A" w:rsidRDefault="007565CA" w:rsidP="00A62CC8">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Registro Único de Proveedores y Contratistas que se contiene en COMPRANET</w:t>
            </w:r>
          </w:p>
        </w:tc>
      </w:tr>
      <w:tr w:rsidR="007565CA" w:rsidRPr="001C0B88" w14:paraId="4D5A3E6C" w14:textId="77777777" w:rsidTr="007565CA">
        <w:trPr>
          <w:trHeight w:val="731"/>
        </w:trPr>
        <w:tc>
          <w:tcPr>
            <w:tcW w:w="2228" w:type="dxa"/>
            <w:shd w:val="clear" w:color="auto" w:fill="auto"/>
            <w:vAlign w:val="center"/>
          </w:tcPr>
          <w:p w14:paraId="6CCED13E" w14:textId="77777777" w:rsidR="007565CA" w:rsidRPr="00A62CC8" w:rsidRDefault="007565CA"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CFDI</w:t>
            </w:r>
          </w:p>
        </w:tc>
        <w:tc>
          <w:tcPr>
            <w:tcW w:w="7630" w:type="dxa"/>
            <w:shd w:val="clear" w:color="auto" w:fill="auto"/>
            <w:vAlign w:val="center"/>
          </w:tcPr>
          <w:p w14:paraId="553E2D3C" w14:textId="77777777" w:rsidR="007565CA" w:rsidRPr="006F0C9A" w:rsidRDefault="007565CA" w:rsidP="00381E29">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6F0C9A">
              <w:rPr>
                <w:rFonts w:ascii="Montserrat" w:eastAsia="Times New Roman" w:hAnsi="Montserrat" w:cs="Arial"/>
                <w:bCs/>
                <w:sz w:val="20"/>
                <w:szCs w:val="20"/>
                <w:lang w:val="es-MX"/>
              </w:rPr>
              <w:t>Comprobante Fiscal Digital por Internet</w:t>
            </w:r>
          </w:p>
        </w:tc>
      </w:tr>
    </w:tbl>
    <w:p w14:paraId="1A199718" w14:textId="77777777" w:rsidR="006E3A1F" w:rsidRPr="00105C4C" w:rsidRDefault="006E3A1F" w:rsidP="00EE54C4">
      <w:pPr>
        <w:spacing w:after="0" w:line="240" w:lineRule="auto"/>
        <w:ind w:right="15"/>
        <w:contextualSpacing/>
        <w:rPr>
          <w:rFonts w:ascii="Montserrat" w:hAnsi="Montserrat" w:cs="Arial"/>
          <w:b/>
          <w:bCs/>
          <w:kern w:val="24"/>
          <w:sz w:val="20"/>
          <w:szCs w:val="20"/>
          <w:u w:val="single"/>
          <w:lang w:val="es-ES" w:eastAsia="es-ES"/>
        </w:rPr>
      </w:pPr>
      <w:r w:rsidRPr="00105C4C">
        <w:rPr>
          <w:rFonts w:ascii="Montserrat" w:hAnsi="Montserrat" w:cs="Arial"/>
          <w:i/>
          <w:iCs/>
          <w:sz w:val="20"/>
          <w:szCs w:val="20"/>
          <w:lang w:val="es-ES"/>
        </w:rPr>
        <w:br w:type="page"/>
      </w:r>
    </w:p>
    <w:p w14:paraId="62C62FBC" w14:textId="77777777" w:rsidR="00707690" w:rsidRDefault="00707690" w:rsidP="00707690">
      <w:pPr>
        <w:pStyle w:val="a"/>
        <w:spacing w:before="0" w:line="240" w:lineRule="auto"/>
        <w:ind w:right="15"/>
        <w:contextualSpacing/>
        <w:jc w:val="center"/>
        <w:rPr>
          <w:rFonts w:ascii="Montserrat" w:hAnsi="Montserrat"/>
          <w:i w:val="0"/>
          <w:iCs w:val="0"/>
          <w:sz w:val="20"/>
          <w:szCs w:val="20"/>
          <w:lang w:val="es-ES"/>
        </w:rPr>
      </w:pPr>
    </w:p>
    <w:p w14:paraId="68222C17" w14:textId="77777777" w:rsidR="006E3A1F" w:rsidRDefault="006E3A1F" w:rsidP="00707690">
      <w:pPr>
        <w:pStyle w:val="a"/>
        <w:spacing w:before="0" w:line="240" w:lineRule="auto"/>
        <w:ind w:right="15"/>
        <w:contextualSpacing/>
        <w:jc w:val="center"/>
        <w:rPr>
          <w:rFonts w:ascii="Montserrat" w:hAnsi="Montserrat"/>
          <w:i w:val="0"/>
          <w:iCs w:val="0"/>
          <w:sz w:val="20"/>
          <w:szCs w:val="20"/>
          <w:lang w:val="es-ES"/>
        </w:rPr>
      </w:pPr>
      <w:r>
        <w:rPr>
          <w:rFonts w:ascii="Montserrat" w:hAnsi="Montserrat"/>
          <w:i w:val="0"/>
          <w:iCs w:val="0"/>
          <w:sz w:val="20"/>
          <w:szCs w:val="20"/>
          <w:lang w:val="es-ES"/>
        </w:rPr>
        <w:t>ÍNDICE</w:t>
      </w:r>
    </w:p>
    <w:p w14:paraId="020264AC" w14:textId="77777777" w:rsidR="006E3A1F" w:rsidRDefault="006E3A1F" w:rsidP="00EE54C4">
      <w:pPr>
        <w:pStyle w:val="a"/>
        <w:spacing w:before="0" w:line="240" w:lineRule="auto"/>
        <w:ind w:right="15"/>
        <w:contextualSpacing/>
        <w:rPr>
          <w:rFonts w:ascii="Montserrat" w:hAnsi="Montserrat"/>
          <w:i w:val="0"/>
          <w:iCs w:val="0"/>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885"/>
      </w:tblGrid>
      <w:tr w:rsidR="00147864" w:rsidRPr="00147864" w14:paraId="671CD8A1" w14:textId="77777777" w:rsidTr="00C23F31">
        <w:trPr>
          <w:cantSplit/>
          <w:trHeight w:val="737"/>
          <w:tblHeader/>
          <w:jc w:val="center"/>
        </w:trPr>
        <w:tc>
          <w:tcPr>
            <w:tcW w:w="974" w:type="pct"/>
            <w:shd w:val="clear" w:color="auto" w:fill="D9D9D9"/>
            <w:vAlign w:val="center"/>
          </w:tcPr>
          <w:p w14:paraId="30DCC6B1"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 xml:space="preserve">REFERENCIA </w:t>
            </w:r>
          </w:p>
        </w:tc>
        <w:tc>
          <w:tcPr>
            <w:tcW w:w="4026" w:type="pct"/>
            <w:shd w:val="clear" w:color="auto" w:fill="D9D9D9"/>
            <w:vAlign w:val="center"/>
          </w:tcPr>
          <w:p w14:paraId="20BF5497"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CONTENIDO</w:t>
            </w:r>
          </w:p>
        </w:tc>
      </w:tr>
      <w:tr w:rsidR="00147864" w:rsidRPr="00147864" w14:paraId="3A001E12" w14:textId="77777777" w:rsidTr="00372AF3">
        <w:trPr>
          <w:cantSplit/>
          <w:trHeight w:val="737"/>
          <w:jc w:val="center"/>
        </w:trPr>
        <w:tc>
          <w:tcPr>
            <w:tcW w:w="974" w:type="pct"/>
            <w:shd w:val="clear" w:color="auto" w:fill="auto"/>
            <w:vAlign w:val="center"/>
          </w:tcPr>
          <w:p w14:paraId="58AF8608"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S/R</w:t>
            </w:r>
          </w:p>
        </w:tc>
        <w:tc>
          <w:tcPr>
            <w:tcW w:w="4026" w:type="pct"/>
            <w:shd w:val="clear" w:color="auto" w:fill="auto"/>
            <w:vAlign w:val="center"/>
          </w:tcPr>
          <w:p w14:paraId="60B5D02C" w14:textId="77777777" w:rsidR="006E3A1F" w:rsidRPr="00147864" w:rsidRDefault="006E3A1F" w:rsidP="00A722D7">
            <w:pPr>
              <w:spacing w:after="0" w:line="240" w:lineRule="auto"/>
              <w:ind w:right="15"/>
              <w:contextualSpacing/>
              <w:jc w:val="both"/>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GLOSARIO</w:t>
            </w:r>
          </w:p>
        </w:tc>
      </w:tr>
      <w:tr w:rsidR="00147864" w:rsidRPr="00147864" w14:paraId="39E5392A" w14:textId="77777777" w:rsidTr="00372AF3">
        <w:trPr>
          <w:cantSplit/>
          <w:trHeight w:val="737"/>
          <w:jc w:val="center"/>
        </w:trPr>
        <w:tc>
          <w:tcPr>
            <w:tcW w:w="974" w:type="pct"/>
            <w:shd w:val="clear" w:color="auto" w:fill="auto"/>
            <w:vAlign w:val="center"/>
          </w:tcPr>
          <w:p w14:paraId="318E7C92"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S/R</w:t>
            </w:r>
          </w:p>
        </w:tc>
        <w:tc>
          <w:tcPr>
            <w:tcW w:w="4026" w:type="pct"/>
            <w:shd w:val="clear" w:color="auto" w:fill="auto"/>
            <w:vAlign w:val="center"/>
          </w:tcPr>
          <w:p w14:paraId="424DB352" w14:textId="77777777" w:rsidR="006E3A1F" w:rsidRPr="00147864" w:rsidRDefault="006E3A1F" w:rsidP="00A722D7">
            <w:pPr>
              <w:spacing w:after="0" w:line="240" w:lineRule="auto"/>
              <w:ind w:right="15"/>
              <w:contextualSpacing/>
              <w:jc w:val="both"/>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ÍNDICE</w:t>
            </w:r>
          </w:p>
        </w:tc>
      </w:tr>
      <w:tr w:rsidR="00147864" w:rsidRPr="001C0B88" w14:paraId="2F7CA015" w14:textId="77777777" w:rsidTr="00372AF3">
        <w:trPr>
          <w:cantSplit/>
          <w:trHeight w:val="737"/>
          <w:jc w:val="center"/>
        </w:trPr>
        <w:tc>
          <w:tcPr>
            <w:tcW w:w="974" w:type="pct"/>
            <w:shd w:val="clear" w:color="auto" w:fill="auto"/>
            <w:vAlign w:val="center"/>
          </w:tcPr>
          <w:p w14:paraId="29CEDB13"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w:t>
            </w:r>
          </w:p>
        </w:tc>
        <w:tc>
          <w:tcPr>
            <w:tcW w:w="4026" w:type="pct"/>
            <w:shd w:val="clear" w:color="auto" w:fill="auto"/>
            <w:vAlign w:val="center"/>
          </w:tcPr>
          <w:p w14:paraId="7FB72112" w14:textId="77777777" w:rsidR="006E3A1F" w:rsidRPr="00147864" w:rsidRDefault="006E3A1F" w:rsidP="00A722D7">
            <w:pPr>
              <w:spacing w:after="0" w:line="240" w:lineRule="auto"/>
              <w:ind w:right="15"/>
              <w:contextualSpacing/>
              <w:jc w:val="both"/>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DATOS GENERALES DE LA CONVOCATORIA</w:t>
            </w:r>
          </w:p>
        </w:tc>
      </w:tr>
      <w:tr w:rsidR="00147864" w:rsidRPr="001C0B88" w14:paraId="19C273B8" w14:textId="77777777" w:rsidTr="00372AF3">
        <w:trPr>
          <w:cantSplit/>
          <w:trHeight w:val="737"/>
          <w:jc w:val="center"/>
        </w:trPr>
        <w:tc>
          <w:tcPr>
            <w:tcW w:w="974" w:type="pct"/>
            <w:shd w:val="clear" w:color="auto" w:fill="auto"/>
            <w:vAlign w:val="center"/>
          </w:tcPr>
          <w:p w14:paraId="5B1618DF"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II.</w:t>
            </w:r>
          </w:p>
        </w:tc>
        <w:tc>
          <w:tcPr>
            <w:tcW w:w="4026" w:type="pct"/>
            <w:shd w:val="clear" w:color="auto" w:fill="auto"/>
            <w:vAlign w:val="center"/>
          </w:tcPr>
          <w:p w14:paraId="79C51BA5" w14:textId="77777777" w:rsidR="006E3A1F" w:rsidRPr="00147864" w:rsidRDefault="006E3A1F" w:rsidP="00A722D7">
            <w:pPr>
              <w:spacing w:after="0" w:line="240" w:lineRule="auto"/>
              <w:ind w:right="15"/>
              <w:contextualSpacing/>
              <w:jc w:val="both"/>
              <w:rPr>
                <w:rFonts w:ascii="Montserrat" w:eastAsia="Times New Roman" w:hAnsi="Montserrat" w:cs="Arial"/>
                <w:bCs/>
                <w:sz w:val="20"/>
                <w:szCs w:val="20"/>
                <w:lang w:val="es-ES"/>
              </w:rPr>
            </w:pPr>
            <w:r w:rsidRPr="006F0C9A">
              <w:rPr>
                <w:rFonts w:ascii="Montserrat" w:eastAsia="Times New Roman" w:hAnsi="Montserrat" w:cs="Arial"/>
                <w:sz w:val="20"/>
                <w:szCs w:val="20"/>
                <w:lang w:val="es-MX"/>
              </w:rPr>
              <w:t>OBJETO Y ALCANCE DE LA CONVOCATORIA</w:t>
            </w:r>
          </w:p>
        </w:tc>
      </w:tr>
      <w:tr w:rsidR="00147864" w:rsidRPr="001C0B88" w14:paraId="56A2A139" w14:textId="77777777" w:rsidTr="00372AF3">
        <w:trPr>
          <w:cantSplit/>
          <w:trHeight w:val="737"/>
          <w:jc w:val="center"/>
        </w:trPr>
        <w:tc>
          <w:tcPr>
            <w:tcW w:w="974" w:type="pct"/>
            <w:shd w:val="clear" w:color="auto" w:fill="auto"/>
            <w:vAlign w:val="center"/>
          </w:tcPr>
          <w:p w14:paraId="53DE072D"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III.</w:t>
            </w:r>
          </w:p>
        </w:tc>
        <w:tc>
          <w:tcPr>
            <w:tcW w:w="4026" w:type="pct"/>
            <w:shd w:val="clear" w:color="auto" w:fill="auto"/>
            <w:vAlign w:val="center"/>
          </w:tcPr>
          <w:p w14:paraId="07C61F12" w14:textId="77777777" w:rsidR="006E3A1F" w:rsidRPr="00147864" w:rsidRDefault="006E3A1F" w:rsidP="00A722D7">
            <w:pPr>
              <w:spacing w:after="0" w:line="240" w:lineRule="auto"/>
              <w:ind w:right="15"/>
              <w:contextualSpacing/>
              <w:jc w:val="both"/>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FORMA Y TÉRMINOS QUE REGIRÁN LOS DIVERSOS ACTOS DE</w:t>
            </w:r>
            <w:r w:rsidR="00DA4661">
              <w:rPr>
                <w:rFonts w:ascii="Montserrat" w:eastAsia="Times New Roman" w:hAnsi="Montserrat" w:cs="Arial"/>
                <w:bCs/>
                <w:sz w:val="20"/>
                <w:szCs w:val="20"/>
                <w:lang w:val="es-ES"/>
              </w:rPr>
              <w:t>L</w:t>
            </w:r>
            <w:r w:rsidRPr="00147864">
              <w:rPr>
                <w:rFonts w:ascii="Montserrat" w:eastAsia="Times New Roman" w:hAnsi="Montserrat" w:cs="Arial"/>
                <w:bCs/>
                <w:sz w:val="20"/>
                <w:szCs w:val="20"/>
                <w:lang w:val="es-ES"/>
              </w:rPr>
              <w:t xml:space="preserve"> PROCEDIMIENTO DE </w:t>
            </w:r>
            <w:r w:rsidR="00F563B0">
              <w:rPr>
                <w:rFonts w:ascii="Montserrat" w:eastAsia="Times New Roman" w:hAnsi="Montserrat" w:cs="Arial"/>
                <w:bCs/>
                <w:sz w:val="20"/>
                <w:szCs w:val="20"/>
                <w:lang w:val="es-ES"/>
              </w:rPr>
              <w:t xml:space="preserve">LA </w:t>
            </w:r>
            <w:r w:rsidR="001C6B98">
              <w:rPr>
                <w:rFonts w:ascii="Montserrat" w:eastAsia="Times New Roman" w:hAnsi="Montserrat" w:cs="Arial"/>
                <w:bCs/>
                <w:sz w:val="20"/>
                <w:szCs w:val="20"/>
                <w:lang w:val="es-ES"/>
              </w:rPr>
              <w:t>LICITACIÓN.</w:t>
            </w:r>
          </w:p>
        </w:tc>
      </w:tr>
      <w:tr w:rsidR="00147864" w:rsidRPr="001C0B88" w14:paraId="42B11397" w14:textId="77777777" w:rsidTr="00372AF3">
        <w:trPr>
          <w:cantSplit/>
          <w:trHeight w:val="737"/>
          <w:jc w:val="center"/>
        </w:trPr>
        <w:tc>
          <w:tcPr>
            <w:tcW w:w="974" w:type="pct"/>
            <w:shd w:val="clear" w:color="auto" w:fill="auto"/>
            <w:vAlign w:val="center"/>
          </w:tcPr>
          <w:p w14:paraId="380FDD93"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IV.</w:t>
            </w:r>
          </w:p>
        </w:tc>
        <w:tc>
          <w:tcPr>
            <w:tcW w:w="4026" w:type="pct"/>
            <w:shd w:val="clear" w:color="auto" w:fill="auto"/>
            <w:vAlign w:val="center"/>
          </w:tcPr>
          <w:p w14:paraId="53B43062" w14:textId="77777777" w:rsidR="006E3A1F" w:rsidRPr="00147864" w:rsidRDefault="006E3A1F" w:rsidP="00A722D7">
            <w:pPr>
              <w:spacing w:after="0" w:line="240" w:lineRule="auto"/>
              <w:ind w:right="15"/>
              <w:contextualSpacing/>
              <w:jc w:val="both"/>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REQUISITOS QUE LOS LICITANTES DEBEN DE CUMPLIR EN SUS PROPOSICIONES</w:t>
            </w:r>
          </w:p>
        </w:tc>
      </w:tr>
      <w:tr w:rsidR="00147864" w:rsidRPr="001C0B88" w14:paraId="49AEB993" w14:textId="77777777" w:rsidTr="00372AF3">
        <w:trPr>
          <w:cantSplit/>
          <w:trHeight w:val="737"/>
          <w:jc w:val="center"/>
        </w:trPr>
        <w:tc>
          <w:tcPr>
            <w:tcW w:w="974" w:type="pct"/>
            <w:shd w:val="clear" w:color="auto" w:fill="auto"/>
            <w:vAlign w:val="center"/>
          </w:tcPr>
          <w:p w14:paraId="1E496897"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w:t>
            </w:r>
          </w:p>
        </w:tc>
        <w:tc>
          <w:tcPr>
            <w:tcW w:w="4026" w:type="pct"/>
            <w:shd w:val="clear" w:color="auto" w:fill="auto"/>
            <w:vAlign w:val="center"/>
          </w:tcPr>
          <w:p w14:paraId="013E2F71" w14:textId="77777777" w:rsidR="006E3A1F" w:rsidRPr="00147864" w:rsidRDefault="006E3A1F" w:rsidP="00A722D7">
            <w:pPr>
              <w:spacing w:after="0" w:line="240" w:lineRule="auto"/>
              <w:ind w:right="15"/>
              <w:contextualSpacing/>
              <w:jc w:val="both"/>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CRITERIOS ESPECÍFICOS CONFORME LOS CUALES SE EVALUARÁN LAS PROPOSICIONES Y SE ADJUDICARA</w:t>
            </w:r>
            <w:r w:rsidR="003B6DB9">
              <w:rPr>
                <w:rFonts w:ascii="Montserrat" w:eastAsia="Times New Roman" w:hAnsi="Montserrat" w:cs="Arial"/>
                <w:bCs/>
                <w:sz w:val="20"/>
                <w:szCs w:val="20"/>
                <w:lang w:val="es-ES"/>
              </w:rPr>
              <w:t xml:space="preserve"> EL CONTRATO</w:t>
            </w:r>
          </w:p>
        </w:tc>
      </w:tr>
      <w:tr w:rsidR="00147864" w:rsidRPr="001C0B88" w14:paraId="6A7DF666" w14:textId="77777777" w:rsidTr="00372AF3">
        <w:trPr>
          <w:cantSplit/>
          <w:trHeight w:val="737"/>
          <w:jc w:val="center"/>
        </w:trPr>
        <w:tc>
          <w:tcPr>
            <w:tcW w:w="974" w:type="pct"/>
            <w:shd w:val="clear" w:color="auto" w:fill="auto"/>
            <w:vAlign w:val="center"/>
          </w:tcPr>
          <w:p w14:paraId="4F1206BB"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VI.</w:t>
            </w:r>
          </w:p>
        </w:tc>
        <w:tc>
          <w:tcPr>
            <w:tcW w:w="4026" w:type="pct"/>
            <w:shd w:val="clear" w:color="auto" w:fill="auto"/>
            <w:vAlign w:val="center"/>
          </w:tcPr>
          <w:p w14:paraId="0199206F" w14:textId="77777777" w:rsidR="006E3A1F" w:rsidRPr="00147864" w:rsidRDefault="006E3A1F" w:rsidP="00A722D7">
            <w:pPr>
              <w:spacing w:after="0" w:line="240" w:lineRule="auto"/>
              <w:ind w:right="15"/>
              <w:contextualSpacing/>
              <w:jc w:val="both"/>
              <w:rPr>
                <w:rFonts w:ascii="Montserrat" w:eastAsia="Times New Roman" w:hAnsi="Montserrat" w:cs="Arial"/>
                <w:bCs/>
                <w:sz w:val="20"/>
                <w:szCs w:val="20"/>
                <w:lang w:val="es-ES"/>
              </w:rPr>
            </w:pPr>
            <w:r w:rsidRPr="006F0C9A">
              <w:rPr>
                <w:rFonts w:ascii="Montserrat" w:eastAsia="Times New Roman" w:hAnsi="Montserrat" w:cs="Arial"/>
                <w:sz w:val="20"/>
                <w:szCs w:val="20"/>
                <w:lang w:val="es-MX"/>
              </w:rPr>
              <w:t>DOCUMENTOS ADMINISTRATIVOS Y DATOS QUE DEBEN PRESENTAR LOS LICITANTES</w:t>
            </w:r>
          </w:p>
        </w:tc>
      </w:tr>
      <w:tr w:rsidR="00147864" w:rsidRPr="001C0B88" w14:paraId="22BC7E97" w14:textId="77777777" w:rsidTr="00372AF3">
        <w:trPr>
          <w:cantSplit/>
          <w:trHeight w:val="1022"/>
          <w:jc w:val="center"/>
        </w:trPr>
        <w:tc>
          <w:tcPr>
            <w:tcW w:w="974" w:type="pct"/>
            <w:shd w:val="clear" w:color="auto" w:fill="auto"/>
            <w:vAlign w:val="center"/>
          </w:tcPr>
          <w:p w14:paraId="7D628A1C"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VII.</w:t>
            </w:r>
          </w:p>
        </w:tc>
        <w:tc>
          <w:tcPr>
            <w:tcW w:w="4026" w:type="pct"/>
            <w:shd w:val="clear" w:color="auto" w:fill="auto"/>
            <w:vAlign w:val="center"/>
          </w:tcPr>
          <w:p w14:paraId="48593E6C" w14:textId="77777777" w:rsidR="006E3A1F" w:rsidRPr="00147864" w:rsidRDefault="006E3A1F" w:rsidP="00A722D7">
            <w:pPr>
              <w:spacing w:after="0" w:line="240" w:lineRule="auto"/>
              <w:ind w:right="15"/>
              <w:contextualSpacing/>
              <w:jc w:val="both"/>
              <w:rPr>
                <w:rFonts w:ascii="Montserrat" w:eastAsia="Times New Roman" w:hAnsi="Montserrat" w:cs="Arial"/>
                <w:bCs/>
                <w:sz w:val="20"/>
                <w:szCs w:val="20"/>
                <w:lang w:val="es-ES"/>
              </w:rPr>
            </w:pPr>
            <w:r w:rsidRPr="006F0C9A">
              <w:rPr>
                <w:rFonts w:ascii="Montserrat" w:eastAsia="Times New Roman" w:hAnsi="Montserrat" w:cs="Arial"/>
                <w:sz w:val="20"/>
                <w:szCs w:val="20"/>
                <w:lang w:val="es-MX"/>
              </w:rPr>
              <w:t>DOMICILIO DE LAS OFICINAS DE LA AUTORIDAD ADMINISTRATIVA COMPETENTE PARA PRESENTAR INCONFORMIDADES CONTRA ACTOS DE LA CONVOCATORIA</w:t>
            </w:r>
          </w:p>
        </w:tc>
      </w:tr>
      <w:tr w:rsidR="00147864" w:rsidRPr="001C0B88" w14:paraId="4EB6F25D" w14:textId="77777777" w:rsidTr="00372AF3">
        <w:trPr>
          <w:cantSplit/>
          <w:trHeight w:val="737"/>
          <w:jc w:val="center"/>
        </w:trPr>
        <w:tc>
          <w:tcPr>
            <w:tcW w:w="974" w:type="pct"/>
            <w:shd w:val="clear" w:color="auto" w:fill="auto"/>
            <w:vAlign w:val="center"/>
          </w:tcPr>
          <w:p w14:paraId="34513A07"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VIII.</w:t>
            </w:r>
          </w:p>
        </w:tc>
        <w:tc>
          <w:tcPr>
            <w:tcW w:w="4026" w:type="pct"/>
            <w:shd w:val="clear" w:color="auto" w:fill="auto"/>
            <w:vAlign w:val="center"/>
          </w:tcPr>
          <w:p w14:paraId="2B2BE9D9" w14:textId="77777777" w:rsidR="006E3A1F" w:rsidRPr="006F0C9A" w:rsidRDefault="006E3A1F" w:rsidP="00A722D7">
            <w:pPr>
              <w:spacing w:after="0" w:line="240" w:lineRule="auto"/>
              <w:ind w:right="15"/>
              <w:contextualSpacing/>
              <w:jc w:val="both"/>
              <w:rPr>
                <w:rFonts w:ascii="Montserrat" w:eastAsia="Times New Roman" w:hAnsi="Montserrat" w:cs="Arial"/>
                <w:sz w:val="20"/>
                <w:szCs w:val="20"/>
                <w:lang w:val="es-MX"/>
              </w:rPr>
            </w:pPr>
            <w:r w:rsidRPr="006F0C9A">
              <w:rPr>
                <w:rFonts w:ascii="Montserrat" w:eastAsia="Times New Roman" w:hAnsi="Montserrat" w:cs="Arial"/>
                <w:sz w:val="20"/>
                <w:szCs w:val="20"/>
                <w:lang w:val="es-MX"/>
              </w:rPr>
              <w:t>REQUISITOS PARA LA PRESENTACIÓN DE UNA DENUNCIA</w:t>
            </w:r>
          </w:p>
        </w:tc>
      </w:tr>
      <w:tr w:rsidR="00147864" w:rsidRPr="001C0B88" w14:paraId="77864F1E" w14:textId="77777777" w:rsidTr="00372AF3">
        <w:trPr>
          <w:cantSplit/>
          <w:trHeight w:val="1076"/>
          <w:jc w:val="center"/>
        </w:trPr>
        <w:tc>
          <w:tcPr>
            <w:tcW w:w="974" w:type="pct"/>
            <w:shd w:val="clear" w:color="auto" w:fill="auto"/>
            <w:vAlign w:val="center"/>
          </w:tcPr>
          <w:p w14:paraId="5B7CAD07"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IX.</w:t>
            </w:r>
          </w:p>
        </w:tc>
        <w:tc>
          <w:tcPr>
            <w:tcW w:w="4026" w:type="pct"/>
            <w:shd w:val="clear" w:color="auto" w:fill="auto"/>
            <w:vAlign w:val="center"/>
          </w:tcPr>
          <w:p w14:paraId="5906DE2D" w14:textId="77777777" w:rsidR="006E3A1F" w:rsidRPr="006F0C9A" w:rsidRDefault="006E3A1F" w:rsidP="00A722D7">
            <w:pPr>
              <w:spacing w:after="0" w:line="240" w:lineRule="auto"/>
              <w:ind w:right="15"/>
              <w:contextualSpacing/>
              <w:jc w:val="both"/>
              <w:rPr>
                <w:rFonts w:ascii="Montserrat" w:eastAsia="Times New Roman" w:hAnsi="Montserrat" w:cs="Arial"/>
                <w:sz w:val="20"/>
                <w:szCs w:val="20"/>
                <w:lang w:val="es-MX"/>
              </w:rPr>
            </w:pPr>
            <w:r w:rsidRPr="006F0C9A">
              <w:rPr>
                <w:rFonts w:ascii="Montserrat" w:eastAsia="Times New Roman" w:hAnsi="Montserrat" w:cs="Arial"/>
                <w:sz w:val="20"/>
                <w:szCs w:val="20"/>
                <w:lang w:val="es-MX"/>
              </w:rPr>
              <w:t>DE LAS INFRACCIONES, SANCIONES, EL PROTOCOLO DE ACTUACIÓN EN MATERIA DE CONTRATACIONES PÚBLICAS Y DE LA PROTECCIÓN DE DATOS PERSONALES</w:t>
            </w:r>
          </w:p>
        </w:tc>
      </w:tr>
      <w:tr w:rsidR="00DA4661" w:rsidRPr="001C0B88" w14:paraId="7750C06F" w14:textId="77777777" w:rsidTr="00372AF3">
        <w:trPr>
          <w:cantSplit/>
          <w:trHeight w:val="737"/>
          <w:jc w:val="center"/>
        </w:trPr>
        <w:tc>
          <w:tcPr>
            <w:tcW w:w="974" w:type="pct"/>
            <w:shd w:val="clear" w:color="auto" w:fill="auto"/>
            <w:vAlign w:val="center"/>
          </w:tcPr>
          <w:p w14:paraId="76962BE1" w14:textId="77777777" w:rsidR="00DA4661" w:rsidRPr="00147864" w:rsidRDefault="00DA4661" w:rsidP="000B4A25">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A</w:t>
            </w:r>
          </w:p>
        </w:tc>
        <w:tc>
          <w:tcPr>
            <w:tcW w:w="4026" w:type="pct"/>
            <w:shd w:val="clear" w:color="auto" w:fill="auto"/>
            <w:vAlign w:val="center"/>
          </w:tcPr>
          <w:p w14:paraId="7A1E4BD9" w14:textId="77777777" w:rsidR="00DA4661" w:rsidRPr="00147864" w:rsidRDefault="00DA4661" w:rsidP="00A722D7">
            <w:pPr>
              <w:spacing w:after="0" w:line="240" w:lineRule="auto"/>
              <w:ind w:right="15"/>
              <w:contextualSpacing/>
              <w:jc w:val="both"/>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FORMATO DE PRESENT</w:t>
            </w:r>
            <w:r>
              <w:rPr>
                <w:rFonts w:ascii="Montserrat" w:eastAsia="Times New Roman" w:hAnsi="Montserrat" w:cs="Arial"/>
                <w:bCs/>
                <w:sz w:val="20"/>
                <w:szCs w:val="20"/>
                <w:lang w:val="es-ES"/>
              </w:rPr>
              <w:t>ACIÓN DE LA PROPUESTA ECONÓMICA</w:t>
            </w:r>
          </w:p>
        </w:tc>
      </w:tr>
      <w:tr w:rsidR="00147864" w:rsidRPr="001C0B88" w14:paraId="134D57E2" w14:textId="77777777" w:rsidTr="00372AF3">
        <w:trPr>
          <w:cantSplit/>
          <w:trHeight w:val="737"/>
          <w:jc w:val="center"/>
        </w:trPr>
        <w:tc>
          <w:tcPr>
            <w:tcW w:w="974" w:type="pct"/>
            <w:shd w:val="clear" w:color="auto" w:fill="auto"/>
            <w:vAlign w:val="center"/>
          </w:tcPr>
          <w:p w14:paraId="6FF36539"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lastRenderedPageBreak/>
              <w:t>Formato B</w:t>
            </w:r>
          </w:p>
        </w:tc>
        <w:tc>
          <w:tcPr>
            <w:tcW w:w="4026" w:type="pct"/>
            <w:shd w:val="clear" w:color="auto" w:fill="auto"/>
            <w:vAlign w:val="center"/>
          </w:tcPr>
          <w:p w14:paraId="677F2222" w14:textId="77777777" w:rsidR="006E3A1F" w:rsidRPr="00147864" w:rsidRDefault="006E3A1F" w:rsidP="00A722D7">
            <w:pPr>
              <w:spacing w:after="0" w:line="240" w:lineRule="auto"/>
              <w:ind w:right="15"/>
              <w:contextualSpacing/>
              <w:jc w:val="both"/>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 xml:space="preserve">FORMATO DE ACREDITACIÓN DE PERSONALIDAD </w:t>
            </w:r>
          </w:p>
        </w:tc>
      </w:tr>
      <w:tr w:rsidR="00147864" w:rsidRPr="00147864" w14:paraId="3519E031" w14:textId="77777777" w:rsidTr="00372AF3">
        <w:trPr>
          <w:cantSplit/>
          <w:trHeight w:val="737"/>
          <w:jc w:val="center"/>
        </w:trPr>
        <w:tc>
          <w:tcPr>
            <w:tcW w:w="974" w:type="pct"/>
            <w:shd w:val="clear" w:color="auto" w:fill="auto"/>
            <w:vAlign w:val="center"/>
          </w:tcPr>
          <w:p w14:paraId="1931314D"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C</w:t>
            </w:r>
          </w:p>
        </w:tc>
        <w:tc>
          <w:tcPr>
            <w:tcW w:w="4026" w:type="pct"/>
            <w:shd w:val="clear" w:color="auto" w:fill="auto"/>
            <w:vAlign w:val="center"/>
          </w:tcPr>
          <w:p w14:paraId="0F3D134B" w14:textId="77777777" w:rsidR="006E3A1F" w:rsidRPr="00147864" w:rsidRDefault="00DA4661" w:rsidP="00A722D7">
            <w:pPr>
              <w:spacing w:after="0" w:line="240" w:lineRule="auto"/>
              <w:ind w:right="15"/>
              <w:contextualSpacing/>
              <w:jc w:val="both"/>
              <w:rPr>
                <w:rFonts w:ascii="Montserrat" w:eastAsia="Times New Roman" w:hAnsi="Montserrat" w:cs="Arial"/>
                <w:bCs/>
                <w:sz w:val="20"/>
                <w:szCs w:val="20"/>
                <w:lang w:val="es-ES"/>
              </w:rPr>
            </w:pPr>
            <w:r>
              <w:rPr>
                <w:rFonts w:ascii="Montserrat" w:eastAsia="Times New Roman" w:hAnsi="Montserrat" w:cs="Arial"/>
                <w:bCs/>
                <w:sz w:val="20"/>
                <w:szCs w:val="20"/>
                <w:lang w:val="es-ES"/>
              </w:rPr>
              <w:t>MODELO DE CARTA DECLARATORIA</w:t>
            </w:r>
          </w:p>
        </w:tc>
      </w:tr>
      <w:tr w:rsidR="00147864" w:rsidRPr="00147864" w14:paraId="7E61611F" w14:textId="77777777" w:rsidTr="00372AF3">
        <w:trPr>
          <w:cantSplit/>
          <w:trHeight w:val="737"/>
          <w:jc w:val="center"/>
        </w:trPr>
        <w:tc>
          <w:tcPr>
            <w:tcW w:w="974" w:type="pct"/>
            <w:shd w:val="clear" w:color="auto" w:fill="auto"/>
            <w:vAlign w:val="center"/>
          </w:tcPr>
          <w:p w14:paraId="3CBA7744"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D</w:t>
            </w:r>
          </w:p>
        </w:tc>
        <w:tc>
          <w:tcPr>
            <w:tcW w:w="4026" w:type="pct"/>
            <w:shd w:val="clear" w:color="auto" w:fill="auto"/>
            <w:vAlign w:val="center"/>
          </w:tcPr>
          <w:p w14:paraId="587E3FC6" w14:textId="77777777" w:rsidR="006E3A1F" w:rsidRPr="00147864" w:rsidRDefault="00DA4661" w:rsidP="00A722D7">
            <w:pPr>
              <w:spacing w:after="0" w:line="240" w:lineRule="auto"/>
              <w:ind w:right="15"/>
              <w:contextualSpacing/>
              <w:jc w:val="both"/>
              <w:rPr>
                <w:rFonts w:ascii="Montserrat" w:eastAsia="Times New Roman" w:hAnsi="Montserrat" w:cs="Arial"/>
                <w:bCs/>
                <w:sz w:val="20"/>
                <w:szCs w:val="20"/>
                <w:lang w:val="es-ES"/>
              </w:rPr>
            </w:pPr>
            <w:r>
              <w:rPr>
                <w:rFonts w:ascii="Montserrat" w:eastAsia="Times New Roman" w:hAnsi="Montserrat" w:cs="Arial"/>
                <w:bCs/>
                <w:sz w:val="20"/>
                <w:szCs w:val="20"/>
                <w:lang w:val="es-ES"/>
              </w:rPr>
              <w:t>MIPYMES</w:t>
            </w:r>
          </w:p>
        </w:tc>
      </w:tr>
      <w:tr w:rsidR="00147864" w:rsidRPr="00147864" w14:paraId="2DE53AD8" w14:textId="77777777" w:rsidTr="00372AF3">
        <w:trPr>
          <w:cantSplit/>
          <w:trHeight w:val="737"/>
          <w:jc w:val="center"/>
        </w:trPr>
        <w:tc>
          <w:tcPr>
            <w:tcW w:w="974" w:type="pct"/>
            <w:shd w:val="clear" w:color="auto" w:fill="auto"/>
            <w:vAlign w:val="center"/>
          </w:tcPr>
          <w:p w14:paraId="78D7EC6D"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E</w:t>
            </w:r>
          </w:p>
        </w:tc>
        <w:tc>
          <w:tcPr>
            <w:tcW w:w="4026" w:type="pct"/>
            <w:shd w:val="clear" w:color="auto" w:fill="auto"/>
            <w:vAlign w:val="center"/>
          </w:tcPr>
          <w:p w14:paraId="0E960FB5" w14:textId="77777777" w:rsidR="006E3A1F" w:rsidRPr="00147864" w:rsidRDefault="00DA4661" w:rsidP="00A722D7">
            <w:pPr>
              <w:spacing w:after="0" w:line="240" w:lineRule="auto"/>
              <w:ind w:right="15"/>
              <w:contextualSpacing/>
              <w:jc w:val="both"/>
              <w:rPr>
                <w:rFonts w:ascii="Montserrat" w:eastAsia="Times New Roman" w:hAnsi="Montserrat" w:cs="Arial"/>
                <w:bCs/>
                <w:sz w:val="20"/>
                <w:szCs w:val="20"/>
                <w:lang w:val="es-ES"/>
              </w:rPr>
            </w:pPr>
            <w:r>
              <w:rPr>
                <w:rFonts w:ascii="Montserrat" w:eastAsia="Times New Roman" w:hAnsi="Montserrat" w:cs="Arial"/>
                <w:bCs/>
                <w:sz w:val="20"/>
                <w:szCs w:val="20"/>
                <w:lang w:val="es-ES"/>
              </w:rPr>
              <w:t>INTEGRIDAD</w:t>
            </w:r>
          </w:p>
        </w:tc>
      </w:tr>
      <w:tr w:rsidR="00147864" w:rsidRPr="00147864" w14:paraId="0BD713EF" w14:textId="77777777" w:rsidTr="00372AF3">
        <w:trPr>
          <w:cantSplit/>
          <w:trHeight w:val="737"/>
          <w:jc w:val="center"/>
        </w:trPr>
        <w:tc>
          <w:tcPr>
            <w:tcW w:w="974" w:type="pct"/>
            <w:shd w:val="clear" w:color="auto" w:fill="auto"/>
            <w:vAlign w:val="center"/>
          </w:tcPr>
          <w:p w14:paraId="4E0F2AC3"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F</w:t>
            </w:r>
          </w:p>
        </w:tc>
        <w:tc>
          <w:tcPr>
            <w:tcW w:w="4026" w:type="pct"/>
            <w:shd w:val="clear" w:color="auto" w:fill="auto"/>
            <w:vAlign w:val="center"/>
          </w:tcPr>
          <w:p w14:paraId="36E860D1" w14:textId="77777777" w:rsidR="006E3A1F" w:rsidRPr="00147864" w:rsidRDefault="00DA4661" w:rsidP="00A722D7">
            <w:pPr>
              <w:spacing w:after="0" w:line="240" w:lineRule="auto"/>
              <w:ind w:right="15"/>
              <w:contextualSpacing/>
              <w:jc w:val="both"/>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ENCUESTA DE TRANSPARENCIA</w:t>
            </w:r>
          </w:p>
        </w:tc>
      </w:tr>
      <w:tr w:rsidR="00147864" w:rsidRPr="001C0B88" w14:paraId="5C9BBC87" w14:textId="77777777" w:rsidTr="00372AF3">
        <w:trPr>
          <w:cantSplit/>
          <w:trHeight w:val="737"/>
          <w:jc w:val="center"/>
        </w:trPr>
        <w:tc>
          <w:tcPr>
            <w:tcW w:w="974" w:type="pct"/>
            <w:shd w:val="clear" w:color="auto" w:fill="auto"/>
            <w:vAlign w:val="center"/>
          </w:tcPr>
          <w:p w14:paraId="552481C7"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G</w:t>
            </w:r>
          </w:p>
        </w:tc>
        <w:tc>
          <w:tcPr>
            <w:tcW w:w="4026" w:type="pct"/>
            <w:shd w:val="clear" w:color="auto" w:fill="auto"/>
            <w:vAlign w:val="center"/>
          </w:tcPr>
          <w:p w14:paraId="749393D8" w14:textId="77777777" w:rsidR="006E3A1F" w:rsidRPr="00147864" w:rsidRDefault="00DA4661" w:rsidP="00A722D7">
            <w:pPr>
              <w:spacing w:after="0" w:line="240" w:lineRule="auto"/>
              <w:ind w:right="15"/>
              <w:contextualSpacing/>
              <w:jc w:val="both"/>
              <w:rPr>
                <w:rFonts w:ascii="Montserrat" w:eastAsia="Times New Roman" w:hAnsi="Montserrat" w:cs="Arial"/>
                <w:bCs/>
                <w:sz w:val="20"/>
                <w:szCs w:val="20"/>
                <w:lang w:val="es-ES"/>
              </w:rPr>
            </w:pPr>
            <w:r>
              <w:rPr>
                <w:rFonts w:ascii="Montserrat" w:eastAsia="Times New Roman" w:hAnsi="Montserrat" w:cs="Arial"/>
                <w:bCs/>
                <w:sz w:val="20"/>
                <w:szCs w:val="20"/>
                <w:lang w:val="es-ES"/>
              </w:rPr>
              <w:t>APOYO A PERSONAS CON DISCAPACIDAD</w:t>
            </w:r>
          </w:p>
        </w:tc>
      </w:tr>
      <w:tr w:rsidR="00147864" w:rsidRPr="00147864" w14:paraId="3052A91D" w14:textId="77777777" w:rsidTr="00372AF3">
        <w:trPr>
          <w:cantSplit/>
          <w:trHeight w:val="737"/>
          <w:jc w:val="center"/>
        </w:trPr>
        <w:tc>
          <w:tcPr>
            <w:tcW w:w="974" w:type="pct"/>
            <w:shd w:val="clear" w:color="auto" w:fill="auto"/>
            <w:vAlign w:val="center"/>
          </w:tcPr>
          <w:p w14:paraId="5D9C7902"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ANEXO No. 1</w:t>
            </w:r>
          </w:p>
        </w:tc>
        <w:tc>
          <w:tcPr>
            <w:tcW w:w="4026" w:type="pct"/>
            <w:shd w:val="clear" w:color="auto" w:fill="auto"/>
            <w:vAlign w:val="center"/>
          </w:tcPr>
          <w:p w14:paraId="56DB2621" w14:textId="77777777" w:rsidR="006E3A1F" w:rsidRPr="00147864" w:rsidRDefault="00372AF3" w:rsidP="00A722D7">
            <w:pPr>
              <w:spacing w:after="0" w:line="240" w:lineRule="auto"/>
              <w:ind w:right="15"/>
              <w:contextualSpacing/>
              <w:jc w:val="both"/>
              <w:rPr>
                <w:rFonts w:ascii="Montserrat" w:eastAsia="Times New Roman" w:hAnsi="Montserrat" w:cs="Arial"/>
                <w:bCs/>
                <w:sz w:val="20"/>
                <w:szCs w:val="20"/>
                <w:lang w:val="es-ES"/>
              </w:rPr>
            </w:pPr>
            <w:r>
              <w:rPr>
                <w:rFonts w:ascii="Montserrat" w:eastAsia="Times New Roman" w:hAnsi="Montserrat" w:cs="Arial"/>
                <w:bCs/>
                <w:sz w:val="20"/>
                <w:szCs w:val="20"/>
                <w:lang w:val="es-ES"/>
              </w:rPr>
              <w:t>ESPECIFICACIONES TÉCNICAS</w:t>
            </w:r>
          </w:p>
        </w:tc>
      </w:tr>
      <w:tr w:rsidR="00147864" w:rsidRPr="001C0B88" w14:paraId="2A83C62F" w14:textId="77777777" w:rsidTr="00372AF3">
        <w:trPr>
          <w:cantSplit/>
          <w:trHeight w:val="737"/>
          <w:jc w:val="center"/>
        </w:trPr>
        <w:tc>
          <w:tcPr>
            <w:tcW w:w="974" w:type="pct"/>
            <w:shd w:val="clear" w:color="auto" w:fill="auto"/>
            <w:vAlign w:val="center"/>
          </w:tcPr>
          <w:p w14:paraId="6E2E914D"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ANEXO No. 2</w:t>
            </w:r>
          </w:p>
        </w:tc>
        <w:tc>
          <w:tcPr>
            <w:tcW w:w="4026" w:type="pct"/>
            <w:shd w:val="clear" w:color="auto" w:fill="auto"/>
            <w:vAlign w:val="center"/>
          </w:tcPr>
          <w:p w14:paraId="0B893A07" w14:textId="77777777" w:rsidR="006E3A1F" w:rsidRPr="00147864" w:rsidRDefault="006E3A1F" w:rsidP="00A722D7">
            <w:pPr>
              <w:spacing w:after="0" w:line="240" w:lineRule="auto"/>
              <w:ind w:right="15"/>
              <w:contextualSpacing/>
              <w:jc w:val="both"/>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AFILIACIÓN AL PROGRAMA DE CADENAS PRODUCTIVAS</w:t>
            </w:r>
          </w:p>
        </w:tc>
      </w:tr>
      <w:tr w:rsidR="00147864" w:rsidRPr="00147864" w14:paraId="73D9BDA8" w14:textId="77777777" w:rsidTr="00372AF3">
        <w:trPr>
          <w:cantSplit/>
          <w:trHeight w:val="737"/>
          <w:jc w:val="center"/>
        </w:trPr>
        <w:tc>
          <w:tcPr>
            <w:tcW w:w="974" w:type="pct"/>
            <w:shd w:val="clear" w:color="auto" w:fill="auto"/>
            <w:vAlign w:val="center"/>
          </w:tcPr>
          <w:p w14:paraId="1C56AFED"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ANEXO No. 3</w:t>
            </w:r>
          </w:p>
        </w:tc>
        <w:tc>
          <w:tcPr>
            <w:tcW w:w="4026" w:type="pct"/>
            <w:shd w:val="clear" w:color="auto" w:fill="auto"/>
            <w:vAlign w:val="center"/>
          </w:tcPr>
          <w:p w14:paraId="44A7C913" w14:textId="77777777" w:rsidR="006E3A1F" w:rsidRPr="00147864" w:rsidRDefault="006E3A1F" w:rsidP="00A722D7">
            <w:pPr>
              <w:spacing w:after="0" w:line="240" w:lineRule="auto"/>
              <w:ind w:right="15"/>
              <w:contextualSpacing/>
              <w:jc w:val="both"/>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FORMATO DE BENEFICIARIOS</w:t>
            </w:r>
          </w:p>
        </w:tc>
      </w:tr>
      <w:tr w:rsidR="00433278" w:rsidRPr="00147864" w14:paraId="47BB7213" w14:textId="77777777" w:rsidTr="00372AF3">
        <w:trPr>
          <w:cantSplit/>
          <w:trHeight w:val="737"/>
          <w:jc w:val="center"/>
        </w:trPr>
        <w:tc>
          <w:tcPr>
            <w:tcW w:w="974" w:type="pct"/>
            <w:shd w:val="clear" w:color="auto" w:fill="auto"/>
            <w:vAlign w:val="center"/>
          </w:tcPr>
          <w:p w14:paraId="2B3742C8" w14:textId="5ED93553" w:rsidR="00433278" w:rsidRPr="00147864" w:rsidRDefault="00C14847" w:rsidP="00147864">
            <w:pPr>
              <w:spacing w:after="0" w:line="240" w:lineRule="auto"/>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t>ANEXO No. 4</w:t>
            </w:r>
          </w:p>
        </w:tc>
        <w:tc>
          <w:tcPr>
            <w:tcW w:w="4026" w:type="pct"/>
            <w:shd w:val="clear" w:color="auto" w:fill="auto"/>
            <w:vAlign w:val="center"/>
          </w:tcPr>
          <w:p w14:paraId="0209A995" w14:textId="7C68791C" w:rsidR="00433278" w:rsidRPr="00147864" w:rsidRDefault="00F10A47" w:rsidP="00A722D7">
            <w:pPr>
              <w:spacing w:after="0" w:line="240" w:lineRule="auto"/>
              <w:ind w:right="15"/>
              <w:contextualSpacing/>
              <w:jc w:val="both"/>
              <w:rPr>
                <w:rFonts w:ascii="Montserrat" w:eastAsia="Times New Roman" w:hAnsi="Montserrat" w:cs="Arial"/>
                <w:bCs/>
                <w:sz w:val="20"/>
                <w:szCs w:val="20"/>
                <w:lang w:val="es-ES"/>
              </w:rPr>
            </w:pPr>
            <w:r>
              <w:rPr>
                <w:rFonts w:ascii="Montserrat" w:eastAsia="Times New Roman" w:hAnsi="Montserrat" w:cs="Arial"/>
                <w:bCs/>
                <w:sz w:val="20"/>
                <w:szCs w:val="20"/>
                <w:lang w:val="es-ES"/>
              </w:rPr>
              <w:t>FORMATO DE CONFIDENCIALIDAD</w:t>
            </w:r>
          </w:p>
        </w:tc>
      </w:tr>
    </w:tbl>
    <w:p w14:paraId="034DDB7C" w14:textId="77777777" w:rsidR="006E3A1F" w:rsidRDefault="006E3A1F" w:rsidP="00EE54C4">
      <w:pPr>
        <w:pStyle w:val="a"/>
        <w:spacing w:before="0" w:line="240" w:lineRule="auto"/>
        <w:ind w:right="15"/>
        <w:contextualSpacing/>
        <w:rPr>
          <w:rFonts w:ascii="Montserrat" w:hAnsi="Montserrat"/>
          <w:i w:val="0"/>
          <w:iCs w:val="0"/>
          <w:sz w:val="20"/>
          <w:szCs w:val="20"/>
          <w:lang w:val="es-ES"/>
        </w:rPr>
      </w:pPr>
    </w:p>
    <w:p w14:paraId="5CE9C47D" w14:textId="77777777" w:rsidR="006E3A1F" w:rsidRPr="00AE66B8" w:rsidRDefault="006E3A1F" w:rsidP="00EE54C4">
      <w:pPr>
        <w:pStyle w:val="a"/>
        <w:spacing w:before="0" w:line="240" w:lineRule="auto"/>
        <w:ind w:right="15"/>
        <w:contextualSpacing/>
        <w:rPr>
          <w:rFonts w:ascii="Montserrat" w:hAnsi="Montserrat"/>
          <w:i w:val="0"/>
          <w:iCs w:val="0"/>
          <w:sz w:val="20"/>
          <w:szCs w:val="20"/>
          <w:lang w:val="es-ES"/>
        </w:rPr>
      </w:pPr>
    </w:p>
    <w:p w14:paraId="0F23E235" w14:textId="77777777" w:rsidR="00147864" w:rsidRDefault="006E3A1F" w:rsidP="00EE54C4">
      <w:pPr>
        <w:spacing w:after="0" w:line="240" w:lineRule="auto"/>
        <w:ind w:right="15"/>
        <w:contextualSpacing/>
        <w:jc w:val="center"/>
        <w:rPr>
          <w:rFonts w:ascii="Montserrat" w:hAnsi="Montserrat" w:cs="Arial"/>
          <w:sz w:val="20"/>
          <w:szCs w:val="20"/>
          <w:lang w:val="es-ES"/>
        </w:rPr>
      </w:pPr>
      <w:r w:rsidRPr="00AE66B8">
        <w:rPr>
          <w:rFonts w:ascii="Montserrat" w:hAnsi="Montserrat" w:cs="Arial"/>
          <w:sz w:val="20"/>
          <w:szCs w:val="20"/>
          <w:lang w:val="es-ES"/>
        </w:rPr>
        <w:br w:type="page"/>
      </w:r>
    </w:p>
    <w:p w14:paraId="6EA9B9DB" w14:textId="77777777" w:rsidR="00BA1C1D" w:rsidRDefault="00BA1C1D" w:rsidP="00EE54C4">
      <w:pPr>
        <w:spacing w:after="0" w:line="240" w:lineRule="auto"/>
        <w:ind w:right="15"/>
        <w:contextualSpacing/>
        <w:jc w:val="center"/>
        <w:rPr>
          <w:rFonts w:ascii="Montserrat" w:hAnsi="Montserrat" w:cs="Arial"/>
          <w:b/>
          <w:sz w:val="24"/>
          <w:szCs w:val="24"/>
          <w:lang w:val="es-ES"/>
        </w:rPr>
      </w:pPr>
    </w:p>
    <w:p w14:paraId="004C0604" w14:textId="77777777" w:rsidR="006E3A1F" w:rsidRPr="00147864" w:rsidRDefault="006E3A1F" w:rsidP="00EE54C4">
      <w:pPr>
        <w:spacing w:after="0" w:line="240" w:lineRule="auto"/>
        <w:ind w:right="15"/>
        <w:contextualSpacing/>
        <w:jc w:val="center"/>
        <w:rPr>
          <w:rFonts w:ascii="Montserrat" w:hAnsi="Montserrat" w:cs="Arial"/>
          <w:b/>
          <w:sz w:val="24"/>
          <w:szCs w:val="24"/>
          <w:lang w:val="es-ES"/>
        </w:rPr>
      </w:pPr>
      <w:r w:rsidRPr="00147864">
        <w:rPr>
          <w:rFonts w:ascii="Montserrat" w:hAnsi="Montserrat" w:cs="Arial"/>
          <w:b/>
          <w:sz w:val="24"/>
          <w:szCs w:val="24"/>
          <w:lang w:val="es-ES"/>
        </w:rPr>
        <w:t>C O N V O C A T O R I A</w:t>
      </w:r>
    </w:p>
    <w:p w14:paraId="7F8F79E0" w14:textId="77777777" w:rsidR="00147864" w:rsidRPr="00105C4C" w:rsidRDefault="00147864" w:rsidP="00EE54C4">
      <w:pPr>
        <w:spacing w:after="0" w:line="240" w:lineRule="auto"/>
        <w:ind w:right="15"/>
        <w:contextualSpacing/>
        <w:jc w:val="center"/>
        <w:rPr>
          <w:rFonts w:ascii="Montserrat" w:hAnsi="Montserrat" w:cs="Arial"/>
          <w:b/>
          <w:sz w:val="20"/>
          <w:szCs w:val="20"/>
          <w:lang w:val="es-ES"/>
        </w:rPr>
      </w:pPr>
    </w:p>
    <w:p w14:paraId="3E438FF2" w14:textId="77777777" w:rsidR="006E3A1F" w:rsidRPr="00945289" w:rsidRDefault="006E3A1F" w:rsidP="00EE54C4">
      <w:pPr>
        <w:spacing w:after="0" w:line="240" w:lineRule="auto"/>
        <w:ind w:right="15"/>
        <w:contextualSpacing/>
        <w:jc w:val="both"/>
        <w:rPr>
          <w:rFonts w:ascii="Montserrat" w:hAnsi="Montserrat" w:cs="Arial"/>
          <w:kern w:val="24"/>
          <w:sz w:val="20"/>
          <w:szCs w:val="20"/>
          <w:u w:val="single"/>
          <w:lang w:val="es-ES" w:eastAsia="es-ES"/>
        </w:rPr>
      </w:pPr>
    </w:p>
    <w:p w14:paraId="40F60BA9" w14:textId="77777777" w:rsidR="006E3A1F" w:rsidRPr="006F0C9A" w:rsidRDefault="006E3A1F" w:rsidP="00EE54C4">
      <w:pPr>
        <w:spacing w:after="0" w:line="240" w:lineRule="auto"/>
        <w:ind w:right="15"/>
        <w:contextualSpacing/>
        <w:jc w:val="both"/>
        <w:rPr>
          <w:rFonts w:ascii="Montserrat" w:hAnsi="Montserrat" w:cs="Arial"/>
          <w:b/>
          <w:sz w:val="20"/>
          <w:szCs w:val="20"/>
          <w:u w:val="single"/>
          <w:lang w:val="es-MX"/>
        </w:rPr>
      </w:pPr>
      <w:r w:rsidRPr="006F0C9A">
        <w:rPr>
          <w:rFonts w:ascii="Montserrat" w:hAnsi="Montserrat" w:cs="Arial"/>
          <w:b/>
          <w:sz w:val="20"/>
          <w:szCs w:val="20"/>
          <w:u w:val="single"/>
          <w:lang w:val="es-MX"/>
        </w:rPr>
        <w:t>I.- DATOS GENERALES DE LA CONVOCATORIA</w:t>
      </w:r>
    </w:p>
    <w:p w14:paraId="3A2A1694" w14:textId="77777777" w:rsidR="006E3A1F" w:rsidRPr="001238A6" w:rsidRDefault="006E3A1F" w:rsidP="00EE54C4">
      <w:pPr>
        <w:pStyle w:val="Prrafodelista"/>
        <w:ind w:left="720" w:right="15"/>
        <w:contextualSpacing/>
        <w:jc w:val="both"/>
        <w:rPr>
          <w:rFonts w:ascii="Montserrat" w:hAnsi="Montserrat" w:cs="Arial"/>
          <w:b/>
          <w:sz w:val="20"/>
          <w:szCs w:val="20"/>
        </w:rPr>
      </w:pPr>
    </w:p>
    <w:p w14:paraId="7BB110D7" w14:textId="1D5F877D" w:rsidR="006E3A1F" w:rsidRDefault="006E3A1F" w:rsidP="00EE54C4">
      <w:pPr>
        <w:pStyle w:val="Ttulo2"/>
        <w:ind w:right="15"/>
        <w:contextualSpacing/>
        <w:jc w:val="both"/>
        <w:rPr>
          <w:rFonts w:ascii="Montserrat" w:hAnsi="Montserrat" w:cs="Arial"/>
          <w:b w:val="0"/>
          <w:kern w:val="24"/>
          <w:sz w:val="20"/>
          <w:szCs w:val="20"/>
          <w:lang w:val="es-ES" w:eastAsia="es-ES"/>
        </w:rPr>
      </w:pPr>
      <w:r w:rsidRPr="00AE66B8">
        <w:rPr>
          <w:rFonts w:ascii="Montserrat" w:hAnsi="Montserrat" w:cs="Arial"/>
          <w:b w:val="0"/>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sidR="00372AF3">
        <w:rPr>
          <w:rFonts w:ascii="Montserrat" w:hAnsi="Montserrat" w:cs="Arial"/>
          <w:b w:val="0"/>
          <w:kern w:val="24"/>
          <w:sz w:val="20"/>
          <w:szCs w:val="20"/>
          <w:lang w:val="es-ES" w:eastAsia="es-ES"/>
        </w:rPr>
        <w:t>S</w:t>
      </w:r>
      <w:r w:rsidRPr="00AE66B8">
        <w:rPr>
          <w:rFonts w:ascii="Montserrat" w:hAnsi="Montserrat" w:cs="Arial"/>
          <w:b w:val="0"/>
          <w:kern w:val="24"/>
          <w:sz w:val="20"/>
          <w:szCs w:val="20"/>
          <w:lang w:val="es-ES" w:eastAsia="es-ES"/>
        </w:rPr>
        <w:t xml:space="preserve"> (0155) 5263-0800 Y (01722) 271-0800, EN CUMPLIMIENTO A L</w:t>
      </w:r>
      <w:r w:rsidR="00372AF3">
        <w:rPr>
          <w:rFonts w:ascii="Montserrat" w:hAnsi="Montserrat" w:cs="Arial"/>
          <w:b w:val="0"/>
          <w:kern w:val="24"/>
          <w:sz w:val="20"/>
          <w:szCs w:val="20"/>
          <w:lang w:val="es-ES" w:eastAsia="es-ES"/>
        </w:rPr>
        <w:t>O ESTABLECIDO EN</w:t>
      </w:r>
      <w:r w:rsidRPr="00AE66B8">
        <w:rPr>
          <w:rFonts w:ascii="Montserrat" w:hAnsi="Montserrat" w:cs="Arial"/>
          <w:b w:val="0"/>
          <w:kern w:val="24"/>
          <w:sz w:val="20"/>
          <w:szCs w:val="20"/>
          <w:lang w:val="es-ES" w:eastAsia="es-ES"/>
        </w:rPr>
        <w:t xml:space="preserve"> EL ARTÍCULO </w:t>
      </w:r>
      <w:r w:rsidRPr="00EF20CA">
        <w:rPr>
          <w:rFonts w:ascii="Montserrat" w:hAnsi="Montserrat" w:cs="Arial"/>
          <w:b w:val="0"/>
          <w:kern w:val="24"/>
          <w:sz w:val="20"/>
          <w:szCs w:val="20"/>
          <w:lang w:val="es-ES" w:eastAsia="es-ES"/>
        </w:rPr>
        <w:t>134 DE LA CONSTITUCIÓN POLÍTICA DE LOS ESTADOS UNIDOS MEXICANOS,</w:t>
      </w:r>
      <w:r w:rsidR="00372AF3">
        <w:rPr>
          <w:rFonts w:ascii="Montserrat" w:hAnsi="Montserrat" w:cs="Arial"/>
          <w:b w:val="0"/>
          <w:kern w:val="24"/>
          <w:sz w:val="20"/>
          <w:szCs w:val="20"/>
          <w:lang w:val="es-ES" w:eastAsia="es-ES"/>
        </w:rPr>
        <w:t xml:space="preserve"> EN</w:t>
      </w:r>
      <w:r w:rsidRPr="00EF20CA">
        <w:rPr>
          <w:rFonts w:ascii="Montserrat" w:hAnsi="Montserrat" w:cs="Arial"/>
          <w:b w:val="0"/>
          <w:kern w:val="24"/>
          <w:sz w:val="20"/>
          <w:szCs w:val="20"/>
          <w:lang w:val="es-ES" w:eastAsia="es-ES"/>
        </w:rPr>
        <w:t xml:space="preserve"> LOS ARTÍCULOS 26</w:t>
      </w:r>
      <w:r w:rsidR="00372AF3">
        <w:rPr>
          <w:rFonts w:ascii="Montserrat" w:hAnsi="Montserrat" w:cs="Arial"/>
          <w:b w:val="0"/>
          <w:kern w:val="24"/>
          <w:sz w:val="20"/>
          <w:szCs w:val="20"/>
          <w:lang w:val="es-ES" w:eastAsia="es-ES"/>
        </w:rPr>
        <w:t>,</w:t>
      </w:r>
      <w:r w:rsidRPr="00EF20CA">
        <w:rPr>
          <w:rFonts w:ascii="Montserrat" w:hAnsi="Montserrat" w:cs="Arial"/>
          <w:b w:val="0"/>
          <w:kern w:val="24"/>
          <w:sz w:val="20"/>
          <w:szCs w:val="20"/>
          <w:lang w:val="es-ES" w:eastAsia="es-ES"/>
        </w:rPr>
        <w:t xml:space="preserve"> FRACCIÓN I, 26 BIS FRACCIÓN III, 28 FRACCIÓN I</w:t>
      </w:r>
      <w:r w:rsidR="00C812C3">
        <w:rPr>
          <w:rFonts w:ascii="Montserrat" w:hAnsi="Montserrat" w:cs="Arial"/>
          <w:b w:val="0"/>
          <w:kern w:val="24"/>
          <w:sz w:val="20"/>
          <w:szCs w:val="20"/>
          <w:lang w:val="es-ES" w:eastAsia="es-ES"/>
        </w:rPr>
        <w:t xml:space="preserve">, </w:t>
      </w:r>
      <w:r w:rsidR="001A1336">
        <w:rPr>
          <w:rFonts w:ascii="Montserrat" w:hAnsi="Montserrat" w:cs="Arial"/>
          <w:b w:val="0"/>
          <w:kern w:val="24"/>
          <w:sz w:val="20"/>
          <w:szCs w:val="20"/>
          <w:lang w:val="es-ES" w:eastAsia="es-ES"/>
        </w:rPr>
        <w:t>29</w:t>
      </w:r>
      <w:r w:rsidR="00C812C3">
        <w:rPr>
          <w:rFonts w:ascii="Montserrat" w:hAnsi="Montserrat" w:cs="Arial"/>
          <w:b w:val="0"/>
          <w:kern w:val="24"/>
          <w:sz w:val="20"/>
          <w:szCs w:val="20"/>
          <w:lang w:val="es-ES" w:eastAsia="es-ES"/>
        </w:rPr>
        <w:t xml:space="preserve">, 32 </w:t>
      </w:r>
      <w:r w:rsidR="00DD5BEA">
        <w:rPr>
          <w:rFonts w:ascii="Montserrat" w:hAnsi="Montserrat" w:cs="Arial"/>
          <w:b w:val="0"/>
          <w:kern w:val="24"/>
          <w:sz w:val="20"/>
          <w:szCs w:val="20"/>
          <w:lang w:val="es-ES" w:eastAsia="es-ES"/>
        </w:rPr>
        <w:t>TERCER PÁRRAFO,</w:t>
      </w:r>
      <w:r w:rsidR="00C812C3">
        <w:rPr>
          <w:rFonts w:ascii="Montserrat" w:hAnsi="Montserrat" w:cs="Arial"/>
          <w:b w:val="0"/>
          <w:kern w:val="24"/>
          <w:sz w:val="20"/>
          <w:szCs w:val="20"/>
          <w:lang w:val="es-ES" w:eastAsia="es-ES"/>
        </w:rPr>
        <w:t xml:space="preserve"> 36</w:t>
      </w:r>
      <w:r w:rsidR="00EE6A5A">
        <w:rPr>
          <w:rFonts w:ascii="Montserrat" w:hAnsi="Montserrat" w:cs="Arial"/>
          <w:b w:val="0"/>
          <w:kern w:val="24"/>
          <w:sz w:val="20"/>
          <w:szCs w:val="20"/>
          <w:lang w:val="es-ES" w:eastAsia="es-ES"/>
        </w:rPr>
        <w:t xml:space="preserve"> </w:t>
      </w:r>
      <w:r w:rsidR="00171A7B">
        <w:rPr>
          <w:rFonts w:ascii="Montserrat" w:hAnsi="Montserrat" w:cs="Arial"/>
          <w:b w:val="0"/>
          <w:kern w:val="24"/>
          <w:sz w:val="20"/>
          <w:szCs w:val="20"/>
          <w:lang w:val="es-ES" w:eastAsia="es-ES"/>
        </w:rPr>
        <w:t xml:space="preserve">Y 47 </w:t>
      </w:r>
      <w:r w:rsidRPr="00EF20CA">
        <w:rPr>
          <w:rFonts w:ascii="Montserrat" w:hAnsi="Montserrat" w:cs="Arial"/>
          <w:b w:val="0"/>
          <w:kern w:val="24"/>
          <w:sz w:val="20"/>
          <w:szCs w:val="20"/>
          <w:lang w:val="es-ES" w:eastAsia="es-ES"/>
        </w:rPr>
        <w:t>DE LA LEY DE ADQUISICIONES, ARRENDAMIENTOS Y SERVICIOS DEL SECT</w:t>
      </w:r>
      <w:r>
        <w:rPr>
          <w:rFonts w:ascii="Montserrat" w:hAnsi="Montserrat" w:cs="Arial"/>
          <w:b w:val="0"/>
          <w:kern w:val="24"/>
          <w:sz w:val="20"/>
          <w:szCs w:val="20"/>
          <w:lang w:val="es-ES" w:eastAsia="es-ES"/>
        </w:rPr>
        <w:t>OR PÚBLICO,</w:t>
      </w:r>
      <w:r w:rsidR="00372AF3">
        <w:rPr>
          <w:rFonts w:ascii="Montserrat" w:hAnsi="Montserrat" w:cs="Arial"/>
          <w:b w:val="0"/>
          <w:kern w:val="24"/>
          <w:sz w:val="20"/>
          <w:szCs w:val="20"/>
          <w:lang w:val="es-ES" w:eastAsia="es-ES"/>
        </w:rPr>
        <w:t xml:space="preserve"> EN</w:t>
      </w:r>
      <w:r>
        <w:rPr>
          <w:rFonts w:ascii="Montserrat" w:hAnsi="Montserrat" w:cs="Arial"/>
          <w:b w:val="0"/>
          <w:kern w:val="24"/>
          <w:sz w:val="20"/>
          <w:szCs w:val="20"/>
          <w:lang w:val="es-ES" w:eastAsia="es-ES"/>
        </w:rPr>
        <w:t xml:space="preserve"> LOS ARTÍCULOS 39</w:t>
      </w:r>
      <w:r w:rsidRPr="00EF20CA">
        <w:rPr>
          <w:rFonts w:ascii="Montserrat" w:hAnsi="Montserrat" w:cs="Arial"/>
          <w:b w:val="0"/>
          <w:kern w:val="24"/>
          <w:sz w:val="20"/>
          <w:szCs w:val="20"/>
          <w:lang w:val="es-ES" w:eastAsia="es-ES"/>
        </w:rPr>
        <w:t xml:space="preserve"> </w:t>
      </w:r>
      <w:r>
        <w:rPr>
          <w:rFonts w:ascii="Montserrat" w:hAnsi="Montserrat" w:cs="Arial"/>
          <w:b w:val="0"/>
          <w:kern w:val="24"/>
          <w:sz w:val="20"/>
          <w:szCs w:val="20"/>
          <w:lang w:val="es-ES" w:eastAsia="es-ES"/>
        </w:rPr>
        <w:t>Y 5</w:t>
      </w:r>
      <w:r w:rsidR="0064387B">
        <w:rPr>
          <w:rFonts w:ascii="Montserrat" w:hAnsi="Montserrat" w:cs="Arial"/>
          <w:b w:val="0"/>
          <w:kern w:val="24"/>
          <w:sz w:val="20"/>
          <w:szCs w:val="20"/>
          <w:lang w:val="es-ES" w:eastAsia="es-ES"/>
        </w:rPr>
        <w:t>2</w:t>
      </w:r>
      <w:r>
        <w:rPr>
          <w:rFonts w:ascii="Montserrat" w:hAnsi="Montserrat" w:cs="Arial"/>
          <w:b w:val="0"/>
          <w:kern w:val="24"/>
          <w:sz w:val="20"/>
          <w:szCs w:val="20"/>
          <w:lang w:val="es-ES" w:eastAsia="es-ES"/>
        </w:rPr>
        <w:t xml:space="preserve"> </w:t>
      </w:r>
      <w:r w:rsidRPr="00EF20CA">
        <w:rPr>
          <w:rFonts w:ascii="Montserrat" w:hAnsi="Montserrat" w:cs="Arial"/>
          <w:b w:val="0"/>
          <w:kern w:val="24"/>
          <w:sz w:val="20"/>
          <w:szCs w:val="20"/>
          <w:lang w:val="es-ES" w:eastAsia="es-ES"/>
        </w:rPr>
        <w:t xml:space="preserve">DE SU </w:t>
      </w:r>
      <w:r w:rsidR="00C812C3" w:rsidRPr="00EF20CA">
        <w:rPr>
          <w:rFonts w:ascii="Montserrat" w:hAnsi="Montserrat" w:cs="Arial"/>
          <w:b w:val="0"/>
          <w:kern w:val="24"/>
          <w:sz w:val="20"/>
          <w:szCs w:val="20"/>
          <w:lang w:val="es-ES" w:eastAsia="es-ES"/>
        </w:rPr>
        <w:t>REGLAMENTO</w:t>
      </w:r>
      <w:r w:rsidR="00C812C3">
        <w:rPr>
          <w:rFonts w:ascii="Montserrat" w:hAnsi="Montserrat" w:cs="Arial"/>
          <w:b w:val="0"/>
          <w:kern w:val="24"/>
          <w:sz w:val="20"/>
          <w:szCs w:val="20"/>
          <w:lang w:val="es-ES" w:eastAsia="es-ES"/>
        </w:rPr>
        <w:t xml:space="preserve">, 32 Y 50 DE LA LEY FEDERAL DE PRESUPUESTO Y RESPONSABILIDAD HACENDARIA, </w:t>
      </w:r>
      <w:r w:rsidR="00C812C3" w:rsidRPr="00AE66B8">
        <w:rPr>
          <w:rFonts w:ascii="Montserrat" w:hAnsi="Montserrat" w:cs="Arial"/>
          <w:b w:val="0"/>
          <w:kern w:val="24"/>
          <w:sz w:val="20"/>
          <w:szCs w:val="20"/>
          <w:lang w:val="es-ES" w:eastAsia="es-ES"/>
        </w:rPr>
        <w:t xml:space="preserve">ASÍ COMO </w:t>
      </w:r>
      <w:r w:rsidR="00C812C3">
        <w:rPr>
          <w:rFonts w:ascii="Montserrat" w:hAnsi="Montserrat" w:cs="Arial"/>
          <w:b w:val="0"/>
          <w:kern w:val="24"/>
          <w:sz w:val="20"/>
          <w:szCs w:val="20"/>
          <w:lang w:val="es-ES" w:eastAsia="es-ES"/>
        </w:rPr>
        <w:t xml:space="preserve">EN </w:t>
      </w:r>
      <w:r w:rsidR="00C812C3" w:rsidRPr="00AE66B8">
        <w:rPr>
          <w:rFonts w:ascii="Montserrat" w:hAnsi="Montserrat" w:cs="Arial"/>
          <w:b w:val="0"/>
          <w:kern w:val="24"/>
          <w:sz w:val="20"/>
          <w:szCs w:val="20"/>
          <w:lang w:val="es-ES" w:eastAsia="es-ES"/>
        </w:rPr>
        <w:t>LA</w:t>
      </w:r>
      <w:r w:rsidRPr="00AE66B8">
        <w:rPr>
          <w:rFonts w:ascii="Montserrat" w:hAnsi="Montserrat" w:cs="Arial"/>
          <w:b w:val="0"/>
          <w:kern w:val="24"/>
          <w:sz w:val="20"/>
          <w:szCs w:val="20"/>
          <w:lang w:val="es-ES" w:eastAsia="es-ES"/>
        </w:rPr>
        <w:t xml:space="preserve">S </w:t>
      </w:r>
      <w:r w:rsidR="004F2F8F" w:rsidRPr="00AE66B8">
        <w:rPr>
          <w:rFonts w:ascii="Montserrat" w:hAnsi="Montserrat" w:cs="Arial"/>
          <w:b w:val="0"/>
          <w:kern w:val="24"/>
          <w:sz w:val="20"/>
          <w:szCs w:val="20"/>
          <w:lang w:val="es-ES" w:eastAsia="es-ES"/>
        </w:rPr>
        <w:t xml:space="preserve">DEMÁS DISPOSICIONES APLICABLES, LLEVARÁ A CABO </w:t>
      </w:r>
      <w:r w:rsidR="004F2F8F">
        <w:rPr>
          <w:rFonts w:ascii="Montserrat" w:hAnsi="Montserrat" w:cs="Arial"/>
          <w:b w:val="0"/>
          <w:kern w:val="24"/>
          <w:sz w:val="20"/>
          <w:szCs w:val="20"/>
          <w:lang w:val="es-ES" w:eastAsia="es-ES"/>
        </w:rPr>
        <w:t>EL PROCEDIMIENTO DE</w:t>
      </w:r>
      <w:r w:rsidR="004F2F8F" w:rsidRPr="00AE66B8">
        <w:rPr>
          <w:rFonts w:ascii="Montserrat" w:hAnsi="Montserrat" w:cs="Arial"/>
          <w:b w:val="0"/>
          <w:kern w:val="24"/>
          <w:sz w:val="20"/>
          <w:szCs w:val="20"/>
          <w:lang w:val="es-ES" w:eastAsia="es-ES"/>
        </w:rPr>
        <w:t xml:space="preserve"> </w:t>
      </w:r>
      <w:r w:rsidR="004F2F8F">
        <w:rPr>
          <w:rFonts w:ascii="Montserrat" w:hAnsi="Montserrat" w:cs="Arial"/>
          <w:b w:val="0"/>
          <w:kern w:val="24"/>
          <w:sz w:val="20"/>
          <w:szCs w:val="20"/>
          <w:lang w:val="es-ES" w:eastAsia="es-ES"/>
        </w:rPr>
        <w:t xml:space="preserve">LICITACIÓN PÚBLICA NACIONAL </w:t>
      </w:r>
      <w:r w:rsidR="00F043FD">
        <w:rPr>
          <w:rFonts w:ascii="Montserrat" w:hAnsi="Montserrat" w:cs="Arial"/>
          <w:b w:val="0"/>
          <w:kern w:val="24"/>
          <w:sz w:val="20"/>
          <w:szCs w:val="20"/>
          <w:lang w:val="es-ES" w:eastAsia="es-ES"/>
        </w:rPr>
        <w:t>ELECTRÓNICA</w:t>
      </w:r>
      <w:r w:rsidR="004F2F8F">
        <w:rPr>
          <w:rFonts w:ascii="Montserrat" w:hAnsi="Montserrat" w:cs="Arial"/>
          <w:b w:val="0"/>
          <w:kern w:val="24"/>
          <w:sz w:val="20"/>
          <w:szCs w:val="20"/>
          <w:lang w:val="es-ES" w:eastAsia="es-ES"/>
        </w:rPr>
        <w:t xml:space="preserve"> PLURIANUAL N</w:t>
      </w:r>
      <w:r w:rsidR="00A670FB">
        <w:rPr>
          <w:rFonts w:ascii="Montserrat" w:hAnsi="Montserrat" w:cs="Arial"/>
          <w:b w:val="0"/>
          <w:kern w:val="24"/>
          <w:sz w:val="20"/>
          <w:szCs w:val="20"/>
          <w:lang w:val="es-ES" w:eastAsia="es-ES"/>
        </w:rPr>
        <w:t>o</w:t>
      </w:r>
      <w:r w:rsidR="004F2F8F" w:rsidRPr="00AE66B8">
        <w:rPr>
          <w:rFonts w:ascii="Montserrat" w:hAnsi="Montserrat" w:cs="Arial"/>
          <w:b w:val="0"/>
          <w:kern w:val="24"/>
          <w:sz w:val="20"/>
          <w:szCs w:val="20"/>
          <w:lang w:val="es-ES" w:eastAsia="es-ES"/>
        </w:rPr>
        <w:t xml:space="preserve">. </w:t>
      </w:r>
      <w:r w:rsidR="00CF5D51">
        <w:rPr>
          <w:rFonts w:ascii="Montserrat" w:hAnsi="Montserrat" w:cs="Arial"/>
          <w:b w:val="0"/>
          <w:kern w:val="24"/>
          <w:sz w:val="20"/>
          <w:szCs w:val="20"/>
          <w:lang w:val="es-ES" w:eastAsia="es-ES"/>
        </w:rPr>
        <w:t>CAS-LP-20-2020</w:t>
      </w:r>
      <w:r w:rsidR="004F2F8F" w:rsidRPr="00AE66B8">
        <w:rPr>
          <w:rFonts w:ascii="Montserrat" w:hAnsi="Montserrat" w:cs="Arial"/>
          <w:b w:val="0"/>
          <w:kern w:val="24"/>
          <w:sz w:val="20"/>
          <w:szCs w:val="20"/>
          <w:lang w:val="es-ES" w:eastAsia="es-ES"/>
        </w:rPr>
        <w:t>, RELATIVA A</w:t>
      </w:r>
      <w:r w:rsidR="004F2F8F">
        <w:rPr>
          <w:rFonts w:ascii="Montserrat" w:hAnsi="Montserrat" w:cs="Arial"/>
          <w:b w:val="0"/>
          <w:kern w:val="24"/>
          <w:sz w:val="20"/>
          <w:szCs w:val="20"/>
          <w:lang w:val="es-ES" w:eastAsia="es-ES"/>
        </w:rPr>
        <w:t xml:space="preserve"> LA </w:t>
      </w:r>
      <w:r w:rsidR="00787280">
        <w:rPr>
          <w:rFonts w:ascii="Montserrat" w:hAnsi="Montserrat" w:cs="Arial"/>
          <w:b w:val="0"/>
          <w:kern w:val="24"/>
          <w:sz w:val="20"/>
          <w:szCs w:val="20"/>
          <w:lang w:val="es-ES" w:eastAsia="es-ES"/>
        </w:rPr>
        <w:t>CONTRATACIÓN DEL</w:t>
      </w:r>
      <w:r w:rsidR="00CD588B" w:rsidRPr="00CD588B">
        <w:rPr>
          <w:rFonts w:ascii="Montserrat" w:hAnsi="Montserrat" w:cs="Arial"/>
          <w:b w:val="0"/>
          <w:kern w:val="24"/>
          <w:sz w:val="20"/>
          <w:szCs w:val="20"/>
          <w:lang w:val="es-ES" w:eastAsia="es-ES"/>
        </w:rPr>
        <w:t xml:space="preserve"> SERVICIO DE TELEFONÍA LOCAL PARA LOS 27 PLANTELES ADSCRITOS A LA UODCDMX, Y SERVICIO CLOUD DE TELEFONÍA IP PARA OFICINAS NACIONALES, UODCDMX, UCI Y ALMAC</w:t>
      </w:r>
      <w:r w:rsidR="00CD588B">
        <w:rPr>
          <w:rFonts w:ascii="Montserrat" w:hAnsi="Montserrat" w:cs="Arial"/>
          <w:b w:val="0"/>
          <w:kern w:val="24"/>
          <w:sz w:val="20"/>
          <w:szCs w:val="20"/>
          <w:lang w:val="es-ES" w:eastAsia="es-ES"/>
        </w:rPr>
        <w:t>É</w:t>
      </w:r>
      <w:r w:rsidR="00CD588B" w:rsidRPr="00CD588B">
        <w:rPr>
          <w:rFonts w:ascii="Montserrat" w:hAnsi="Montserrat" w:cs="Arial"/>
          <w:b w:val="0"/>
          <w:kern w:val="24"/>
          <w:sz w:val="20"/>
          <w:szCs w:val="20"/>
          <w:lang w:val="es-ES" w:eastAsia="es-ES"/>
        </w:rPr>
        <w:t>N</w:t>
      </w:r>
      <w:r w:rsidR="00CD72AB">
        <w:rPr>
          <w:rFonts w:ascii="Montserrat" w:hAnsi="Montserrat" w:cs="Arial"/>
          <w:b w:val="0"/>
          <w:kern w:val="24"/>
          <w:sz w:val="20"/>
          <w:szCs w:val="20"/>
          <w:lang w:val="es-ES" w:eastAsia="es-ES"/>
        </w:rPr>
        <w:t>.</w:t>
      </w:r>
    </w:p>
    <w:p w14:paraId="52E00995" w14:textId="77777777" w:rsidR="00C812C3" w:rsidRPr="00787280" w:rsidRDefault="00C812C3" w:rsidP="00C812C3">
      <w:pPr>
        <w:rPr>
          <w:rFonts w:ascii="Montserrat" w:eastAsia="Times New Roman" w:hAnsi="Montserrat" w:cs="Arial"/>
          <w:kern w:val="24"/>
          <w:sz w:val="20"/>
          <w:szCs w:val="20"/>
          <w:lang w:val="es-ES" w:eastAsia="es-ES"/>
        </w:rPr>
      </w:pPr>
    </w:p>
    <w:p w14:paraId="77DC6E2B" w14:textId="77777777" w:rsidR="006E3A1F" w:rsidRPr="00105C4C" w:rsidRDefault="00372AF3"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De la convocante</w:t>
      </w:r>
    </w:p>
    <w:p w14:paraId="5E7B6E0A" w14:textId="77777777" w:rsidR="006E3A1F" w:rsidRPr="004E6644" w:rsidRDefault="006E3A1F" w:rsidP="00EE54C4">
      <w:pPr>
        <w:pStyle w:val="Prrafodelista"/>
        <w:ind w:left="360" w:right="15"/>
        <w:contextualSpacing/>
        <w:jc w:val="both"/>
        <w:rPr>
          <w:rFonts w:ascii="Montserrat" w:hAnsi="Montserrat" w:cs="Arial"/>
          <w:sz w:val="20"/>
          <w:szCs w:val="20"/>
        </w:rPr>
      </w:pPr>
    </w:p>
    <w:p w14:paraId="403970BE" w14:textId="77777777" w:rsidR="006E3A1F" w:rsidRPr="006F0C9A" w:rsidRDefault="006E3A1F" w:rsidP="000B2926">
      <w:pPr>
        <w:numPr>
          <w:ilvl w:val="0"/>
          <w:numId w:val="15"/>
        </w:num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Área </w:t>
      </w:r>
      <w:r w:rsidR="004E6644" w:rsidRPr="006F0C9A">
        <w:rPr>
          <w:rFonts w:ascii="Montserrat" w:hAnsi="Montserrat" w:cs="Arial"/>
          <w:sz w:val="20"/>
          <w:szCs w:val="20"/>
          <w:lang w:val="es-MX"/>
        </w:rPr>
        <w:t>C</w:t>
      </w:r>
      <w:r w:rsidRPr="006F0C9A">
        <w:rPr>
          <w:rFonts w:ascii="Montserrat" w:hAnsi="Montserrat" w:cs="Arial"/>
          <w:sz w:val="20"/>
          <w:szCs w:val="20"/>
          <w:lang w:val="es-MX"/>
        </w:rPr>
        <w:t>ontratante: La Dirección de Infraestructura y Adquisiciones.</w:t>
      </w:r>
    </w:p>
    <w:p w14:paraId="76A6ED35" w14:textId="77777777" w:rsidR="00372AF3" w:rsidRPr="006F0C9A" w:rsidRDefault="00372AF3" w:rsidP="00372AF3">
      <w:pPr>
        <w:spacing w:after="0" w:line="240" w:lineRule="auto"/>
        <w:ind w:left="720" w:right="15"/>
        <w:contextualSpacing/>
        <w:jc w:val="both"/>
        <w:rPr>
          <w:rFonts w:ascii="Montserrat" w:hAnsi="Montserrat" w:cs="Arial"/>
          <w:sz w:val="20"/>
          <w:szCs w:val="20"/>
          <w:lang w:val="es-MX"/>
        </w:rPr>
      </w:pPr>
    </w:p>
    <w:p w14:paraId="7CE6EF54" w14:textId="77777777" w:rsidR="00372AF3" w:rsidRPr="006F0C9A" w:rsidRDefault="00372AF3" w:rsidP="00372AF3">
      <w:pPr>
        <w:spacing w:after="0" w:line="240" w:lineRule="auto"/>
        <w:ind w:left="720" w:right="15"/>
        <w:contextualSpacing/>
        <w:jc w:val="both"/>
        <w:rPr>
          <w:rFonts w:ascii="Montserrat" w:hAnsi="Montserrat" w:cs="Arial"/>
          <w:sz w:val="20"/>
          <w:szCs w:val="20"/>
          <w:lang w:val="es-MX"/>
        </w:rPr>
      </w:pPr>
      <w:r w:rsidRPr="006F0C9A">
        <w:rPr>
          <w:rFonts w:ascii="Montserrat" w:hAnsi="Montserrat" w:cs="Arial"/>
          <w:sz w:val="20"/>
          <w:szCs w:val="20"/>
          <w:lang w:val="es-MX"/>
        </w:rPr>
        <w:t>Se informa que la Dirección de Infraestructura y Adquisiciones, la Coordinación de Adquisiciones y Servicios y la Subcoordinación de Adquisiciones tienen su domicilio en Calle 16 de septiembre No. 147 Norte, Colonia Lázaro Cárdenas, Metepec, Estado de México, C.P. 52148, y laboran de lunes a viernes, en día hábiles, de 9:00 a 17:00 horas.</w:t>
      </w:r>
    </w:p>
    <w:p w14:paraId="42786B11"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p>
    <w:p w14:paraId="20B04744" w14:textId="77777777" w:rsidR="006E3A1F" w:rsidRPr="006F0C9A" w:rsidRDefault="006E3A1F" w:rsidP="000B2926">
      <w:pPr>
        <w:numPr>
          <w:ilvl w:val="0"/>
          <w:numId w:val="15"/>
        </w:num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Área Requirente y Técnica</w:t>
      </w:r>
      <w:r w:rsidRPr="006F0C9A">
        <w:rPr>
          <w:rFonts w:ascii="Montserrat" w:hAnsi="Montserrat" w:cs="Arial"/>
          <w:color w:val="000000"/>
          <w:sz w:val="20"/>
          <w:szCs w:val="20"/>
          <w:lang w:val="es-MX"/>
        </w:rPr>
        <w:t xml:space="preserve">: </w:t>
      </w:r>
      <w:r w:rsidR="00EE6A5A" w:rsidRPr="006F0C9A">
        <w:rPr>
          <w:rFonts w:ascii="Montserrat" w:hAnsi="Montserrat" w:cs="Arial"/>
          <w:sz w:val="20"/>
          <w:szCs w:val="20"/>
          <w:lang w:val="es-MX"/>
        </w:rPr>
        <w:t xml:space="preserve">La </w:t>
      </w:r>
      <w:r w:rsidR="0011652C">
        <w:rPr>
          <w:rFonts w:ascii="Montserrat" w:hAnsi="Montserrat" w:cs="Arial"/>
          <w:sz w:val="20"/>
          <w:szCs w:val="20"/>
          <w:lang w:val="es-MX"/>
        </w:rPr>
        <w:t>Dirección Corporativa de Tecnologías Aplicadas a través de su Coordinación de Tecnologías Aplicadas a la Educación</w:t>
      </w:r>
      <w:r w:rsidR="006E0DD5" w:rsidRPr="006F0C9A">
        <w:rPr>
          <w:rFonts w:ascii="Montserrat" w:hAnsi="Montserrat" w:cs="Arial"/>
          <w:sz w:val="20"/>
          <w:szCs w:val="20"/>
          <w:lang w:val="es-MX"/>
        </w:rPr>
        <w:t>.</w:t>
      </w:r>
    </w:p>
    <w:p w14:paraId="25AAB83F" w14:textId="77777777" w:rsidR="006E3A1F" w:rsidRPr="006F0C9A" w:rsidRDefault="006E3A1F" w:rsidP="00EE54C4">
      <w:pPr>
        <w:spacing w:after="0" w:line="240" w:lineRule="auto"/>
        <w:ind w:right="15"/>
        <w:contextualSpacing/>
        <w:jc w:val="both"/>
        <w:rPr>
          <w:rFonts w:ascii="Montserrat" w:hAnsi="Montserrat" w:cs="Arial"/>
          <w:color w:val="000000"/>
          <w:sz w:val="20"/>
          <w:szCs w:val="20"/>
          <w:lang w:val="es-MX"/>
        </w:rPr>
      </w:pPr>
    </w:p>
    <w:p w14:paraId="216B19BD" w14:textId="77777777" w:rsidR="006E3A1F" w:rsidRDefault="00372AF3"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Envío de proposiciones</w:t>
      </w:r>
    </w:p>
    <w:p w14:paraId="24C71AC3"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25091B0B" w14:textId="09051B4E" w:rsidR="00832E2F" w:rsidRPr="00EF4144" w:rsidRDefault="00832E2F" w:rsidP="00832E2F">
      <w:pPr>
        <w:pStyle w:val="p30"/>
        <w:tabs>
          <w:tab w:val="clear" w:pos="720"/>
        </w:tabs>
        <w:spacing w:line="228" w:lineRule="auto"/>
        <w:ind w:left="142"/>
        <w:jc w:val="both"/>
        <w:rPr>
          <w:rFonts w:ascii="Montserrat" w:hAnsi="Montserrat" w:cs="Arial"/>
          <w:lang w:val="es-MX"/>
        </w:rPr>
      </w:pPr>
      <w:r>
        <w:rPr>
          <w:rFonts w:ascii="Montserrat" w:hAnsi="Montserrat" w:cs="Arial"/>
          <w:lang w:val="es-MX"/>
        </w:rPr>
        <w:t>Las proposiciones serán aceptadas por la Convocante sólo a través del Sistema CompraNet.</w:t>
      </w:r>
    </w:p>
    <w:p w14:paraId="695F4BC3" w14:textId="77777777" w:rsidR="00832E2F" w:rsidRPr="00EF4144" w:rsidRDefault="00832E2F" w:rsidP="00832E2F">
      <w:pPr>
        <w:pStyle w:val="p30"/>
        <w:tabs>
          <w:tab w:val="clear" w:pos="720"/>
        </w:tabs>
        <w:spacing w:line="228" w:lineRule="auto"/>
        <w:ind w:left="142"/>
        <w:jc w:val="both"/>
        <w:rPr>
          <w:rFonts w:ascii="Montserrat" w:hAnsi="Montserrat" w:cs="Arial"/>
          <w:lang w:val="es-MX"/>
        </w:rPr>
      </w:pPr>
    </w:p>
    <w:p w14:paraId="07EA5EB8" w14:textId="77777777" w:rsidR="00832E2F" w:rsidRDefault="00832E2F" w:rsidP="00832E2F">
      <w:pPr>
        <w:pStyle w:val="p30"/>
        <w:tabs>
          <w:tab w:val="clear" w:pos="720"/>
        </w:tabs>
        <w:spacing w:line="228" w:lineRule="auto"/>
        <w:ind w:left="142"/>
        <w:jc w:val="both"/>
        <w:rPr>
          <w:rFonts w:ascii="Montserrat" w:hAnsi="Montserrat" w:cs="Arial"/>
          <w:lang w:val="es-MX"/>
        </w:rPr>
      </w:pPr>
      <w:r w:rsidRPr="00EF4144">
        <w:rPr>
          <w:rFonts w:ascii="Montserrat" w:hAnsi="Montserrat" w:cs="Arial"/>
          <w:lang w:val="es-MX"/>
        </w:rPr>
        <w:t>Para efectos de esta convocatoria no se considerarán válidas las proposiciones enviadas a través de fax, correo electrónico, mensajería o a través de servicio postal.</w:t>
      </w:r>
    </w:p>
    <w:p w14:paraId="7BEEA0E6" w14:textId="77777777" w:rsidR="006E3A1F" w:rsidRPr="006F0C9A" w:rsidRDefault="006E3A1F" w:rsidP="00EE54C4">
      <w:pPr>
        <w:spacing w:after="0" w:line="240" w:lineRule="auto"/>
        <w:ind w:right="15"/>
        <w:contextualSpacing/>
        <w:jc w:val="both"/>
        <w:rPr>
          <w:rFonts w:ascii="Montserrat" w:hAnsi="Montserrat" w:cs="Arial"/>
          <w:b/>
          <w:sz w:val="20"/>
          <w:szCs w:val="20"/>
          <w:lang w:val="es-MX"/>
        </w:rPr>
      </w:pPr>
    </w:p>
    <w:p w14:paraId="0C9F8A46"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Idioma de pr</w:t>
      </w:r>
      <w:r w:rsidR="00372AF3">
        <w:rPr>
          <w:rFonts w:ascii="Montserrat" w:hAnsi="Montserrat" w:cs="Arial"/>
          <w:b/>
          <w:sz w:val="20"/>
          <w:szCs w:val="20"/>
        </w:rPr>
        <w:t>esentación de las proposiciones</w:t>
      </w:r>
    </w:p>
    <w:p w14:paraId="5F885680"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0C6B59C0"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La presentación de las propuestas técnicas y económicas invariablemen</w:t>
      </w:r>
      <w:r w:rsidR="00487D44" w:rsidRPr="006F0C9A">
        <w:rPr>
          <w:rFonts w:ascii="Montserrat" w:hAnsi="Montserrat" w:cs="Arial"/>
          <w:sz w:val="20"/>
          <w:szCs w:val="20"/>
          <w:lang w:val="es-MX"/>
        </w:rPr>
        <w:t>te deberá ser en idioma español.</w:t>
      </w:r>
    </w:p>
    <w:p w14:paraId="0D5EC7C9" w14:textId="3148ED8A" w:rsidR="00BA1C1D" w:rsidRDefault="00BA1C1D" w:rsidP="00EE54C4">
      <w:pPr>
        <w:spacing w:after="0" w:line="240" w:lineRule="auto"/>
        <w:ind w:right="15"/>
        <w:contextualSpacing/>
        <w:jc w:val="both"/>
        <w:rPr>
          <w:rFonts w:ascii="Montserrat" w:hAnsi="Montserrat" w:cs="Arial"/>
          <w:b/>
          <w:sz w:val="20"/>
          <w:szCs w:val="20"/>
          <w:lang w:val="es-MX"/>
        </w:rPr>
      </w:pPr>
    </w:p>
    <w:p w14:paraId="55CD919C" w14:textId="77777777" w:rsidR="00A670FB" w:rsidRDefault="00A670FB" w:rsidP="00EE54C4">
      <w:pPr>
        <w:spacing w:after="0" w:line="240" w:lineRule="auto"/>
        <w:ind w:right="15"/>
        <w:contextualSpacing/>
        <w:jc w:val="both"/>
        <w:rPr>
          <w:rFonts w:ascii="Montserrat" w:hAnsi="Montserrat" w:cs="Arial"/>
          <w:b/>
          <w:sz w:val="20"/>
          <w:szCs w:val="20"/>
          <w:lang w:val="es-MX"/>
        </w:rPr>
      </w:pPr>
    </w:p>
    <w:p w14:paraId="082323DE"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lastRenderedPageBreak/>
        <w:t>Número de id</w:t>
      </w:r>
      <w:r w:rsidR="004E6644">
        <w:rPr>
          <w:rFonts w:ascii="Montserrat" w:hAnsi="Montserrat" w:cs="Arial"/>
          <w:b/>
          <w:sz w:val="20"/>
          <w:szCs w:val="20"/>
        </w:rPr>
        <w:t>entificación de la convocatoria en COMPRANET</w:t>
      </w:r>
    </w:p>
    <w:p w14:paraId="4723B7D1"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404FA14C" w14:textId="0FCF60DB" w:rsidR="006E3A1F" w:rsidRPr="00117FF5"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La presente convocatoria se encuentra identificada en CompraNet mediante el No. </w:t>
      </w:r>
      <w:r w:rsidR="00117FF5" w:rsidRPr="00117FF5">
        <w:rPr>
          <w:rFonts w:ascii="Montserrat" w:hAnsi="Montserrat" w:cs="Arial"/>
          <w:b/>
          <w:sz w:val="20"/>
          <w:szCs w:val="20"/>
          <w:lang w:val="es-MX"/>
        </w:rPr>
        <w:t>LA-011L5X001-E</w:t>
      </w:r>
      <w:r w:rsidR="00BD5819">
        <w:rPr>
          <w:rFonts w:ascii="Montserrat" w:hAnsi="Montserrat" w:cs="Arial"/>
          <w:b/>
          <w:sz w:val="20"/>
          <w:szCs w:val="20"/>
          <w:lang w:val="es-MX"/>
        </w:rPr>
        <w:t>33</w:t>
      </w:r>
      <w:r w:rsidR="00117FF5" w:rsidRPr="00117FF5">
        <w:rPr>
          <w:rFonts w:ascii="Montserrat" w:hAnsi="Montserrat" w:cs="Arial"/>
          <w:b/>
          <w:sz w:val="20"/>
          <w:szCs w:val="20"/>
          <w:lang w:val="es-MX"/>
        </w:rPr>
        <w:t>-2020</w:t>
      </w:r>
      <w:r w:rsidRPr="00117FF5">
        <w:rPr>
          <w:rFonts w:ascii="Montserrat" w:hAnsi="Montserrat" w:cs="Arial"/>
          <w:b/>
          <w:sz w:val="20"/>
          <w:szCs w:val="20"/>
          <w:lang w:val="es-MX"/>
        </w:rPr>
        <w:t>.</w:t>
      </w:r>
    </w:p>
    <w:p w14:paraId="49EBA851" w14:textId="77777777" w:rsidR="006E3A1F" w:rsidRPr="00105C4C" w:rsidRDefault="006E3A1F" w:rsidP="00521D44">
      <w:pPr>
        <w:pStyle w:val="p30"/>
        <w:spacing w:line="240" w:lineRule="auto"/>
        <w:ind w:right="15"/>
        <w:contextualSpacing/>
        <w:jc w:val="both"/>
        <w:rPr>
          <w:rFonts w:ascii="Montserrat" w:hAnsi="Montserrat" w:cs="Arial"/>
          <w:lang w:val="es-MX"/>
        </w:rPr>
      </w:pPr>
    </w:p>
    <w:p w14:paraId="70A4FEBE" w14:textId="77777777" w:rsidR="006E3A1F" w:rsidRDefault="004E6644"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Disponibilidad presupuestaria</w:t>
      </w:r>
    </w:p>
    <w:p w14:paraId="04CDBEA1"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6416E6DA" w14:textId="36137074" w:rsidR="006E3A1F" w:rsidRPr="00105C4C" w:rsidRDefault="006E3A1F" w:rsidP="005A0871">
      <w:pPr>
        <w:pStyle w:val="Prrafodelista"/>
        <w:numPr>
          <w:ilvl w:val="0"/>
          <w:numId w:val="5"/>
        </w:numPr>
        <w:ind w:left="709" w:right="15"/>
        <w:contextualSpacing/>
        <w:jc w:val="both"/>
        <w:rPr>
          <w:rFonts w:ascii="Montserrat" w:hAnsi="Montserrat" w:cs="Arial"/>
          <w:sz w:val="20"/>
          <w:szCs w:val="20"/>
        </w:rPr>
      </w:pPr>
      <w:r w:rsidRPr="00105C4C">
        <w:rPr>
          <w:rFonts w:ascii="Montserrat" w:hAnsi="Montserrat" w:cs="Arial"/>
          <w:sz w:val="20"/>
          <w:szCs w:val="20"/>
        </w:rPr>
        <w:t>Para el presente procedimiento, se cuenta con los recursos autorizados por la Dirección de Administración Financiera</w:t>
      </w:r>
      <w:r w:rsidR="001A1336">
        <w:rPr>
          <w:rFonts w:ascii="Montserrat" w:hAnsi="Montserrat" w:cs="Arial"/>
          <w:sz w:val="20"/>
          <w:szCs w:val="20"/>
        </w:rPr>
        <w:t xml:space="preserve"> bajo la</w:t>
      </w:r>
      <w:r w:rsidR="008852E2">
        <w:rPr>
          <w:rFonts w:ascii="Montserrat" w:hAnsi="Montserrat" w:cs="Arial"/>
          <w:sz w:val="20"/>
          <w:szCs w:val="20"/>
        </w:rPr>
        <w:t xml:space="preserve"> partida presupuestaria </w:t>
      </w:r>
      <w:r w:rsidR="00171A7B" w:rsidRPr="00171A7B">
        <w:rPr>
          <w:rFonts w:ascii="Montserrat" w:hAnsi="Montserrat" w:cs="Arial"/>
          <w:sz w:val="20"/>
          <w:szCs w:val="20"/>
        </w:rPr>
        <w:t>3</w:t>
      </w:r>
      <w:r w:rsidR="00CF5D51">
        <w:rPr>
          <w:rFonts w:ascii="Montserrat" w:hAnsi="Montserrat" w:cs="Arial"/>
          <w:sz w:val="20"/>
          <w:szCs w:val="20"/>
        </w:rPr>
        <w:t>3301 “Servicios de informática” y 31401</w:t>
      </w:r>
      <w:r w:rsidR="00171A7B" w:rsidRPr="00171A7B">
        <w:rPr>
          <w:rFonts w:ascii="Montserrat" w:hAnsi="Montserrat" w:cs="Arial"/>
          <w:sz w:val="20"/>
          <w:szCs w:val="20"/>
        </w:rPr>
        <w:t xml:space="preserve"> “Servicios </w:t>
      </w:r>
      <w:r w:rsidR="00CF5D51">
        <w:rPr>
          <w:rFonts w:ascii="Montserrat" w:hAnsi="Montserrat" w:cs="Arial"/>
          <w:sz w:val="20"/>
          <w:szCs w:val="20"/>
        </w:rPr>
        <w:t>de telefonía convencional</w:t>
      </w:r>
      <w:r w:rsidR="007254F3" w:rsidRPr="00171A7B">
        <w:rPr>
          <w:rFonts w:ascii="Montserrat" w:hAnsi="Montserrat" w:cs="Arial"/>
          <w:sz w:val="20"/>
          <w:szCs w:val="20"/>
        </w:rPr>
        <w:t>“</w:t>
      </w:r>
      <w:r w:rsidR="00433278">
        <w:rPr>
          <w:rFonts w:ascii="Montserrat" w:hAnsi="Montserrat" w:cs="Arial"/>
          <w:sz w:val="20"/>
          <w:szCs w:val="20"/>
        </w:rPr>
        <w:t>, servicio requerido bajo el oficio DCTA.</w:t>
      </w:r>
      <w:r w:rsidR="007254F3">
        <w:rPr>
          <w:rFonts w:ascii="Montserrat" w:hAnsi="Montserrat" w:cs="Arial"/>
          <w:sz w:val="20"/>
          <w:szCs w:val="20"/>
        </w:rPr>
        <w:t>014</w:t>
      </w:r>
      <w:r w:rsidR="00CF5D51">
        <w:rPr>
          <w:rFonts w:ascii="Montserrat" w:hAnsi="Montserrat" w:cs="Arial"/>
          <w:sz w:val="20"/>
          <w:szCs w:val="20"/>
        </w:rPr>
        <w:t>2</w:t>
      </w:r>
      <w:r w:rsidR="00433278">
        <w:rPr>
          <w:rFonts w:ascii="Montserrat" w:hAnsi="Montserrat" w:cs="Arial"/>
          <w:sz w:val="20"/>
          <w:szCs w:val="20"/>
        </w:rPr>
        <w:t>.2020</w:t>
      </w:r>
      <w:r w:rsidR="001A1336">
        <w:rPr>
          <w:rFonts w:ascii="Montserrat" w:hAnsi="Montserrat" w:cs="Arial"/>
          <w:sz w:val="20"/>
          <w:szCs w:val="20"/>
        </w:rPr>
        <w:t>.</w:t>
      </w:r>
    </w:p>
    <w:p w14:paraId="5DA31428" w14:textId="77777777" w:rsidR="006E3A1F" w:rsidRPr="00105C4C" w:rsidRDefault="006E3A1F" w:rsidP="00EE54C4">
      <w:pPr>
        <w:pStyle w:val="Prrafodelista"/>
        <w:ind w:left="709" w:right="15"/>
        <w:contextualSpacing/>
        <w:jc w:val="both"/>
        <w:rPr>
          <w:rFonts w:ascii="Montserrat" w:hAnsi="Montserrat" w:cs="Arial"/>
          <w:sz w:val="20"/>
          <w:szCs w:val="20"/>
        </w:rPr>
      </w:pPr>
    </w:p>
    <w:p w14:paraId="54493000" w14:textId="77777777" w:rsidR="006E3A1F" w:rsidRPr="00105C4C" w:rsidRDefault="004E6644" w:rsidP="005A0871">
      <w:pPr>
        <w:pStyle w:val="Prrafodelista"/>
        <w:numPr>
          <w:ilvl w:val="0"/>
          <w:numId w:val="5"/>
        </w:numPr>
        <w:ind w:left="709" w:right="15"/>
        <w:contextualSpacing/>
        <w:jc w:val="both"/>
        <w:rPr>
          <w:rFonts w:ascii="Montserrat" w:hAnsi="Montserrat" w:cs="Arial"/>
          <w:sz w:val="20"/>
          <w:szCs w:val="20"/>
        </w:rPr>
      </w:pPr>
      <w:r>
        <w:rPr>
          <w:rFonts w:ascii="Montserrat" w:hAnsi="Montserrat" w:cs="Arial"/>
          <w:sz w:val="20"/>
          <w:szCs w:val="20"/>
        </w:rPr>
        <w:t xml:space="preserve">Este </w:t>
      </w:r>
      <w:r w:rsidR="006E3A1F" w:rsidRPr="00105C4C">
        <w:rPr>
          <w:rFonts w:ascii="Montserrat" w:hAnsi="Montserrat" w:cs="Arial"/>
          <w:sz w:val="20"/>
          <w:szCs w:val="20"/>
        </w:rPr>
        <w:t xml:space="preserve">procedimiento de contratación no será financiado con fondos provenientes de créditos externos otorgados al Gobierno Federal, ni con la garantía de organismos financieros regionales o multilaterales. </w:t>
      </w:r>
    </w:p>
    <w:p w14:paraId="16C3584E" w14:textId="77777777" w:rsidR="006E3A1F" w:rsidRPr="00105C4C" w:rsidRDefault="006E3A1F" w:rsidP="00EE54C4">
      <w:pPr>
        <w:pStyle w:val="Prrafodelista"/>
        <w:ind w:right="15"/>
        <w:contextualSpacing/>
        <w:rPr>
          <w:rFonts w:ascii="Montserrat" w:hAnsi="Montserrat" w:cs="Arial"/>
          <w:sz w:val="20"/>
          <w:szCs w:val="20"/>
        </w:rPr>
      </w:pPr>
    </w:p>
    <w:p w14:paraId="5F1F55D1"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Disp</w:t>
      </w:r>
      <w:r w:rsidR="004E6644">
        <w:rPr>
          <w:rFonts w:ascii="Montserrat" w:hAnsi="Montserrat" w:cs="Arial"/>
          <w:b/>
          <w:sz w:val="20"/>
          <w:szCs w:val="20"/>
        </w:rPr>
        <w:t>onibilidad de la convocatoria</w:t>
      </w:r>
    </w:p>
    <w:p w14:paraId="502C1694" w14:textId="77777777" w:rsidR="004E6644" w:rsidRPr="00105C4C" w:rsidRDefault="004E6644" w:rsidP="004E6644">
      <w:pPr>
        <w:pStyle w:val="Prrafodelista"/>
        <w:ind w:left="360" w:right="15"/>
        <w:contextualSpacing/>
        <w:jc w:val="both"/>
        <w:rPr>
          <w:rFonts w:ascii="Montserrat" w:hAnsi="Montserrat" w:cs="Arial"/>
          <w:b/>
          <w:sz w:val="20"/>
          <w:szCs w:val="20"/>
        </w:rPr>
      </w:pPr>
    </w:p>
    <w:p w14:paraId="466B1BEF" w14:textId="77777777" w:rsidR="006E3A1F" w:rsidRPr="00105C4C" w:rsidRDefault="006E3A1F" w:rsidP="004E6644">
      <w:pPr>
        <w:pStyle w:val="Prrafodelista"/>
        <w:ind w:left="0" w:right="15"/>
        <w:contextualSpacing/>
        <w:jc w:val="both"/>
        <w:rPr>
          <w:rFonts w:ascii="Montserrat" w:hAnsi="Montserrat" w:cs="Arial"/>
          <w:sz w:val="20"/>
          <w:szCs w:val="20"/>
        </w:rPr>
      </w:pPr>
      <w:r w:rsidRPr="00105C4C">
        <w:rPr>
          <w:rFonts w:ascii="Montserrat" w:hAnsi="Montserrat" w:cs="Arial"/>
          <w:sz w:val="20"/>
          <w:szCs w:val="20"/>
        </w:rPr>
        <w:t xml:space="preserve">La convocatoria de este procedimiento no tendrá costo para los participantes y </w:t>
      </w:r>
      <w:r>
        <w:rPr>
          <w:rFonts w:ascii="Montserrat" w:hAnsi="Montserrat" w:cs="Arial"/>
          <w:sz w:val="20"/>
          <w:szCs w:val="20"/>
        </w:rPr>
        <w:t xml:space="preserve">estará disponible </w:t>
      </w:r>
      <w:r w:rsidRPr="00105C4C">
        <w:rPr>
          <w:rFonts w:ascii="Montserrat" w:hAnsi="Montserrat" w:cs="Arial"/>
          <w:sz w:val="20"/>
          <w:szCs w:val="20"/>
        </w:rPr>
        <w:t>en la página de Internet de</w:t>
      </w:r>
      <w:r w:rsidR="004E6644">
        <w:rPr>
          <w:rFonts w:ascii="Montserrat" w:hAnsi="Montserrat" w:cs="Arial"/>
          <w:sz w:val="20"/>
          <w:szCs w:val="20"/>
        </w:rPr>
        <w:t xml:space="preserve"> Compranet: </w:t>
      </w:r>
      <w:hyperlink r:id="rId12" w:history="1">
        <w:r w:rsidR="008156A9" w:rsidRPr="00B836C0">
          <w:rPr>
            <w:rStyle w:val="Hipervnculo"/>
            <w:rFonts w:ascii="Montserrat" w:hAnsi="Montserrat"/>
            <w:sz w:val="20"/>
            <w:szCs w:val="20"/>
          </w:rPr>
          <w:t>http://compranet.hacienda.gob.mx</w:t>
        </w:r>
      </w:hyperlink>
      <w:r w:rsidRPr="00E87743">
        <w:rPr>
          <w:rFonts w:ascii="Montserrat" w:hAnsi="Montserrat" w:cs="Arial"/>
          <w:sz w:val="20"/>
          <w:szCs w:val="20"/>
        </w:rPr>
        <w:t>.</w:t>
      </w:r>
    </w:p>
    <w:p w14:paraId="161B7672" w14:textId="77777777" w:rsidR="006E3A1F" w:rsidRPr="00105C4C" w:rsidRDefault="006E3A1F" w:rsidP="00EE54C4">
      <w:pPr>
        <w:pStyle w:val="Textoindependienteprimerasangra2"/>
        <w:spacing w:after="0"/>
        <w:ind w:left="0" w:right="15" w:firstLine="0"/>
        <w:contextualSpacing/>
        <w:jc w:val="both"/>
        <w:rPr>
          <w:rFonts w:ascii="Montserrat" w:hAnsi="Montserrat" w:cs="Arial"/>
          <w:sz w:val="20"/>
          <w:szCs w:val="20"/>
        </w:rPr>
      </w:pPr>
    </w:p>
    <w:p w14:paraId="369BA5FE"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M</w:t>
      </w:r>
      <w:r w:rsidR="004E6644">
        <w:rPr>
          <w:rFonts w:ascii="Montserrat" w:hAnsi="Montserrat" w:cs="Arial"/>
          <w:b/>
          <w:sz w:val="20"/>
          <w:szCs w:val="20"/>
        </w:rPr>
        <w:t>odificaciones a la convocatoria</w:t>
      </w:r>
    </w:p>
    <w:p w14:paraId="0C3BCC0E"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6D0FF333"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La convocante podrá modificar los plazos u otros aspectos establecidos en esta convocatoria, en los términos del artículo 33 y 33 Bis de la LAASSP. </w:t>
      </w:r>
    </w:p>
    <w:p w14:paraId="17F1DB9F" w14:textId="77777777" w:rsidR="006E3A1F" w:rsidRPr="006F0C9A" w:rsidRDefault="006E3A1F" w:rsidP="00EE54C4">
      <w:pPr>
        <w:spacing w:after="0" w:line="240" w:lineRule="auto"/>
        <w:ind w:left="567" w:right="15"/>
        <w:contextualSpacing/>
        <w:jc w:val="both"/>
        <w:rPr>
          <w:rFonts w:ascii="Montserrat" w:hAnsi="Montserrat" w:cs="Arial"/>
          <w:sz w:val="20"/>
          <w:szCs w:val="20"/>
          <w:lang w:val="es-MX"/>
        </w:rPr>
      </w:pPr>
    </w:p>
    <w:p w14:paraId="34833269"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Mone</w:t>
      </w:r>
      <w:r w:rsidR="004E6644">
        <w:rPr>
          <w:rFonts w:ascii="Montserrat" w:hAnsi="Montserrat" w:cs="Arial"/>
          <w:b/>
          <w:sz w:val="20"/>
          <w:szCs w:val="20"/>
        </w:rPr>
        <w:t>da en que deberán cotizar</w:t>
      </w:r>
    </w:p>
    <w:p w14:paraId="2831C335"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181A92A9" w14:textId="77777777" w:rsidR="006E3A1F" w:rsidRPr="006F0C9A" w:rsidRDefault="004E6644"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Los licitantes </w:t>
      </w:r>
      <w:r w:rsidR="006E3A1F" w:rsidRPr="006F0C9A">
        <w:rPr>
          <w:rFonts w:ascii="Montserrat" w:hAnsi="Montserrat" w:cs="Arial"/>
          <w:sz w:val="20"/>
          <w:szCs w:val="20"/>
          <w:lang w:val="es-MX"/>
        </w:rPr>
        <w:t>deberá</w:t>
      </w:r>
      <w:r w:rsidRPr="006F0C9A">
        <w:rPr>
          <w:rFonts w:ascii="Montserrat" w:hAnsi="Montserrat" w:cs="Arial"/>
          <w:sz w:val="20"/>
          <w:szCs w:val="20"/>
          <w:lang w:val="es-MX"/>
        </w:rPr>
        <w:t>n</w:t>
      </w:r>
      <w:r w:rsidR="006E3A1F" w:rsidRPr="006F0C9A">
        <w:rPr>
          <w:rFonts w:ascii="Montserrat" w:hAnsi="Montserrat" w:cs="Arial"/>
          <w:sz w:val="20"/>
          <w:szCs w:val="20"/>
          <w:lang w:val="es-MX"/>
        </w:rPr>
        <w:t xml:space="preserve"> cotizar en Moneda Nacional</w:t>
      </w:r>
      <w:r w:rsidR="006E3A1F" w:rsidRPr="006F0C9A">
        <w:rPr>
          <w:lang w:val="es-MX"/>
        </w:rPr>
        <w:t xml:space="preserve"> </w:t>
      </w:r>
      <w:r w:rsidR="006E3A1F" w:rsidRPr="006F0C9A">
        <w:rPr>
          <w:rFonts w:ascii="Montserrat" w:hAnsi="Montserrat" w:cs="Arial"/>
          <w:sz w:val="20"/>
          <w:szCs w:val="20"/>
          <w:lang w:val="es-MX"/>
        </w:rPr>
        <w:t>(Pesos Mexicanos).</w:t>
      </w:r>
    </w:p>
    <w:p w14:paraId="4E791F08"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p>
    <w:p w14:paraId="17A8543E" w14:textId="77777777" w:rsidR="001A1336" w:rsidRPr="008156A9" w:rsidRDefault="008156A9" w:rsidP="008156A9">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18"/>
          <w:szCs w:val="18"/>
          <w:lang w:val="es-ES"/>
        </w:rPr>
        <w:t>R</w:t>
      </w:r>
      <w:r w:rsidRPr="00846AAF">
        <w:rPr>
          <w:rFonts w:ascii="Montserrat" w:hAnsi="Montserrat" w:cs="Arial"/>
          <w:b/>
          <w:sz w:val="18"/>
          <w:szCs w:val="18"/>
          <w:lang w:val="es-ES"/>
        </w:rPr>
        <w:t>esponsable encargado de supervisar el servicio (CONALEP)</w:t>
      </w:r>
    </w:p>
    <w:p w14:paraId="2FB49C4D" w14:textId="77777777" w:rsidR="008156A9" w:rsidRPr="006F0C9A" w:rsidRDefault="008156A9" w:rsidP="001A1336">
      <w:pPr>
        <w:pStyle w:val="Textoindependiente3"/>
        <w:ind w:right="-90"/>
        <w:rPr>
          <w:rFonts w:ascii="Montserrat" w:eastAsia="Calibri" w:hAnsi="Montserrat" w:cs="Arial"/>
          <w:b w:val="0"/>
          <w:lang w:val="es-MX" w:eastAsia="en-US"/>
        </w:rPr>
      </w:pPr>
    </w:p>
    <w:p w14:paraId="3EDCFE47" w14:textId="77777777" w:rsidR="008156A9" w:rsidRPr="007254F3" w:rsidRDefault="008156A9" w:rsidP="008156A9">
      <w:pPr>
        <w:spacing w:after="0" w:line="240" w:lineRule="auto"/>
        <w:jc w:val="both"/>
        <w:rPr>
          <w:rFonts w:ascii="Montserrat" w:hAnsi="Montserrat" w:cs="Arial"/>
          <w:sz w:val="20"/>
          <w:szCs w:val="20"/>
          <w:lang w:val="es-ES"/>
        </w:rPr>
      </w:pPr>
      <w:r w:rsidRPr="007254F3">
        <w:rPr>
          <w:rFonts w:ascii="Montserrat" w:hAnsi="Montserrat" w:cs="Arial"/>
          <w:sz w:val="20"/>
          <w:szCs w:val="20"/>
          <w:lang w:val="es-ES"/>
        </w:rPr>
        <w:t>En términos de lo dispuesto por el artículo 84 de la RLAASSP, en los contratos deberá precisarse el nombre y cargo del servidor público del área de la dependencia o entidad que fungirá como responsable de administrar y verificar el cumplimiento de los mismos, los cuáles serán:</w:t>
      </w:r>
    </w:p>
    <w:p w14:paraId="3F13CE7F" w14:textId="77777777" w:rsidR="008156A9" w:rsidRPr="007254F3" w:rsidRDefault="008156A9" w:rsidP="008156A9">
      <w:pPr>
        <w:spacing w:after="0" w:line="240" w:lineRule="auto"/>
        <w:jc w:val="both"/>
        <w:rPr>
          <w:rFonts w:ascii="Montserrat" w:hAnsi="Montserrat" w:cs="Arial"/>
          <w:sz w:val="20"/>
          <w:szCs w:val="20"/>
          <w:lang w:val="es-ES"/>
        </w:rPr>
      </w:pPr>
    </w:p>
    <w:p w14:paraId="75E5BCC5" w14:textId="77777777" w:rsidR="008156A9" w:rsidRPr="007254F3" w:rsidRDefault="008156A9" w:rsidP="008156A9">
      <w:pPr>
        <w:spacing w:after="0" w:line="240" w:lineRule="auto"/>
        <w:jc w:val="both"/>
        <w:rPr>
          <w:rFonts w:ascii="Montserrat" w:hAnsi="Montserrat" w:cs="Arial"/>
          <w:sz w:val="20"/>
          <w:szCs w:val="20"/>
          <w:lang w:val="es-ES"/>
        </w:rPr>
      </w:pPr>
      <w:r w:rsidRPr="007254F3">
        <w:rPr>
          <w:rFonts w:ascii="Montserrat" w:hAnsi="Montserrat" w:cs="Arial"/>
          <w:sz w:val="20"/>
          <w:szCs w:val="20"/>
          <w:lang w:val="es-ES"/>
        </w:rPr>
        <w:t>L</w:t>
      </w:r>
      <w:r w:rsidR="0011652C" w:rsidRPr="007254F3">
        <w:rPr>
          <w:rFonts w:ascii="Montserrat" w:hAnsi="Montserrat" w:cs="Arial"/>
          <w:sz w:val="20"/>
          <w:szCs w:val="20"/>
          <w:lang w:val="es-ES"/>
        </w:rPr>
        <w:t>a</w:t>
      </w:r>
      <w:r w:rsidRPr="007254F3">
        <w:rPr>
          <w:rFonts w:ascii="Montserrat" w:hAnsi="Montserrat" w:cs="Arial"/>
          <w:sz w:val="20"/>
          <w:szCs w:val="20"/>
          <w:lang w:val="es-ES"/>
        </w:rPr>
        <w:t xml:space="preserve"> responsable de administrar y verificar el cumplimiento del contrato</w:t>
      </w:r>
      <w:r w:rsidR="0011652C" w:rsidRPr="007254F3">
        <w:rPr>
          <w:rFonts w:ascii="Montserrat" w:hAnsi="Montserrat" w:cs="Arial"/>
          <w:sz w:val="20"/>
          <w:szCs w:val="20"/>
          <w:lang w:val="es-ES"/>
        </w:rPr>
        <w:t xml:space="preserve"> es la </w:t>
      </w:r>
      <w:r w:rsidR="0011652C" w:rsidRPr="007254F3">
        <w:rPr>
          <w:rFonts w:ascii="Montserrat" w:hAnsi="Montserrat" w:cs="Arial"/>
          <w:sz w:val="20"/>
          <w:szCs w:val="20"/>
          <w:lang w:val="es-MX"/>
        </w:rPr>
        <w:t>Dirección Corporativa de Tecnologías Aplicadas a través de su Coordinación de Tecnologías Aplicadas a la Educación</w:t>
      </w:r>
      <w:r w:rsidR="0011652C" w:rsidRPr="007254F3">
        <w:rPr>
          <w:rFonts w:ascii="Montserrat" w:hAnsi="Montserrat" w:cs="Arial"/>
          <w:sz w:val="20"/>
          <w:szCs w:val="20"/>
          <w:lang w:val="es-ES"/>
        </w:rPr>
        <w:t>.</w:t>
      </w:r>
    </w:p>
    <w:p w14:paraId="0987BB38" w14:textId="77777777" w:rsidR="0055695F" w:rsidRDefault="0055695F" w:rsidP="008156A9">
      <w:pPr>
        <w:spacing w:after="0" w:line="240" w:lineRule="auto"/>
        <w:jc w:val="both"/>
        <w:rPr>
          <w:rFonts w:ascii="Montserrat" w:hAnsi="Montserrat" w:cs="Arial"/>
          <w:sz w:val="18"/>
          <w:szCs w:val="18"/>
          <w:lang w:val="es-ES"/>
        </w:rPr>
      </w:pPr>
    </w:p>
    <w:p w14:paraId="37260B51" w14:textId="64D2F011" w:rsidR="006E3A1F" w:rsidRDefault="00A75700" w:rsidP="0049248F">
      <w:pPr>
        <w:pStyle w:val="Prrafodelista"/>
        <w:numPr>
          <w:ilvl w:val="1"/>
          <w:numId w:val="6"/>
        </w:numPr>
        <w:ind w:left="567" w:right="15" w:hanging="567"/>
        <w:contextualSpacing/>
        <w:jc w:val="both"/>
        <w:rPr>
          <w:rFonts w:ascii="Montserrat" w:hAnsi="Montserrat" w:cs="Arial"/>
          <w:b/>
          <w:sz w:val="20"/>
          <w:szCs w:val="20"/>
        </w:rPr>
      </w:pPr>
      <w:r>
        <w:rPr>
          <w:rFonts w:ascii="Montserrat" w:hAnsi="Montserrat" w:cs="Arial"/>
          <w:b/>
          <w:sz w:val="20"/>
          <w:szCs w:val="20"/>
        </w:rPr>
        <w:t xml:space="preserve">Lugar y </w:t>
      </w:r>
      <w:r w:rsidR="00812F2A">
        <w:rPr>
          <w:rFonts w:ascii="Montserrat" w:hAnsi="Montserrat" w:cs="Arial"/>
          <w:b/>
          <w:sz w:val="20"/>
          <w:szCs w:val="20"/>
        </w:rPr>
        <w:t>vigencia</w:t>
      </w:r>
      <w:r w:rsidR="0049248F">
        <w:rPr>
          <w:rFonts w:ascii="Montserrat" w:hAnsi="Montserrat" w:cs="Arial"/>
          <w:b/>
          <w:sz w:val="20"/>
          <w:szCs w:val="20"/>
        </w:rPr>
        <w:t xml:space="preserve"> de ejecución del servicio</w:t>
      </w:r>
      <w:r w:rsidR="00812F2A">
        <w:rPr>
          <w:rFonts w:ascii="Montserrat" w:hAnsi="Montserrat" w:cs="Arial"/>
          <w:b/>
          <w:sz w:val="20"/>
          <w:szCs w:val="20"/>
        </w:rPr>
        <w:t>.</w:t>
      </w:r>
    </w:p>
    <w:p w14:paraId="498CF033" w14:textId="77777777" w:rsidR="00A75700" w:rsidRDefault="00A75700" w:rsidP="00A75700">
      <w:pPr>
        <w:pStyle w:val="Prrafodelista"/>
        <w:ind w:left="360"/>
        <w:jc w:val="both"/>
        <w:rPr>
          <w:rFonts w:ascii="Montserrat" w:hAnsi="Montserrat" w:cs="Arial"/>
          <w:sz w:val="18"/>
          <w:szCs w:val="18"/>
          <w:lang w:val="es-ES"/>
        </w:rPr>
      </w:pPr>
    </w:p>
    <w:p w14:paraId="3EE7C332" w14:textId="7807ABCF" w:rsidR="00A75700" w:rsidRPr="00DB7B95" w:rsidRDefault="00A75700" w:rsidP="00A75700">
      <w:pPr>
        <w:pStyle w:val="Prrafodelista"/>
        <w:ind w:left="360"/>
        <w:jc w:val="both"/>
        <w:rPr>
          <w:rFonts w:ascii="Montserrat" w:hAnsi="Montserrat" w:cs="Arial"/>
          <w:sz w:val="20"/>
          <w:szCs w:val="20"/>
          <w:lang w:val="es-ES"/>
        </w:rPr>
      </w:pPr>
      <w:r w:rsidRPr="00DB7B95">
        <w:rPr>
          <w:rFonts w:ascii="Montserrat" w:hAnsi="Montserrat" w:cs="Arial"/>
          <w:b/>
          <w:sz w:val="20"/>
          <w:szCs w:val="20"/>
          <w:lang w:val="es-ES"/>
        </w:rPr>
        <w:t xml:space="preserve">Lugar: </w:t>
      </w:r>
      <w:r w:rsidRPr="00DB7B95">
        <w:rPr>
          <w:rFonts w:ascii="Montserrat" w:hAnsi="Montserrat" w:cs="Arial"/>
          <w:sz w:val="20"/>
          <w:szCs w:val="20"/>
          <w:lang w:val="es-ES"/>
        </w:rPr>
        <w:t>El servicio se prestará en las ubicaciones señaladas en el Anexo No. 1 “Especifica</w:t>
      </w:r>
      <w:r w:rsidR="006D3752">
        <w:rPr>
          <w:rFonts w:ascii="Montserrat" w:hAnsi="Montserrat" w:cs="Arial"/>
          <w:sz w:val="20"/>
          <w:szCs w:val="20"/>
          <w:lang w:val="es-ES"/>
        </w:rPr>
        <w:t>ciones Técnicas”</w:t>
      </w:r>
      <w:r w:rsidR="00DD183F">
        <w:rPr>
          <w:rFonts w:ascii="Montserrat" w:hAnsi="Montserrat" w:cs="Arial"/>
          <w:sz w:val="20"/>
          <w:szCs w:val="20"/>
          <w:lang w:val="es-ES"/>
        </w:rPr>
        <w:t>.</w:t>
      </w:r>
    </w:p>
    <w:p w14:paraId="5C3839DE" w14:textId="77777777" w:rsidR="00A75700" w:rsidRPr="00DB7B95" w:rsidRDefault="00A75700" w:rsidP="0049248F">
      <w:pPr>
        <w:pStyle w:val="Prrafodelista"/>
        <w:ind w:left="567" w:right="15"/>
        <w:contextualSpacing/>
        <w:jc w:val="both"/>
        <w:rPr>
          <w:rFonts w:ascii="Montserrat" w:hAnsi="Montserrat" w:cs="Arial"/>
          <w:b/>
          <w:sz w:val="20"/>
          <w:szCs w:val="20"/>
        </w:rPr>
      </w:pPr>
    </w:p>
    <w:p w14:paraId="7410D848" w14:textId="0FF4ADE4" w:rsidR="0049248F" w:rsidRPr="00CD72AB" w:rsidRDefault="00812F2A" w:rsidP="00A75700">
      <w:pPr>
        <w:spacing w:after="0" w:line="240" w:lineRule="auto"/>
        <w:ind w:left="360" w:right="15"/>
        <w:contextualSpacing/>
        <w:rPr>
          <w:rFonts w:ascii="Montserrat" w:eastAsia="Times New Roman" w:hAnsi="Montserrat" w:cs="Arial"/>
          <w:sz w:val="20"/>
          <w:szCs w:val="20"/>
          <w:lang w:val="es-ES" w:eastAsia="es-MX"/>
        </w:rPr>
      </w:pPr>
      <w:r>
        <w:rPr>
          <w:rFonts w:ascii="Montserrat" w:hAnsi="Montserrat" w:cs="Arial"/>
          <w:b/>
          <w:sz w:val="20"/>
          <w:szCs w:val="20"/>
          <w:lang w:val="es-MX"/>
        </w:rPr>
        <w:t>Vigencia</w:t>
      </w:r>
      <w:r w:rsidR="00A75700" w:rsidRPr="00DB7B95">
        <w:rPr>
          <w:rFonts w:ascii="Montserrat" w:hAnsi="Montserrat" w:cs="Arial"/>
          <w:b/>
          <w:sz w:val="20"/>
          <w:szCs w:val="20"/>
          <w:lang w:val="es-MX"/>
        </w:rPr>
        <w:t xml:space="preserve">: </w:t>
      </w:r>
      <w:r w:rsidR="004859FC" w:rsidRPr="00CD72AB">
        <w:rPr>
          <w:rFonts w:ascii="Montserrat" w:hAnsi="Montserrat" w:cs="Arial"/>
          <w:sz w:val="20"/>
          <w:szCs w:val="20"/>
          <w:lang w:val="es-MX"/>
        </w:rPr>
        <w:t>será de 24 meses posteriores a 10 días de haber notificado el fallo</w:t>
      </w:r>
      <w:r w:rsidR="0049248F" w:rsidRPr="00CD72AB">
        <w:rPr>
          <w:rFonts w:ascii="Montserrat" w:eastAsia="Times New Roman" w:hAnsi="Montserrat" w:cs="Arial"/>
          <w:sz w:val="20"/>
          <w:szCs w:val="20"/>
          <w:lang w:val="es-ES" w:eastAsia="es-MX"/>
        </w:rPr>
        <w:t>.</w:t>
      </w:r>
    </w:p>
    <w:p w14:paraId="45462BCE" w14:textId="77777777" w:rsidR="0049248F" w:rsidRDefault="0049248F" w:rsidP="0049248F">
      <w:pPr>
        <w:pStyle w:val="Prrafodelista"/>
        <w:ind w:left="567" w:right="15"/>
        <w:contextualSpacing/>
        <w:jc w:val="both"/>
        <w:rPr>
          <w:rFonts w:ascii="Montserrat" w:hAnsi="Montserrat" w:cs="Arial"/>
          <w:b/>
          <w:sz w:val="20"/>
          <w:szCs w:val="20"/>
          <w:lang w:val="es-ES"/>
        </w:rPr>
      </w:pPr>
    </w:p>
    <w:p w14:paraId="74DD8246" w14:textId="77777777" w:rsidR="00CD72AB" w:rsidRPr="00274584" w:rsidRDefault="00CD72AB" w:rsidP="0049248F">
      <w:pPr>
        <w:pStyle w:val="Prrafodelista"/>
        <w:ind w:left="567" w:right="15"/>
        <w:contextualSpacing/>
        <w:jc w:val="both"/>
        <w:rPr>
          <w:rFonts w:ascii="Montserrat" w:hAnsi="Montserrat" w:cs="Arial"/>
          <w:b/>
          <w:sz w:val="20"/>
          <w:szCs w:val="20"/>
          <w:lang w:val="es-ES"/>
        </w:rPr>
      </w:pPr>
    </w:p>
    <w:p w14:paraId="300B5C2C" w14:textId="77777777" w:rsidR="006E3A1F" w:rsidRDefault="006E3A1F" w:rsidP="005A0871">
      <w:pPr>
        <w:pStyle w:val="Prrafodelista"/>
        <w:numPr>
          <w:ilvl w:val="1"/>
          <w:numId w:val="6"/>
        </w:numPr>
        <w:ind w:left="567" w:right="15" w:hanging="567"/>
        <w:contextualSpacing/>
        <w:jc w:val="both"/>
        <w:rPr>
          <w:rFonts w:ascii="Montserrat" w:hAnsi="Montserrat" w:cs="Arial"/>
          <w:b/>
          <w:sz w:val="20"/>
          <w:szCs w:val="20"/>
        </w:rPr>
      </w:pPr>
      <w:r>
        <w:rPr>
          <w:rFonts w:ascii="Montserrat" w:hAnsi="Montserrat" w:cs="Arial"/>
          <w:b/>
          <w:sz w:val="20"/>
          <w:szCs w:val="20"/>
        </w:rPr>
        <w:lastRenderedPageBreak/>
        <w:t>C</w:t>
      </w:r>
      <w:r w:rsidR="004E6644">
        <w:rPr>
          <w:rFonts w:ascii="Montserrat" w:hAnsi="Montserrat" w:cs="Arial"/>
          <w:b/>
          <w:sz w:val="20"/>
          <w:szCs w:val="20"/>
        </w:rPr>
        <w:t>ondición de precio</w:t>
      </w:r>
    </w:p>
    <w:p w14:paraId="3EDBD1C3"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120AEE26" w14:textId="77777777" w:rsidR="006E3A1F" w:rsidRPr="006F0C9A" w:rsidRDefault="006E3A1F" w:rsidP="00EE54C4">
      <w:pPr>
        <w:spacing w:after="0" w:line="240" w:lineRule="auto"/>
        <w:ind w:right="15"/>
        <w:contextualSpacing/>
        <w:rPr>
          <w:rFonts w:ascii="Montserrat" w:hAnsi="Montserrat" w:cs="Arial"/>
          <w:sz w:val="20"/>
          <w:szCs w:val="20"/>
          <w:lang w:val="es-MX"/>
        </w:rPr>
      </w:pPr>
      <w:r w:rsidRPr="006F0C9A">
        <w:rPr>
          <w:rFonts w:ascii="Montserrat" w:hAnsi="Montserrat" w:cs="Arial"/>
          <w:sz w:val="20"/>
          <w:szCs w:val="20"/>
          <w:lang w:val="es-MX"/>
        </w:rPr>
        <w:t>Los precios de las ofertas presentadas serán fijos durante la totalidad del plazo de vigencia del</w:t>
      </w:r>
      <w:r w:rsidR="003B6DB9" w:rsidRPr="006F0C9A">
        <w:rPr>
          <w:rFonts w:ascii="Montserrat" w:hAnsi="Montserrat" w:cs="Arial"/>
          <w:sz w:val="20"/>
          <w:szCs w:val="20"/>
          <w:lang w:val="es-MX"/>
        </w:rPr>
        <w:t xml:space="preserve"> contrato</w:t>
      </w:r>
      <w:r w:rsidRPr="006F0C9A">
        <w:rPr>
          <w:rFonts w:ascii="Montserrat" w:hAnsi="Montserrat" w:cs="Arial"/>
          <w:sz w:val="20"/>
          <w:szCs w:val="20"/>
          <w:lang w:val="es-MX"/>
        </w:rPr>
        <w:t>.</w:t>
      </w:r>
    </w:p>
    <w:p w14:paraId="485EE625" w14:textId="77777777" w:rsidR="006E3A1F" w:rsidRPr="006F0C9A" w:rsidRDefault="006E3A1F" w:rsidP="00EE54C4">
      <w:pPr>
        <w:spacing w:after="0" w:line="240" w:lineRule="auto"/>
        <w:ind w:right="15"/>
        <w:contextualSpacing/>
        <w:rPr>
          <w:rFonts w:ascii="Montserrat" w:hAnsi="Montserrat" w:cs="Arial"/>
          <w:sz w:val="20"/>
          <w:szCs w:val="20"/>
          <w:lang w:val="es-MX"/>
        </w:rPr>
      </w:pPr>
    </w:p>
    <w:p w14:paraId="7BAFF813" w14:textId="77777777" w:rsidR="006E3A1F" w:rsidRPr="00105C4C" w:rsidRDefault="004E66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Anticipos</w:t>
      </w:r>
    </w:p>
    <w:p w14:paraId="28CCDA8E" w14:textId="77777777" w:rsidR="00BA1C1D" w:rsidRDefault="00BA1C1D" w:rsidP="00EE54C4">
      <w:pPr>
        <w:spacing w:after="0" w:line="240" w:lineRule="auto"/>
        <w:ind w:right="15"/>
        <w:contextualSpacing/>
        <w:jc w:val="both"/>
        <w:rPr>
          <w:rFonts w:ascii="Montserrat" w:hAnsi="Montserrat" w:cs="Arial"/>
          <w:sz w:val="20"/>
          <w:szCs w:val="20"/>
          <w:lang w:val="es-MX"/>
        </w:rPr>
      </w:pPr>
    </w:p>
    <w:p w14:paraId="55E9318E" w14:textId="77777777" w:rsidR="004E6644"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La convoca</w:t>
      </w:r>
      <w:r w:rsidR="004E6644" w:rsidRPr="006F0C9A">
        <w:rPr>
          <w:rFonts w:ascii="Montserrat" w:hAnsi="Montserrat" w:cs="Arial"/>
          <w:sz w:val="20"/>
          <w:szCs w:val="20"/>
          <w:lang w:val="es-MX"/>
        </w:rPr>
        <w:t xml:space="preserve">nte no otorgará </w:t>
      </w:r>
      <w:r w:rsidRPr="006F0C9A">
        <w:rPr>
          <w:rFonts w:ascii="Montserrat" w:hAnsi="Montserrat" w:cs="Arial"/>
          <w:sz w:val="20"/>
          <w:szCs w:val="20"/>
          <w:lang w:val="es-MX"/>
        </w:rPr>
        <w:t>anticipo</w:t>
      </w:r>
      <w:r w:rsidR="004E6644" w:rsidRPr="006F0C9A">
        <w:rPr>
          <w:rFonts w:ascii="Montserrat" w:hAnsi="Montserrat" w:cs="Arial"/>
          <w:sz w:val="20"/>
          <w:szCs w:val="20"/>
          <w:lang w:val="es-MX"/>
        </w:rPr>
        <w:t xml:space="preserve"> alguno</w:t>
      </w:r>
      <w:r w:rsidRPr="006F0C9A">
        <w:rPr>
          <w:rFonts w:ascii="Montserrat" w:hAnsi="Montserrat" w:cs="Arial"/>
          <w:sz w:val="20"/>
          <w:szCs w:val="20"/>
          <w:lang w:val="es-MX"/>
        </w:rPr>
        <w:t>.</w:t>
      </w:r>
    </w:p>
    <w:p w14:paraId="6E1F08B9" w14:textId="77777777" w:rsidR="00641458" w:rsidRPr="006F0C9A" w:rsidRDefault="00641458" w:rsidP="00EE54C4">
      <w:pPr>
        <w:spacing w:after="0" w:line="240" w:lineRule="auto"/>
        <w:ind w:right="15"/>
        <w:contextualSpacing/>
        <w:jc w:val="both"/>
        <w:rPr>
          <w:rFonts w:ascii="Montserrat" w:hAnsi="Montserrat" w:cs="Arial"/>
          <w:sz w:val="20"/>
          <w:szCs w:val="20"/>
          <w:lang w:val="es-MX"/>
        </w:rPr>
      </w:pPr>
    </w:p>
    <w:p w14:paraId="379E8FE1" w14:textId="77777777" w:rsidR="006E3A1F"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Contrato a celebrarse</w:t>
      </w:r>
    </w:p>
    <w:p w14:paraId="59026927" w14:textId="77777777" w:rsidR="00521D44" w:rsidRPr="00521D44" w:rsidRDefault="00521D44" w:rsidP="00521D44">
      <w:pPr>
        <w:spacing w:after="0" w:line="240" w:lineRule="auto"/>
        <w:ind w:right="15"/>
        <w:contextualSpacing/>
        <w:jc w:val="both"/>
        <w:rPr>
          <w:rFonts w:ascii="Montserrat" w:hAnsi="Montserrat" w:cs="Arial"/>
          <w:sz w:val="20"/>
          <w:szCs w:val="20"/>
        </w:rPr>
      </w:pPr>
    </w:p>
    <w:p w14:paraId="4C88E2C5" w14:textId="77777777" w:rsidR="00052571" w:rsidRPr="00240566" w:rsidRDefault="00052571" w:rsidP="00052571">
      <w:pPr>
        <w:spacing w:after="0" w:line="240" w:lineRule="auto"/>
        <w:ind w:right="15"/>
        <w:contextualSpacing/>
        <w:jc w:val="both"/>
        <w:rPr>
          <w:rFonts w:ascii="Montserrat" w:hAnsi="Montserrat" w:cs="Arial"/>
          <w:sz w:val="20"/>
          <w:szCs w:val="20"/>
          <w:lang w:val="es-MX"/>
        </w:rPr>
      </w:pPr>
      <w:r w:rsidRPr="00240566">
        <w:rPr>
          <w:rFonts w:ascii="Montserrat" w:hAnsi="Montserrat" w:cs="Arial"/>
          <w:sz w:val="20"/>
          <w:szCs w:val="20"/>
          <w:lang w:val="es-MX"/>
        </w:rPr>
        <w:t xml:space="preserve">Derivado de este procedimiento de contratación se celebrará un contrato </w:t>
      </w:r>
      <w:r w:rsidR="004E4577" w:rsidRPr="00433278">
        <w:rPr>
          <w:rFonts w:ascii="Montserrat" w:hAnsi="Montserrat" w:cs="Arial"/>
          <w:sz w:val="20"/>
          <w:szCs w:val="20"/>
          <w:lang w:val="es-MX"/>
        </w:rPr>
        <w:t>abierto</w:t>
      </w:r>
      <w:r w:rsidR="004E4577" w:rsidRPr="00240566">
        <w:rPr>
          <w:rFonts w:ascii="Montserrat" w:hAnsi="Montserrat" w:cs="Arial"/>
          <w:sz w:val="20"/>
          <w:szCs w:val="20"/>
          <w:lang w:val="es-MX"/>
        </w:rPr>
        <w:t>, sustentado en el artículo 47 de la Ley</w:t>
      </w:r>
      <w:r w:rsidRPr="00240566">
        <w:rPr>
          <w:rFonts w:ascii="Montserrat" w:hAnsi="Montserrat" w:cs="Arial"/>
          <w:sz w:val="20"/>
          <w:szCs w:val="20"/>
          <w:lang w:val="es-MX"/>
        </w:rPr>
        <w:t>.</w:t>
      </w:r>
    </w:p>
    <w:p w14:paraId="3A708518" w14:textId="4CF0FE62" w:rsidR="0072200D" w:rsidRPr="00951069" w:rsidRDefault="0072200D" w:rsidP="00521D44">
      <w:pPr>
        <w:spacing w:after="0" w:line="240" w:lineRule="auto"/>
        <w:ind w:right="15"/>
        <w:contextualSpacing/>
        <w:jc w:val="both"/>
        <w:rPr>
          <w:rFonts w:ascii="Montserrat" w:hAnsi="Montserrat" w:cs="Arial"/>
          <w:sz w:val="20"/>
          <w:szCs w:val="20"/>
          <w:lang w:val="es-MX"/>
        </w:rPr>
      </w:pPr>
    </w:p>
    <w:p w14:paraId="09AEC848" w14:textId="77777777" w:rsidR="00521D44"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Condiciones de pago</w:t>
      </w:r>
    </w:p>
    <w:p w14:paraId="11462E7A" w14:textId="77777777" w:rsidR="004E6644" w:rsidRPr="00F155A5" w:rsidRDefault="004E6644" w:rsidP="00F155A5">
      <w:pPr>
        <w:spacing w:after="0" w:line="240" w:lineRule="auto"/>
        <w:ind w:right="15"/>
        <w:contextualSpacing/>
        <w:jc w:val="both"/>
        <w:rPr>
          <w:rFonts w:ascii="Montserrat" w:hAnsi="Montserrat" w:cs="Arial"/>
          <w:sz w:val="20"/>
          <w:szCs w:val="20"/>
        </w:rPr>
      </w:pPr>
    </w:p>
    <w:p w14:paraId="4C71BA43" w14:textId="201C9833" w:rsidR="00EB49AF" w:rsidRPr="00274584" w:rsidRDefault="00274584" w:rsidP="00274584">
      <w:pPr>
        <w:spacing w:after="0" w:line="240" w:lineRule="auto"/>
        <w:ind w:right="15"/>
        <w:contextualSpacing/>
        <w:jc w:val="both"/>
        <w:rPr>
          <w:rFonts w:ascii="Montserrat" w:hAnsi="Montserrat" w:cs="Arial"/>
          <w:sz w:val="20"/>
          <w:szCs w:val="20"/>
          <w:lang w:val="es-MX"/>
        </w:rPr>
      </w:pPr>
      <w:r w:rsidRPr="00274584">
        <w:rPr>
          <w:rFonts w:ascii="Montserrat" w:hAnsi="Montserrat" w:cs="Arial"/>
          <w:sz w:val="20"/>
          <w:szCs w:val="20"/>
          <w:lang w:val="es-MX"/>
        </w:rPr>
        <w:t>El pago del servicio, se realizará a mes vencido previa presentación de la factura y se entregará en Oficinas Nacionales del CONALEP, dentro de los 10 días naturales a la Dirección Corporativa de Tecnologías Aplicadas para su visto bueno a la presentación de la CFDi factura electrónica correspondiente, el pago, no podrá exceder de 20 días naturales contados a partir de la fecha en que se haga exigible la obligación a cargo del Colegio, de acuerdo a lo estipulado en el Artículo 51 de la Ley de Adquisiciones, Arrendamientos y Servicios del Sector Público, siempre y cuando reúna todos los requisitos establecidos por el Código Fiscal de la Federación.</w:t>
      </w:r>
    </w:p>
    <w:p w14:paraId="4203822B" w14:textId="77777777" w:rsidR="00052571" w:rsidRPr="006F0C9A" w:rsidRDefault="00052571" w:rsidP="000D03EF">
      <w:pPr>
        <w:spacing w:after="0" w:line="240" w:lineRule="auto"/>
        <w:contextualSpacing/>
        <w:rPr>
          <w:sz w:val="20"/>
          <w:szCs w:val="20"/>
          <w:lang w:val="es-MX"/>
        </w:rPr>
      </w:pPr>
    </w:p>
    <w:p w14:paraId="1BA57FB1" w14:textId="77777777" w:rsidR="006E3A1F" w:rsidRPr="000D03EF" w:rsidRDefault="006E3A1F" w:rsidP="005A0871">
      <w:pPr>
        <w:pStyle w:val="Prrafodelista"/>
        <w:numPr>
          <w:ilvl w:val="1"/>
          <w:numId w:val="6"/>
        </w:numPr>
        <w:ind w:right="15"/>
        <w:contextualSpacing/>
        <w:jc w:val="both"/>
        <w:rPr>
          <w:rFonts w:ascii="Montserrat" w:hAnsi="Montserrat" w:cs="Arial"/>
          <w:b/>
          <w:sz w:val="20"/>
          <w:szCs w:val="20"/>
        </w:rPr>
      </w:pPr>
      <w:r w:rsidRPr="000D03EF">
        <w:rPr>
          <w:rFonts w:ascii="Montserrat" w:hAnsi="Montserrat" w:cs="Arial"/>
          <w:b/>
          <w:sz w:val="20"/>
          <w:szCs w:val="20"/>
        </w:rPr>
        <w:t>C</w:t>
      </w:r>
      <w:r w:rsidR="00BE7914" w:rsidRPr="000D03EF">
        <w:rPr>
          <w:rFonts w:ascii="Montserrat" w:hAnsi="Montserrat" w:cs="Arial"/>
          <w:b/>
          <w:sz w:val="20"/>
          <w:szCs w:val="20"/>
        </w:rPr>
        <w:t>esión de derechos de cobro</w:t>
      </w:r>
    </w:p>
    <w:p w14:paraId="37207B7F" w14:textId="77777777" w:rsidR="00BE7914" w:rsidRPr="000D03EF" w:rsidRDefault="00BE7914" w:rsidP="000D03EF">
      <w:pPr>
        <w:pStyle w:val="Prrafodelista"/>
        <w:ind w:left="360" w:right="15"/>
        <w:contextualSpacing/>
        <w:jc w:val="both"/>
        <w:rPr>
          <w:rFonts w:ascii="Montserrat" w:hAnsi="Montserrat" w:cs="Arial"/>
          <w:b/>
          <w:sz w:val="20"/>
          <w:szCs w:val="20"/>
        </w:rPr>
      </w:pPr>
    </w:p>
    <w:p w14:paraId="742E9AF0" w14:textId="77777777" w:rsidR="006E3A1F" w:rsidRPr="000D03EF" w:rsidRDefault="006E3A1F" w:rsidP="00626676">
      <w:pPr>
        <w:pStyle w:val="Sangradetextonormal"/>
        <w:ind w:left="0" w:right="15"/>
        <w:contextualSpacing/>
        <w:rPr>
          <w:rFonts w:ascii="Montserrat" w:hAnsi="Montserrat"/>
        </w:rPr>
      </w:pPr>
      <w:r w:rsidRPr="000D03EF">
        <w:rPr>
          <w:rFonts w:ascii="Montserrat" w:hAnsi="Montserrat"/>
          <w:b/>
        </w:rPr>
        <w:t xml:space="preserve">Cadenas Productivas: </w:t>
      </w:r>
      <w:r w:rsidRPr="000D03EF">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w:t>
      </w:r>
      <w:r w:rsidRPr="00E50AE0">
        <w:rPr>
          <w:rFonts w:ascii="Montserrat" w:hAnsi="Montserrat"/>
        </w:rPr>
        <w:t>(Anexo No. 2)</w:t>
      </w:r>
    </w:p>
    <w:p w14:paraId="3AFAE74B" w14:textId="77777777" w:rsidR="006E3A1F" w:rsidRPr="000D03EF" w:rsidRDefault="006E3A1F" w:rsidP="00626676">
      <w:pPr>
        <w:pStyle w:val="Sangradetextonormal"/>
        <w:ind w:left="0" w:right="15"/>
        <w:contextualSpacing/>
        <w:rPr>
          <w:rFonts w:ascii="Montserrat" w:hAnsi="Montserrat"/>
        </w:rPr>
      </w:pPr>
    </w:p>
    <w:p w14:paraId="4687F6B2" w14:textId="48650E67" w:rsidR="006E3A1F" w:rsidRPr="000D03EF" w:rsidRDefault="006E3A1F" w:rsidP="00626676">
      <w:pPr>
        <w:pStyle w:val="Sangradetextonormal"/>
        <w:ind w:left="0" w:right="15"/>
        <w:contextualSpacing/>
        <w:rPr>
          <w:rFonts w:ascii="Montserrat" w:hAnsi="Montserrat"/>
        </w:rPr>
      </w:pPr>
      <w:r w:rsidRPr="000D03EF">
        <w:rPr>
          <w:rFonts w:ascii="Montserrat" w:hAnsi="Montserrat"/>
          <w:b/>
        </w:rPr>
        <w:t xml:space="preserve">A un Tercero: </w:t>
      </w:r>
      <w:r w:rsidRPr="000D03EF">
        <w:rPr>
          <w:rFonts w:ascii="Montserrat" w:hAnsi="Montserrat"/>
        </w:rPr>
        <w:t xml:space="preserve">Podrá ceder los derechos de cobro por la </w:t>
      </w:r>
      <w:r w:rsidR="00B725D6">
        <w:rPr>
          <w:rFonts w:ascii="Montserrat" w:hAnsi="Montserrat"/>
        </w:rPr>
        <w:t xml:space="preserve">adquisición de los </w:t>
      </w:r>
      <w:r w:rsidR="00B725D6" w:rsidRPr="00683495">
        <w:rPr>
          <w:rFonts w:ascii="Montserrat" w:hAnsi="Montserrat"/>
        </w:rPr>
        <w:t>bienes</w:t>
      </w:r>
      <w:r w:rsidRPr="00683495">
        <w:rPr>
          <w:rFonts w:ascii="Montserrat" w:hAnsi="Montserrat"/>
        </w:rPr>
        <w:t xml:space="preserve"> </w:t>
      </w:r>
      <w:r w:rsidR="004859FC" w:rsidRPr="00683495">
        <w:rPr>
          <w:rFonts w:ascii="Montserrat" w:hAnsi="Montserrat"/>
        </w:rPr>
        <w:t>o prestación de los servicios</w:t>
      </w:r>
      <w:r w:rsidR="004859FC">
        <w:rPr>
          <w:rFonts w:ascii="Montserrat" w:hAnsi="Montserrat"/>
        </w:rPr>
        <w:t xml:space="preserve"> </w:t>
      </w:r>
      <w:r w:rsidRPr="000D03EF">
        <w:rPr>
          <w:rFonts w:ascii="Montserrat" w:hAnsi="Montserrat"/>
        </w:rPr>
        <w:t>en cuyo supuesto se debe de contar con la conformidad previa del CONALEP en apego al último párrafo del artículo 46 de la LAASSP.</w:t>
      </w:r>
    </w:p>
    <w:p w14:paraId="690FEB52" w14:textId="77777777" w:rsidR="006E3A1F" w:rsidRDefault="006E3A1F" w:rsidP="000D03EF">
      <w:pPr>
        <w:pStyle w:val="Prrafodelista"/>
        <w:ind w:left="709" w:right="17"/>
        <w:contextualSpacing/>
        <w:rPr>
          <w:rFonts w:ascii="Montserrat" w:hAnsi="Montserrat" w:cs="Arial"/>
          <w:sz w:val="20"/>
          <w:szCs w:val="20"/>
        </w:rPr>
      </w:pPr>
    </w:p>
    <w:p w14:paraId="70DBBCA6" w14:textId="77777777" w:rsidR="00CD72AB" w:rsidRDefault="00CD72AB" w:rsidP="000D03EF">
      <w:pPr>
        <w:pStyle w:val="Prrafodelista"/>
        <w:ind w:left="709" w:right="17"/>
        <w:contextualSpacing/>
        <w:rPr>
          <w:rFonts w:ascii="Montserrat" w:hAnsi="Montserrat" w:cs="Arial"/>
          <w:sz w:val="20"/>
          <w:szCs w:val="20"/>
        </w:rPr>
      </w:pPr>
    </w:p>
    <w:p w14:paraId="38E12B02" w14:textId="77777777" w:rsidR="00CD72AB" w:rsidRPr="000D03EF" w:rsidRDefault="00CD72AB" w:rsidP="000D03EF">
      <w:pPr>
        <w:pStyle w:val="Prrafodelista"/>
        <w:ind w:left="709" w:right="17"/>
        <w:contextualSpacing/>
        <w:rPr>
          <w:rFonts w:ascii="Montserrat" w:hAnsi="Montserrat" w:cs="Arial"/>
          <w:sz w:val="20"/>
          <w:szCs w:val="20"/>
        </w:rPr>
      </w:pPr>
    </w:p>
    <w:p w14:paraId="22C38EC5" w14:textId="77777777" w:rsidR="006E3A1F" w:rsidRPr="000D03EF" w:rsidRDefault="006E3A1F" w:rsidP="005A0871">
      <w:pPr>
        <w:pStyle w:val="Prrafodelista"/>
        <w:numPr>
          <w:ilvl w:val="1"/>
          <w:numId w:val="6"/>
        </w:numPr>
        <w:ind w:right="17"/>
        <w:contextualSpacing/>
        <w:jc w:val="both"/>
        <w:rPr>
          <w:rFonts w:ascii="Montserrat" w:hAnsi="Montserrat" w:cs="Arial"/>
          <w:b/>
          <w:sz w:val="20"/>
          <w:szCs w:val="20"/>
        </w:rPr>
      </w:pPr>
      <w:r w:rsidRPr="000D03EF">
        <w:rPr>
          <w:rFonts w:ascii="Montserrat" w:hAnsi="Montserrat" w:cs="Arial"/>
          <w:b/>
          <w:sz w:val="20"/>
          <w:szCs w:val="20"/>
        </w:rPr>
        <w:lastRenderedPageBreak/>
        <w:t xml:space="preserve"> </w:t>
      </w:r>
      <w:r w:rsidR="00BE7914" w:rsidRPr="000D03EF">
        <w:rPr>
          <w:rFonts w:ascii="Montserrat" w:hAnsi="Montserrat" w:cs="Arial"/>
          <w:b/>
          <w:sz w:val="20"/>
          <w:szCs w:val="20"/>
        </w:rPr>
        <w:t>Impuestos</w:t>
      </w:r>
    </w:p>
    <w:p w14:paraId="4348D736" w14:textId="77777777" w:rsidR="00BE7914" w:rsidRPr="000D03EF" w:rsidRDefault="00BE7914" w:rsidP="000D03EF">
      <w:pPr>
        <w:pStyle w:val="Prrafodelista"/>
        <w:ind w:left="360" w:right="17"/>
        <w:contextualSpacing/>
        <w:jc w:val="both"/>
        <w:rPr>
          <w:rFonts w:ascii="Montserrat" w:hAnsi="Montserrat" w:cs="Arial"/>
          <w:b/>
          <w:sz w:val="20"/>
          <w:szCs w:val="20"/>
        </w:rPr>
      </w:pPr>
    </w:p>
    <w:p w14:paraId="5C74FC92" w14:textId="77777777" w:rsidR="006E3A1F" w:rsidRPr="006F0C9A" w:rsidRDefault="006E3A1F" w:rsidP="000D03EF">
      <w:pPr>
        <w:spacing w:after="0" w:line="240" w:lineRule="auto"/>
        <w:ind w:right="17"/>
        <w:contextualSpacing/>
        <w:jc w:val="both"/>
        <w:rPr>
          <w:rFonts w:ascii="Montserrat" w:hAnsi="Montserrat" w:cs="Arial"/>
          <w:sz w:val="20"/>
          <w:szCs w:val="20"/>
          <w:lang w:val="es-MX"/>
        </w:rPr>
      </w:pPr>
      <w:r w:rsidRPr="006F0C9A">
        <w:rPr>
          <w:rFonts w:ascii="Montserrat" w:hAnsi="Montserrat" w:cs="Arial"/>
          <w:sz w:val="20"/>
          <w:szCs w:val="20"/>
          <w:lang w:val="es-MX"/>
        </w:rPr>
        <w:t xml:space="preserve">El CONALEP, únicamente pagará el Impuesto al Valor Agregado de conformidad con las disposiciones fiscales vigentes, por lo que todos los demás impuestos, derechos y gastos que se generen correrán por </w:t>
      </w:r>
      <w:r w:rsidR="00364134" w:rsidRPr="006F0C9A">
        <w:rPr>
          <w:rFonts w:ascii="Montserrat" w:hAnsi="Montserrat" w:cs="Arial"/>
          <w:sz w:val="20"/>
          <w:szCs w:val="20"/>
          <w:lang w:val="es-MX"/>
        </w:rPr>
        <w:t>cuenta del licitante adjudicado.</w:t>
      </w:r>
    </w:p>
    <w:p w14:paraId="0F0A5199" w14:textId="77777777" w:rsidR="00DA4661" w:rsidRPr="006F0C9A" w:rsidRDefault="00DA4661" w:rsidP="000D03EF">
      <w:pPr>
        <w:spacing w:after="0" w:line="240" w:lineRule="auto"/>
        <w:ind w:right="17"/>
        <w:contextualSpacing/>
        <w:jc w:val="both"/>
        <w:rPr>
          <w:rFonts w:ascii="Montserrat" w:hAnsi="Montserrat" w:cs="Arial"/>
          <w:sz w:val="20"/>
          <w:szCs w:val="20"/>
          <w:lang w:val="es-MX"/>
        </w:rPr>
      </w:pPr>
    </w:p>
    <w:p w14:paraId="19E904EB" w14:textId="77777777" w:rsidR="006E3A1F" w:rsidRPr="006F0C9A" w:rsidRDefault="006E3A1F" w:rsidP="000D03EF">
      <w:pPr>
        <w:spacing w:after="0" w:line="240" w:lineRule="auto"/>
        <w:ind w:right="17"/>
        <w:contextualSpacing/>
        <w:jc w:val="both"/>
        <w:rPr>
          <w:rFonts w:ascii="Montserrat" w:hAnsi="Montserrat" w:cs="Arial"/>
          <w:b/>
          <w:sz w:val="20"/>
          <w:szCs w:val="20"/>
          <w:u w:val="single"/>
          <w:lang w:val="es-MX"/>
        </w:rPr>
      </w:pPr>
      <w:r w:rsidRPr="006F0C9A">
        <w:rPr>
          <w:rFonts w:ascii="Montserrat" w:hAnsi="Montserrat" w:cs="Arial"/>
          <w:b/>
          <w:sz w:val="20"/>
          <w:szCs w:val="20"/>
          <w:u w:val="single"/>
          <w:lang w:val="es-MX"/>
        </w:rPr>
        <w:t>II.-</w:t>
      </w:r>
      <w:r w:rsidRPr="006F0C9A">
        <w:rPr>
          <w:rFonts w:ascii="Montserrat" w:hAnsi="Montserrat" w:cs="Arial"/>
          <w:sz w:val="20"/>
          <w:szCs w:val="20"/>
          <w:u w:val="single"/>
          <w:lang w:val="es-MX"/>
        </w:rPr>
        <w:t xml:space="preserve"> </w:t>
      </w:r>
      <w:r w:rsidRPr="006F0C9A">
        <w:rPr>
          <w:rFonts w:ascii="Montserrat" w:hAnsi="Montserrat" w:cs="Arial"/>
          <w:b/>
          <w:sz w:val="20"/>
          <w:szCs w:val="20"/>
          <w:u w:val="single"/>
          <w:lang w:val="es-MX"/>
        </w:rPr>
        <w:t>OBJETO Y ALCANCE DE LA CONVOCATORIA</w:t>
      </w:r>
    </w:p>
    <w:p w14:paraId="1B6E76E7" w14:textId="77777777" w:rsidR="00DA4661" w:rsidRPr="006F0C9A" w:rsidRDefault="00DA4661" w:rsidP="000D03EF">
      <w:pPr>
        <w:spacing w:after="0" w:line="240" w:lineRule="auto"/>
        <w:ind w:right="17"/>
        <w:contextualSpacing/>
        <w:jc w:val="both"/>
        <w:rPr>
          <w:rFonts w:ascii="Montserrat" w:hAnsi="Montserrat" w:cs="Arial"/>
          <w:b/>
          <w:bCs/>
          <w:sz w:val="20"/>
          <w:szCs w:val="20"/>
          <w:u w:val="single"/>
          <w:lang w:val="es-MX"/>
        </w:rPr>
      </w:pPr>
    </w:p>
    <w:p w14:paraId="77D432FD" w14:textId="77777777" w:rsidR="006E3A1F" w:rsidRPr="000D03EF" w:rsidRDefault="00626676" w:rsidP="00626676">
      <w:pPr>
        <w:pStyle w:val="Prrafodelista"/>
        <w:ind w:left="0" w:right="17"/>
        <w:contextualSpacing/>
        <w:jc w:val="both"/>
        <w:rPr>
          <w:rFonts w:ascii="Montserrat" w:hAnsi="Montserrat" w:cs="Arial"/>
          <w:b/>
          <w:sz w:val="20"/>
          <w:szCs w:val="20"/>
        </w:rPr>
      </w:pPr>
      <w:r>
        <w:rPr>
          <w:rFonts w:ascii="Montserrat" w:hAnsi="Montserrat" w:cs="Arial"/>
          <w:b/>
          <w:sz w:val="20"/>
          <w:szCs w:val="20"/>
        </w:rPr>
        <w:t xml:space="preserve">1.- </w:t>
      </w:r>
      <w:r w:rsidR="00BE7914" w:rsidRPr="000D03EF">
        <w:rPr>
          <w:rFonts w:ascii="Montserrat" w:hAnsi="Montserrat" w:cs="Arial"/>
          <w:b/>
          <w:sz w:val="20"/>
          <w:szCs w:val="20"/>
        </w:rPr>
        <w:t>Objeto de la contratación</w:t>
      </w:r>
    </w:p>
    <w:p w14:paraId="22B50128" w14:textId="77777777" w:rsidR="00BE7914" w:rsidRPr="000D03EF" w:rsidRDefault="00BE7914" w:rsidP="000D03EF">
      <w:pPr>
        <w:pStyle w:val="Prrafodelista"/>
        <w:ind w:left="284" w:right="17"/>
        <w:contextualSpacing/>
        <w:jc w:val="both"/>
        <w:rPr>
          <w:rFonts w:ascii="Montserrat" w:hAnsi="Montserrat" w:cs="Arial"/>
          <w:b/>
          <w:sz w:val="20"/>
          <w:szCs w:val="20"/>
        </w:rPr>
      </w:pPr>
    </w:p>
    <w:p w14:paraId="14FA2F14" w14:textId="42A09F73" w:rsidR="006E3A1F" w:rsidRPr="00973487" w:rsidRDefault="00DB7B95" w:rsidP="000D03EF">
      <w:pPr>
        <w:pStyle w:val="Prrafodelista"/>
        <w:ind w:left="284" w:right="17"/>
        <w:contextualSpacing/>
        <w:jc w:val="both"/>
        <w:rPr>
          <w:rFonts w:ascii="Montserrat" w:hAnsi="Montserrat" w:cs="Arial"/>
          <w:sz w:val="20"/>
          <w:szCs w:val="20"/>
        </w:rPr>
      </w:pPr>
      <w:r w:rsidRPr="00BD0554">
        <w:rPr>
          <w:rFonts w:ascii="Montserrat" w:hAnsi="Montserrat" w:cs="Arial"/>
          <w:sz w:val="20"/>
          <w:szCs w:val="20"/>
        </w:rPr>
        <w:t xml:space="preserve">Contratar </w:t>
      </w:r>
      <w:r w:rsidR="00DD183F">
        <w:rPr>
          <w:rFonts w:ascii="Montserrat" w:hAnsi="Montserrat" w:cs="Arial"/>
          <w:sz w:val="20"/>
          <w:szCs w:val="20"/>
        </w:rPr>
        <w:t xml:space="preserve">con uno o dos </w:t>
      </w:r>
      <w:r w:rsidRPr="00BD0554">
        <w:rPr>
          <w:rFonts w:ascii="Montserrat" w:hAnsi="Montserrat" w:cs="Arial"/>
          <w:sz w:val="20"/>
          <w:szCs w:val="20"/>
        </w:rPr>
        <w:t>Licitante</w:t>
      </w:r>
      <w:r w:rsidR="00DD183F">
        <w:rPr>
          <w:rFonts w:ascii="Montserrat" w:hAnsi="Montserrat" w:cs="Arial"/>
          <w:sz w:val="20"/>
          <w:szCs w:val="20"/>
        </w:rPr>
        <w:t>s</w:t>
      </w:r>
      <w:r w:rsidRPr="00BD0554">
        <w:rPr>
          <w:rFonts w:ascii="Montserrat" w:hAnsi="Montserrat" w:cs="Arial"/>
          <w:sz w:val="20"/>
          <w:szCs w:val="20"/>
        </w:rPr>
        <w:t xml:space="preserve"> que reúna</w:t>
      </w:r>
      <w:r w:rsidR="00393505">
        <w:rPr>
          <w:rFonts w:ascii="Montserrat" w:hAnsi="Montserrat" w:cs="Arial"/>
          <w:sz w:val="20"/>
          <w:szCs w:val="20"/>
        </w:rPr>
        <w:t>n</w:t>
      </w:r>
      <w:r w:rsidRPr="00BD0554">
        <w:rPr>
          <w:rFonts w:ascii="Montserrat" w:hAnsi="Montserrat" w:cs="Arial"/>
          <w:sz w:val="20"/>
          <w:szCs w:val="20"/>
        </w:rPr>
        <w:t xml:space="preserve"> las mejores condiciones </w:t>
      </w:r>
      <w:r>
        <w:rPr>
          <w:rFonts w:ascii="Montserrat" w:hAnsi="Montserrat" w:cs="Arial"/>
          <w:sz w:val="20"/>
          <w:szCs w:val="20"/>
        </w:rPr>
        <w:t xml:space="preserve">para </w:t>
      </w:r>
      <w:r w:rsidRPr="00DB7B95">
        <w:rPr>
          <w:rFonts w:ascii="Montserrat" w:hAnsi="Montserrat" w:cs="Arial"/>
          <w:sz w:val="20"/>
          <w:szCs w:val="20"/>
        </w:rPr>
        <w:t>la prestación</w:t>
      </w:r>
      <w:r>
        <w:rPr>
          <w:rFonts w:ascii="Montserrat" w:hAnsi="Montserrat" w:cs="Arial"/>
          <w:sz w:val="20"/>
          <w:szCs w:val="20"/>
        </w:rPr>
        <w:t xml:space="preserve"> </w:t>
      </w:r>
      <w:r w:rsidR="00973487">
        <w:rPr>
          <w:rFonts w:ascii="Montserrat" w:hAnsi="Montserrat" w:cs="Arial"/>
          <w:sz w:val="20"/>
          <w:szCs w:val="20"/>
        </w:rPr>
        <w:t>de</w:t>
      </w:r>
      <w:r w:rsidR="001C651F">
        <w:rPr>
          <w:rFonts w:ascii="Montserrat" w:hAnsi="Montserrat" w:cs="Arial"/>
          <w:sz w:val="20"/>
          <w:szCs w:val="20"/>
        </w:rPr>
        <w:t>l</w:t>
      </w:r>
      <w:r w:rsidR="001C651F" w:rsidRPr="001C651F">
        <w:rPr>
          <w:rFonts w:ascii="Montserrat" w:hAnsi="Montserrat" w:cs="Arial"/>
          <w:sz w:val="20"/>
          <w:szCs w:val="20"/>
        </w:rPr>
        <w:t xml:space="preserve"> Servicio de Telefonía Local para los 27 planteles adscritos a la UODCDMX, </w:t>
      </w:r>
      <w:r w:rsidR="00DD183F">
        <w:rPr>
          <w:rFonts w:ascii="Montserrat" w:hAnsi="Montserrat" w:cs="Arial"/>
          <w:sz w:val="20"/>
          <w:szCs w:val="20"/>
        </w:rPr>
        <w:t xml:space="preserve">así como para el servicio cloud de telefonía </w:t>
      </w:r>
      <w:r w:rsidR="00393505" w:rsidRPr="00393505">
        <w:rPr>
          <w:rFonts w:ascii="Montserrat" w:hAnsi="Montserrat" w:cs="Arial"/>
          <w:sz w:val="22"/>
          <w:szCs w:val="22"/>
        </w:rPr>
        <w:t>IP</w:t>
      </w:r>
      <w:r w:rsidR="00DD183F">
        <w:rPr>
          <w:rFonts w:ascii="Montserrat" w:hAnsi="Montserrat" w:cs="Arial"/>
          <w:sz w:val="20"/>
          <w:szCs w:val="20"/>
        </w:rPr>
        <w:t xml:space="preserve"> para </w:t>
      </w:r>
      <w:r w:rsidR="001C651F" w:rsidRPr="001C651F">
        <w:rPr>
          <w:rFonts w:ascii="Montserrat" w:hAnsi="Montserrat" w:cs="Arial"/>
          <w:sz w:val="20"/>
          <w:szCs w:val="20"/>
        </w:rPr>
        <w:t xml:space="preserve">Oficinas Nacionales, UODCDMX, UCI, Oficinas de Jefatura de Almacén y Distribución </w:t>
      </w:r>
      <w:r w:rsidR="00DD183F">
        <w:rPr>
          <w:rFonts w:ascii="Montserrat" w:hAnsi="Montserrat" w:cs="Arial"/>
          <w:sz w:val="20"/>
          <w:szCs w:val="20"/>
        </w:rPr>
        <w:t xml:space="preserve">que incluye llamadas locales, celular, </w:t>
      </w:r>
      <w:r w:rsidR="001C651F" w:rsidRPr="001C651F">
        <w:rPr>
          <w:rFonts w:ascii="Montserrat" w:hAnsi="Montserrat" w:cs="Arial"/>
          <w:sz w:val="20"/>
          <w:szCs w:val="20"/>
        </w:rPr>
        <w:t>Larga Distancia Internacional y Resto del Mundo, coadyuvando de manera sistémica a los objetivos Institucionales.</w:t>
      </w:r>
    </w:p>
    <w:p w14:paraId="5CECDA0C" w14:textId="77777777" w:rsidR="006E3A1F" w:rsidRPr="000D03EF" w:rsidRDefault="006E3A1F" w:rsidP="000D03EF">
      <w:pPr>
        <w:pStyle w:val="Prrafodelista"/>
        <w:ind w:left="720" w:right="17"/>
        <w:contextualSpacing/>
        <w:jc w:val="both"/>
        <w:rPr>
          <w:rFonts w:ascii="Montserrat" w:hAnsi="Montserrat" w:cs="Arial"/>
          <w:sz w:val="20"/>
          <w:szCs w:val="20"/>
        </w:rPr>
      </w:pPr>
    </w:p>
    <w:p w14:paraId="0575D8A7" w14:textId="77777777" w:rsidR="006E3A1F" w:rsidRPr="000D03EF" w:rsidRDefault="0053689D" w:rsidP="000D03EF">
      <w:pPr>
        <w:pStyle w:val="Prrafodelista"/>
        <w:ind w:left="284" w:right="17"/>
        <w:contextualSpacing/>
        <w:jc w:val="both"/>
        <w:rPr>
          <w:rFonts w:ascii="Montserrat" w:hAnsi="Montserrat" w:cs="Arial"/>
          <w:b/>
          <w:kern w:val="24"/>
          <w:sz w:val="20"/>
          <w:szCs w:val="20"/>
          <w:lang w:val="es-ES" w:eastAsia="es-ES"/>
        </w:rPr>
      </w:pPr>
      <w:r>
        <w:rPr>
          <w:rFonts w:ascii="Montserrat" w:hAnsi="Montserrat" w:cs="Arial"/>
          <w:b/>
          <w:kern w:val="24"/>
          <w:sz w:val="20"/>
          <w:szCs w:val="20"/>
          <w:lang w:val="es-ES" w:eastAsia="es-ES"/>
        </w:rPr>
        <w:t xml:space="preserve">La </w:t>
      </w:r>
      <w:r w:rsidR="00A7416D">
        <w:rPr>
          <w:rFonts w:ascii="Montserrat" w:hAnsi="Montserrat" w:cs="Arial"/>
          <w:b/>
          <w:kern w:val="24"/>
          <w:sz w:val="20"/>
          <w:szCs w:val="20"/>
          <w:lang w:val="es-ES" w:eastAsia="es-ES"/>
        </w:rPr>
        <w:t xml:space="preserve">contratación </w:t>
      </w:r>
      <w:r w:rsidR="00934C68" w:rsidRPr="00934C68">
        <w:rPr>
          <w:rFonts w:ascii="Montserrat" w:hAnsi="Montserrat" w:cs="Arial"/>
          <w:b/>
          <w:kern w:val="24"/>
          <w:sz w:val="20"/>
          <w:szCs w:val="20"/>
          <w:lang w:val="es-ES" w:eastAsia="es-ES"/>
        </w:rPr>
        <w:t>deberá cotizarse de acuerdo a lo estipulado en el siguiente Formato y Anexo</w:t>
      </w:r>
      <w:r w:rsidR="006E3A1F" w:rsidRPr="000D03EF">
        <w:rPr>
          <w:rFonts w:ascii="Montserrat" w:hAnsi="Montserrat" w:cs="Arial"/>
          <w:b/>
          <w:kern w:val="24"/>
          <w:sz w:val="20"/>
          <w:szCs w:val="20"/>
          <w:lang w:val="es-ES" w:eastAsia="es-ES"/>
        </w:rPr>
        <w:t>:</w:t>
      </w:r>
    </w:p>
    <w:p w14:paraId="15052D6D" w14:textId="77777777" w:rsidR="006E3A1F" w:rsidRPr="000D03EF" w:rsidRDefault="006E3A1F" w:rsidP="000D03EF">
      <w:pPr>
        <w:pStyle w:val="Prrafodelista"/>
        <w:ind w:left="720" w:right="17"/>
        <w:contextualSpacing/>
        <w:jc w:val="both"/>
        <w:rPr>
          <w:rFonts w:ascii="Montserrat" w:hAnsi="Montserrat" w:cs="Arial"/>
          <w:b/>
          <w:sz w:val="20"/>
          <w:szCs w:val="20"/>
          <w:u w:val="single"/>
        </w:rPr>
      </w:pPr>
    </w:p>
    <w:p w14:paraId="02AC6F44" w14:textId="77777777" w:rsidR="006E3A1F" w:rsidRPr="000D03EF" w:rsidRDefault="006E3A1F" w:rsidP="00BA0CF9">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sz w:val="20"/>
          <w:szCs w:val="20"/>
        </w:rPr>
      </w:pPr>
      <w:r w:rsidRPr="000D03EF">
        <w:rPr>
          <w:rFonts w:ascii="Montserrat" w:hAnsi="Montserrat" w:cs="Arial"/>
          <w:sz w:val="20"/>
          <w:szCs w:val="20"/>
        </w:rPr>
        <w:t>Anexo No. 1 “Especificaciones Técnicas”</w:t>
      </w:r>
    </w:p>
    <w:p w14:paraId="2C352DD0" w14:textId="77777777" w:rsidR="006E3A1F" w:rsidRPr="006F0C9A" w:rsidRDefault="006E3A1F" w:rsidP="00BA0CF9">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bCs/>
          <w:sz w:val="20"/>
          <w:szCs w:val="20"/>
          <w:lang w:val="es-MX"/>
        </w:rPr>
      </w:pPr>
      <w:r w:rsidRPr="006F0C9A">
        <w:rPr>
          <w:rFonts w:ascii="Montserrat" w:hAnsi="Montserrat" w:cs="Arial"/>
          <w:sz w:val="20"/>
          <w:szCs w:val="20"/>
          <w:lang w:val="es-MX"/>
        </w:rPr>
        <w:t>Formato A “Formato para la Presentación de la Propuesta Económica”</w:t>
      </w:r>
    </w:p>
    <w:p w14:paraId="0F2B618E" w14:textId="77777777" w:rsidR="006E3A1F" w:rsidRPr="006F0C9A" w:rsidRDefault="006E3A1F" w:rsidP="000D03EF">
      <w:pPr>
        <w:spacing w:after="0" w:line="240" w:lineRule="auto"/>
        <w:ind w:left="709" w:right="17"/>
        <w:contextualSpacing/>
        <w:rPr>
          <w:rFonts w:ascii="Montserrat" w:hAnsi="Montserrat" w:cs="Arial"/>
          <w:bCs/>
          <w:sz w:val="20"/>
          <w:szCs w:val="20"/>
          <w:lang w:val="es-MX"/>
        </w:rPr>
      </w:pPr>
    </w:p>
    <w:p w14:paraId="0E4A38AA" w14:textId="77777777" w:rsidR="006E3A1F" w:rsidRPr="000D03EF" w:rsidRDefault="003A6878" w:rsidP="000D03EF">
      <w:pPr>
        <w:pStyle w:val="Prrafodelista"/>
        <w:numPr>
          <w:ilvl w:val="0"/>
          <w:numId w:val="4"/>
        </w:numPr>
        <w:ind w:left="567" w:right="15" w:hanging="294"/>
        <w:contextualSpacing/>
        <w:jc w:val="both"/>
        <w:rPr>
          <w:rFonts w:ascii="Montserrat" w:hAnsi="Montserrat" w:cs="Arial"/>
          <w:b/>
          <w:sz w:val="20"/>
          <w:szCs w:val="20"/>
        </w:rPr>
      </w:pPr>
      <w:r w:rsidRPr="000D03EF">
        <w:rPr>
          <w:rFonts w:ascii="Montserrat" w:hAnsi="Montserrat" w:cs="Arial"/>
          <w:b/>
          <w:sz w:val="20"/>
          <w:szCs w:val="20"/>
        </w:rPr>
        <w:t>Número de Partidas</w:t>
      </w:r>
    </w:p>
    <w:p w14:paraId="506C8E73" w14:textId="77777777" w:rsidR="000A46EE" w:rsidRPr="000D03EF" w:rsidRDefault="000A46EE" w:rsidP="00626676">
      <w:pPr>
        <w:pStyle w:val="Prrafodelista"/>
        <w:ind w:left="426" w:right="15"/>
        <w:contextualSpacing/>
        <w:jc w:val="both"/>
        <w:rPr>
          <w:rFonts w:ascii="Montserrat" w:hAnsi="Montserrat" w:cs="Arial"/>
          <w:b/>
          <w:sz w:val="20"/>
          <w:szCs w:val="20"/>
        </w:rPr>
      </w:pPr>
    </w:p>
    <w:p w14:paraId="6FA1B08F" w14:textId="51DFDA79" w:rsidR="006E3A1F" w:rsidRPr="006F0C9A" w:rsidRDefault="006E3A1F" w:rsidP="00626676">
      <w:pPr>
        <w:spacing w:after="0" w:line="240" w:lineRule="auto"/>
        <w:ind w:left="426"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La </w:t>
      </w:r>
      <w:r w:rsidR="00EA7B4E" w:rsidRPr="006F0C9A">
        <w:rPr>
          <w:rFonts w:ascii="Montserrat" w:hAnsi="Montserrat" w:cs="Arial"/>
          <w:sz w:val="20"/>
          <w:szCs w:val="20"/>
          <w:lang w:val="es-MX"/>
        </w:rPr>
        <w:t xml:space="preserve">Licitación </w:t>
      </w:r>
      <w:r w:rsidR="00F563B0" w:rsidRPr="006F0C9A">
        <w:rPr>
          <w:rFonts w:ascii="Montserrat" w:hAnsi="Montserrat" w:cs="Arial"/>
          <w:sz w:val="20"/>
          <w:szCs w:val="20"/>
          <w:lang w:val="es-MX"/>
        </w:rPr>
        <w:t>contem</w:t>
      </w:r>
      <w:r w:rsidRPr="006F0C9A">
        <w:rPr>
          <w:rFonts w:ascii="Montserrat" w:hAnsi="Montserrat" w:cs="Arial"/>
          <w:sz w:val="20"/>
          <w:szCs w:val="20"/>
          <w:lang w:val="es-MX"/>
        </w:rPr>
        <w:t>pla</w:t>
      </w:r>
      <w:r w:rsidRPr="006F0C9A">
        <w:rPr>
          <w:rFonts w:ascii="Montserrat" w:hAnsi="Montserrat" w:cs="Arial"/>
          <w:b/>
          <w:sz w:val="20"/>
          <w:szCs w:val="20"/>
          <w:lang w:val="es-MX"/>
        </w:rPr>
        <w:t xml:space="preserve"> </w:t>
      </w:r>
      <w:r w:rsidR="00DD183F">
        <w:rPr>
          <w:rFonts w:ascii="Montserrat" w:hAnsi="Montserrat" w:cs="Arial"/>
          <w:b/>
          <w:sz w:val="20"/>
          <w:szCs w:val="20"/>
          <w:lang w:val="es-MX"/>
        </w:rPr>
        <w:t>dos partidas</w:t>
      </w:r>
      <w:r w:rsidRPr="006F0C9A">
        <w:rPr>
          <w:rFonts w:ascii="Montserrat" w:hAnsi="Montserrat" w:cs="Arial"/>
          <w:b/>
          <w:sz w:val="20"/>
          <w:szCs w:val="20"/>
          <w:lang w:val="es-MX"/>
        </w:rPr>
        <w:t xml:space="preserve"> </w:t>
      </w:r>
      <w:r w:rsidRPr="006F0C9A">
        <w:rPr>
          <w:rFonts w:ascii="Montserrat" w:hAnsi="Montserrat" w:cs="Arial"/>
          <w:sz w:val="20"/>
          <w:szCs w:val="20"/>
          <w:lang w:val="es-MX"/>
        </w:rPr>
        <w:t>como se indica en el Anexo No.</w:t>
      </w:r>
      <w:r w:rsidR="00A7416D">
        <w:rPr>
          <w:rFonts w:ascii="Montserrat" w:hAnsi="Montserrat" w:cs="Arial"/>
          <w:sz w:val="20"/>
          <w:szCs w:val="20"/>
          <w:lang w:val="es-MX"/>
        </w:rPr>
        <w:t xml:space="preserve"> </w:t>
      </w:r>
      <w:r w:rsidRPr="006F0C9A">
        <w:rPr>
          <w:rFonts w:ascii="Montserrat" w:hAnsi="Montserrat" w:cs="Arial"/>
          <w:sz w:val="20"/>
          <w:szCs w:val="20"/>
          <w:lang w:val="es-MX"/>
        </w:rPr>
        <w:t>1 “Especificaciones técnicas”</w:t>
      </w:r>
      <w:r w:rsidR="004231C5" w:rsidRPr="006F0C9A">
        <w:rPr>
          <w:rFonts w:ascii="Montserrat" w:hAnsi="Montserrat" w:cs="Arial"/>
          <w:sz w:val="20"/>
          <w:szCs w:val="20"/>
          <w:lang w:val="es-MX"/>
        </w:rPr>
        <w:t>; l</w:t>
      </w:r>
      <w:r w:rsidRPr="006F0C9A">
        <w:rPr>
          <w:rFonts w:ascii="Montserrat" w:hAnsi="Montserrat" w:cs="Arial"/>
          <w:sz w:val="20"/>
          <w:szCs w:val="20"/>
          <w:lang w:val="es-MX"/>
        </w:rPr>
        <w:t xml:space="preserve">a adjudicación se realizará por partida </w:t>
      </w:r>
      <w:r w:rsidR="004231C5" w:rsidRPr="006F0C9A">
        <w:rPr>
          <w:rFonts w:ascii="Montserrat" w:hAnsi="Montserrat" w:cs="Arial"/>
          <w:sz w:val="20"/>
          <w:szCs w:val="20"/>
          <w:lang w:val="es-MX"/>
        </w:rPr>
        <w:t xml:space="preserve">completa, en favor del </w:t>
      </w:r>
      <w:r w:rsidRPr="006F0C9A">
        <w:rPr>
          <w:rFonts w:ascii="Montserrat" w:hAnsi="Montserrat" w:cs="Arial"/>
          <w:sz w:val="20"/>
          <w:szCs w:val="20"/>
          <w:lang w:val="es-MX"/>
        </w:rPr>
        <w:t>licitante</w:t>
      </w:r>
      <w:r w:rsidR="004231C5" w:rsidRPr="006F0C9A">
        <w:rPr>
          <w:rFonts w:ascii="Montserrat" w:hAnsi="Montserrat" w:cs="Arial"/>
          <w:sz w:val="20"/>
          <w:szCs w:val="20"/>
          <w:lang w:val="es-MX"/>
        </w:rPr>
        <w:t xml:space="preserve"> que presente la m</w:t>
      </w:r>
      <w:r w:rsidR="00934C68" w:rsidRPr="006F0C9A">
        <w:rPr>
          <w:rFonts w:ascii="Montserrat" w:hAnsi="Montserrat" w:cs="Arial"/>
          <w:sz w:val="20"/>
          <w:szCs w:val="20"/>
          <w:lang w:val="es-MX"/>
        </w:rPr>
        <w:t>e</w:t>
      </w:r>
      <w:r w:rsidR="004231C5" w:rsidRPr="006F0C9A">
        <w:rPr>
          <w:rFonts w:ascii="Montserrat" w:hAnsi="Montserrat" w:cs="Arial"/>
          <w:sz w:val="20"/>
          <w:szCs w:val="20"/>
          <w:lang w:val="es-MX"/>
        </w:rPr>
        <w:t>jor propuesta solvente en términos de este concurso:</w:t>
      </w:r>
    </w:p>
    <w:p w14:paraId="28FF5589" w14:textId="77777777" w:rsidR="006E3A1F" w:rsidRPr="006F0C9A" w:rsidRDefault="006E3A1F" w:rsidP="00626676">
      <w:pPr>
        <w:spacing w:after="0" w:line="240" w:lineRule="auto"/>
        <w:ind w:left="426" w:right="17"/>
        <w:contextualSpacing/>
        <w:jc w:val="both"/>
        <w:rPr>
          <w:rFonts w:ascii="Montserrat" w:hAnsi="Montserrat" w:cs="Arial"/>
          <w:sz w:val="20"/>
          <w:szCs w:val="20"/>
          <w:lang w:val="es-MX"/>
        </w:rPr>
      </w:pPr>
    </w:p>
    <w:p w14:paraId="66813EB6" w14:textId="77777777" w:rsidR="006E3A1F" w:rsidRDefault="000A46EE" w:rsidP="000D03EF">
      <w:pPr>
        <w:pStyle w:val="Prrafodelista"/>
        <w:numPr>
          <w:ilvl w:val="0"/>
          <w:numId w:val="4"/>
        </w:numPr>
        <w:ind w:left="567" w:right="17" w:hanging="294"/>
        <w:contextualSpacing/>
        <w:jc w:val="both"/>
        <w:rPr>
          <w:rFonts w:ascii="Montserrat" w:hAnsi="Montserrat" w:cs="Arial"/>
          <w:b/>
          <w:sz w:val="20"/>
          <w:szCs w:val="20"/>
        </w:rPr>
      </w:pPr>
      <w:r>
        <w:rPr>
          <w:rFonts w:ascii="Montserrat" w:hAnsi="Montserrat" w:cs="Arial"/>
          <w:b/>
          <w:sz w:val="20"/>
          <w:szCs w:val="20"/>
        </w:rPr>
        <w:t>Normas oficiales</w:t>
      </w:r>
    </w:p>
    <w:p w14:paraId="074FB313" w14:textId="77777777" w:rsidR="000A46EE" w:rsidRPr="00105C4C" w:rsidRDefault="000A46EE" w:rsidP="000D03EF">
      <w:pPr>
        <w:pStyle w:val="Prrafodelista"/>
        <w:ind w:left="142" w:right="17"/>
        <w:contextualSpacing/>
        <w:jc w:val="both"/>
        <w:rPr>
          <w:rFonts w:ascii="Montserrat" w:hAnsi="Montserrat" w:cs="Arial"/>
          <w:b/>
          <w:sz w:val="20"/>
          <w:szCs w:val="20"/>
        </w:rPr>
      </w:pPr>
    </w:p>
    <w:p w14:paraId="1795830C" w14:textId="106806E5" w:rsidR="00973487" w:rsidRDefault="00973487" w:rsidP="00973487">
      <w:pPr>
        <w:pStyle w:val="Prrafodelista"/>
        <w:ind w:left="502"/>
        <w:jc w:val="both"/>
        <w:rPr>
          <w:rFonts w:ascii="Montserrat" w:hAnsi="Montserrat" w:cs="Arial"/>
          <w:sz w:val="20"/>
          <w:szCs w:val="20"/>
        </w:rPr>
      </w:pPr>
      <w:r w:rsidRPr="00EF4144">
        <w:rPr>
          <w:rFonts w:ascii="Montserrat" w:hAnsi="Montserrat" w:cs="Arial"/>
          <w:sz w:val="20"/>
          <w:szCs w:val="20"/>
        </w:rPr>
        <w:t xml:space="preserve">Con fundamento en el </w:t>
      </w:r>
      <w:r>
        <w:rPr>
          <w:rFonts w:ascii="Montserrat" w:hAnsi="Montserrat" w:cs="Arial"/>
          <w:sz w:val="20"/>
          <w:szCs w:val="20"/>
        </w:rPr>
        <w:t>a</w:t>
      </w:r>
      <w:r w:rsidRPr="00EF4144">
        <w:rPr>
          <w:rFonts w:ascii="Montserrat" w:hAnsi="Montserrat" w:cs="Arial"/>
          <w:sz w:val="20"/>
          <w:szCs w:val="20"/>
        </w:rPr>
        <w:t xml:space="preserve">rtículo </w:t>
      </w:r>
      <w:r>
        <w:rPr>
          <w:rFonts w:ascii="Montserrat" w:hAnsi="Montserrat" w:cs="Arial"/>
          <w:sz w:val="20"/>
          <w:szCs w:val="20"/>
        </w:rPr>
        <w:t xml:space="preserve">20 fracción VII de la LAASSP y en </w:t>
      </w:r>
      <w:r w:rsidRPr="00EF4144">
        <w:rPr>
          <w:rFonts w:ascii="Montserrat" w:hAnsi="Montserrat" w:cs="Arial"/>
          <w:sz w:val="20"/>
          <w:szCs w:val="20"/>
        </w:rPr>
        <w:t xml:space="preserve">el </w:t>
      </w:r>
      <w:r>
        <w:rPr>
          <w:rFonts w:ascii="Montserrat" w:hAnsi="Montserrat" w:cs="Arial"/>
          <w:sz w:val="20"/>
          <w:szCs w:val="20"/>
        </w:rPr>
        <w:t>a</w:t>
      </w:r>
      <w:r w:rsidRPr="00EF4144">
        <w:rPr>
          <w:rFonts w:ascii="Montserrat" w:hAnsi="Montserrat" w:cs="Arial"/>
          <w:sz w:val="20"/>
          <w:szCs w:val="20"/>
        </w:rPr>
        <w:t xml:space="preserve">rtículo 31 de su Reglamento, </w:t>
      </w:r>
      <w:r>
        <w:rPr>
          <w:rFonts w:ascii="Montserrat" w:hAnsi="Montserrat" w:cs="Arial"/>
          <w:sz w:val="20"/>
          <w:szCs w:val="20"/>
        </w:rPr>
        <w:t xml:space="preserve">los licitantes en este concurso deberán cumplir con </w:t>
      </w:r>
      <w:r w:rsidRPr="00EF4144">
        <w:rPr>
          <w:rFonts w:ascii="Montserrat" w:hAnsi="Montserrat" w:cs="Arial"/>
          <w:sz w:val="20"/>
          <w:szCs w:val="20"/>
        </w:rPr>
        <w:t>las normas oficiales mexicanas y las normas mexicanas</w:t>
      </w:r>
      <w:r>
        <w:rPr>
          <w:rFonts w:ascii="Montserrat" w:hAnsi="Montserrat" w:cs="Arial"/>
          <w:sz w:val="20"/>
          <w:szCs w:val="20"/>
        </w:rPr>
        <w:t xml:space="preserve"> aplicables al objeto de la contratación</w:t>
      </w:r>
      <w:r w:rsidRPr="00EF4144">
        <w:rPr>
          <w:rFonts w:ascii="Montserrat" w:hAnsi="Montserrat" w:cs="Arial"/>
          <w:sz w:val="20"/>
          <w:szCs w:val="20"/>
        </w:rPr>
        <w:t>, según proceda, y a falta de éstas,</w:t>
      </w:r>
      <w:r>
        <w:rPr>
          <w:rFonts w:ascii="Montserrat" w:hAnsi="Montserrat" w:cs="Arial"/>
          <w:sz w:val="20"/>
          <w:szCs w:val="20"/>
        </w:rPr>
        <w:t xml:space="preserve"> con</w:t>
      </w:r>
      <w:r w:rsidRPr="00EF4144">
        <w:rPr>
          <w:rFonts w:ascii="Montserrat" w:hAnsi="Montserrat" w:cs="Arial"/>
          <w:sz w:val="20"/>
          <w:szCs w:val="20"/>
        </w:rPr>
        <w:t xml:space="preserve"> las normas internacionales, previa consulta de las normas oficiales mexicanas,</w:t>
      </w:r>
      <w:r>
        <w:rPr>
          <w:rFonts w:ascii="Montserrat" w:hAnsi="Montserrat" w:cs="Arial"/>
          <w:sz w:val="20"/>
          <w:szCs w:val="20"/>
        </w:rPr>
        <w:t xml:space="preserve"> las normas mexicanas y las normas</w:t>
      </w:r>
      <w:r w:rsidRPr="00EF4144">
        <w:rPr>
          <w:rFonts w:ascii="Montserrat" w:hAnsi="Montserrat" w:cs="Arial"/>
          <w:sz w:val="20"/>
          <w:szCs w:val="20"/>
        </w:rPr>
        <w:t xml:space="preserve"> internacionales </w:t>
      </w:r>
      <w:r>
        <w:rPr>
          <w:rFonts w:ascii="Montserrat" w:hAnsi="Montserrat" w:cs="Arial"/>
          <w:sz w:val="20"/>
          <w:szCs w:val="20"/>
        </w:rPr>
        <w:t>d</w:t>
      </w:r>
      <w:r w:rsidRPr="00EF4144">
        <w:rPr>
          <w:rFonts w:ascii="Montserrat" w:hAnsi="Montserrat" w:cs="Arial"/>
          <w:sz w:val="20"/>
          <w:szCs w:val="20"/>
        </w:rPr>
        <w:t>e referencia en el Catálogo de Normas de la Secretaría de Economía.</w:t>
      </w:r>
    </w:p>
    <w:p w14:paraId="01DD4242" w14:textId="204380E5" w:rsidR="00274584" w:rsidRDefault="00274584" w:rsidP="00973487">
      <w:pPr>
        <w:pStyle w:val="Prrafodelista"/>
        <w:ind w:left="502"/>
        <w:jc w:val="both"/>
        <w:rPr>
          <w:rFonts w:ascii="Montserrat" w:hAnsi="Montserrat" w:cs="Arial"/>
          <w:sz w:val="20"/>
          <w:szCs w:val="20"/>
        </w:rPr>
      </w:pPr>
    </w:p>
    <w:p w14:paraId="58B49D65" w14:textId="40CFA8C5" w:rsidR="00274584" w:rsidRDefault="00274584" w:rsidP="00973487">
      <w:pPr>
        <w:pStyle w:val="Prrafodelista"/>
        <w:ind w:left="502"/>
        <w:jc w:val="both"/>
        <w:rPr>
          <w:rFonts w:ascii="Montserrat" w:hAnsi="Montserrat" w:cs="Arial"/>
          <w:sz w:val="20"/>
          <w:szCs w:val="20"/>
        </w:rPr>
      </w:pPr>
      <w:r>
        <w:rPr>
          <w:rFonts w:ascii="Montserrat" w:hAnsi="Montserrat" w:cs="Arial"/>
          <w:sz w:val="20"/>
          <w:szCs w:val="20"/>
        </w:rPr>
        <w:t>El licitante participante deberá cumplir con las siguientes:</w:t>
      </w:r>
    </w:p>
    <w:p w14:paraId="5DD11E1A" w14:textId="77777777" w:rsidR="00973487" w:rsidRPr="00240566" w:rsidRDefault="00973487" w:rsidP="00973487">
      <w:pPr>
        <w:jc w:val="both"/>
        <w:rPr>
          <w:rFonts w:ascii="Montserrat" w:hAnsi="Montserrat" w:cs="Arial"/>
          <w:sz w:val="18"/>
          <w:szCs w:val="18"/>
          <w:lang w:val="es-MX"/>
        </w:rPr>
      </w:pPr>
    </w:p>
    <w:p w14:paraId="111B6EC8" w14:textId="52DF5E38" w:rsidR="001C651F" w:rsidRDefault="001C651F" w:rsidP="00DE5035">
      <w:pPr>
        <w:pStyle w:val="Prrafodelista"/>
        <w:ind w:left="567"/>
        <w:jc w:val="both"/>
        <w:rPr>
          <w:rFonts w:ascii="Montserrat" w:hAnsi="Montserrat" w:cs="Arial"/>
          <w:b/>
          <w:sz w:val="20"/>
          <w:szCs w:val="20"/>
        </w:rPr>
      </w:pPr>
      <w:r w:rsidRPr="001C651F">
        <w:rPr>
          <w:rFonts w:ascii="Montserrat" w:hAnsi="Montserrat" w:cs="Arial"/>
          <w:b/>
          <w:sz w:val="20"/>
          <w:szCs w:val="20"/>
        </w:rPr>
        <w:t>ISO 9001:2008 /ISO 9001:2015/NMX-CC-9001-IMNC-2015, Sistema de Gestión de la Calidad.</w:t>
      </w:r>
    </w:p>
    <w:p w14:paraId="391B7D6D" w14:textId="77777777" w:rsidR="00DE5035" w:rsidRDefault="00DE5035" w:rsidP="001C651F">
      <w:pPr>
        <w:pStyle w:val="Prrafodelista"/>
        <w:ind w:left="709"/>
        <w:jc w:val="both"/>
        <w:rPr>
          <w:rFonts w:ascii="Montserrat" w:hAnsi="Montserrat" w:cs="Arial"/>
          <w:b/>
          <w:sz w:val="20"/>
          <w:szCs w:val="20"/>
        </w:rPr>
      </w:pPr>
    </w:p>
    <w:p w14:paraId="34139C81" w14:textId="48055F07" w:rsidR="00934C68" w:rsidRPr="009825E1" w:rsidRDefault="00934C68" w:rsidP="00626676">
      <w:pPr>
        <w:pStyle w:val="Prrafodelista"/>
        <w:numPr>
          <w:ilvl w:val="0"/>
          <w:numId w:val="4"/>
        </w:numPr>
        <w:ind w:left="709"/>
        <w:jc w:val="both"/>
        <w:rPr>
          <w:rFonts w:ascii="Montserrat" w:hAnsi="Montserrat" w:cs="Arial"/>
          <w:b/>
          <w:sz w:val="20"/>
          <w:szCs w:val="20"/>
        </w:rPr>
      </w:pPr>
      <w:r w:rsidRPr="009825E1">
        <w:rPr>
          <w:rFonts w:ascii="Montserrat" w:hAnsi="Montserrat" w:cs="Arial"/>
          <w:b/>
          <w:sz w:val="20"/>
          <w:szCs w:val="20"/>
        </w:rPr>
        <w:t xml:space="preserve">Suscripción y modificación al contrato: </w:t>
      </w:r>
    </w:p>
    <w:p w14:paraId="6F67C366" w14:textId="77777777" w:rsidR="00934C68" w:rsidRPr="006F0C9A" w:rsidRDefault="00934C68" w:rsidP="00934C68">
      <w:pPr>
        <w:tabs>
          <w:tab w:val="left" w:pos="709"/>
        </w:tabs>
        <w:jc w:val="both"/>
        <w:rPr>
          <w:rFonts w:ascii="Montserrat" w:hAnsi="Montserrat" w:cs="Arial"/>
          <w:sz w:val="20"/>
          <w:szCs w:val="20"/>
          <w:lang w:val="es-MX"/>
        </w:rPr>
      </w:pPr>
    </w:p>
    <w:p w14:paraId="7AC00548" w14:textId="77777777" w:rsidR="00934C68" w:rsidRPr="006F0C9A" w:rsidRDefault="00934C68" w:rsidP="000B2926">
      <w:pPr>
        <w:pStyle w:val="Prrafodelista"/>
        <w:numPr>
          <w:ilvl w:val="0"/>
          <w:numId w:val="19"/>
        </w:numPr>
        <w:jc w:val="both"/>
        <w:rPr>
          <w:rFonts w:ascii="Montserrat" w:eastAsia="Calibri" w:hAnsi="Montserrat" w:cs="Arial"/>
          <w:sz w:val="20"/>
          <w:szCs w:val="20"/>
          <w:lang w:eastAsia="en-US"/>
        </w:rPr>
      </w:pPr>
      <w:r w:rsidRPr="006F0C9A">
        <w:rPr>
          <w:rFonts w:ascii="Montserrat" w:eastAsia="Calibri" w:hAnsi="Montserrat" w:cs="Arial"/>
          <w:sz w:val="20"/>
          <w:szCs w:val="20"/>
          <w:lang w:eastAsia="en-US"/>
        </w:rPr>
        <w:t xml:space="preserve">Los compromisos que se deriven del presente procedimiento se formalizarán mediante la suscripción de contrato que se elaborará de conformidad con la presente convocatoria, las </w:t>
      </w:r>
      <w:r w:rsidRPr="006F0C9A">
        <w:rPr>
          <w:rFonts w:ascii="Montserrat" w:eastAsia="Calibri" w:hAnsi="Montserrat" w:cs="Arial"/>
          <w:sz w:val="20"/>
          <w:szCs w:val="20"/>
          <w:lang w:eastAsia="en-US"/>
        </w:rPr>
        <w:lastRenderedPageBreak/>
        <w:t>modificaciones que deriven de la o las juntas de aclaraciones, de las proposiciones del licitante ganador y las disposiciones legales aplicables.</w:t>
      </w:r>
    </w:p>
    <w:p w14:paraId="33978448" w14:textId="77777777" w:rsidR="00934C68" w:rsidRPr="006F0C9A" w:rsidRDefault="00934C68" w:rsidP="005B0438">
      <w:pPr>
        <w:pStyle w:val="Prrafodelista"/>
        <w:ind w:left="1069"/>
        <w:jc w:val="both"/>
        <w:rPr>
          <w:rFonts w:ascii="Montserrat" w:eastAsia="Calibri" w:hAnsi="Montserrat" w:cs="Arial"/>
          <w:sz w:val="20"/>
          <w:szCs w:val="20"/>
          <w:lang w:eastAsia="en-US"/>
        </w:rPr>
      </w:pPr>
    </w:p>
    <w:p w14:paraId="56BA9200" w14:textId="77777777" w:rsidR="00934C68" w:rsidRPr="006F0C9A" w:rsidRDefault="00934C68" w:rsidP="000B2926">
      <w:pPr>
        <w:pStyle w:val="Prrafodelista"/>
        <w:numPr>
          <w:ilvl w:val="0"/>
          <w:numId w:val="19"/>
        </w:numPr>
        <w:jc w:val="both"/>
        <w:rPr>
          <w:rFonts w:ascii="Montserrat" w:eastAsia="Calibri" w:hAnsi="Montserrat" w:cs="Arial"/>
          <w:sz w:val="20"/>
          <w:szCs w:val="20"/>
          <w:lang w:eastAsia="en-US"/>
        </w:rPr>
      </w:pPr>
      <w:r w:rsidRPr="006F0C9A">
        <w:rPr>
          <w:rFonts w:ascii="Montserrat" w:eastAsia="Calibri" w:hAnsi="Montserrat" w:cs="Arial"/>
          <w:sz w:val="20"/>
          <w:szCs w:val="20"/>
          <w:lang w:eastAsia="en-US"/>
        </w:rPr>
        <w:t xml:space="preserve">De conformidad con los Artículos 52 de la LAASSP y 91 de su Reglamento, el CONALEP podrá, dentro de su presupuesto aprobado y disponible, bajo su responsabilidad y por razones fundadas y explícitas, acordar el incremento del monto del contrato o de </w:t>
      </w:r>
      <w:r w:rsidR="00172AAE" w:rsidRPr="006F0C9A">
        <w:rPr>
          <w:rFonts w:ascii="Montserrat" w:eastAsia="Calibri" w:hAnsi="Montserrat" w:cs="Arial"/>
          <w:sz w:val="20"/>
          <w:szCs w:val="20"/>
          <w:lang w:eastAsia="en-US"/>
        </w:rPr>
        <w:t>la cantidad de bienes, arrendamientos o servicios solicitados</w:t>
      </w:r>
      <w:r w:rsidRPr="006F0C9A">
        <w:rPr>
          <w:rFonts w:ascii="Montserrat" w:eastAsia="Calibri" w:hAnsi="Montserrat" w:cs="Arial"/>
          <w:sz w:val="20"/>
          <w:szCs w:val="20"/>
          <w:lang w:eastAsia="en-US"/>
        </w:rPr>
        <w:t xml:space="preserve">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4E7FEDA7" w14:textId="77777777" w:rsidR="00934C68" w:rsidRPr="006F0C9A" w:rsidRDefault="00934C68" w:rsidP="005B0438">
      <w:pPr>
        <w:pStyle w:val="Prrafodelista"/>
        <w:rPr>
          <w:rFonts w:ascii="Montserrat" w:eastAsia="Calibri" w:hAnsi="Montserrat" w:cs="Arial"/>
          <w:sz w:val="20"/>
          <w:szCs w:val="20"/>
          <w:lang w:eastAsia="en-US"/>
        </w:rPr>
      </w:pPr>
    </w:p>
    <w:p w14:paraId="1CCD0FD7" w14:textId="77777777" w:rsidR="00934C68" w:rsidRPr="006F0C9A" w:rsidRDefault="00934C68" w:rsidP="000B2926">
      <w:pPr>
        <w:pStyle w:val="Prrafodelista"/>
        <w:numPr>
          <w:ilvl w:val="0"/>
          <w:numId w:val="19"/>
        </w:numPr>
        <w:jc w:val="both"/>
        <w:rPr>
          <w:rFonts w:ascii="Montserrat" w:eastAsia="Calibri" w:hAnsi="Montserrat" w:cs="Arial"/>
          <w:sz w:val="20"/>
          <w:szCs w:val="20"/>
          <w:lang w:eastAsia="en-US"/>
        </w:rPr>
      </w:pPr>
      <w:r w:rsidRPr="006F0C9A">
        <w:rPr>
          <w:rFonts w:ascii="Montserrat" w:eastAsia="Calibri" w:hAnsi="Montserrat" w:cs="Arial"/>
          <w:sz w:val="20"/>
          <w:szCs w:val="20"/>
          <w:lang w:eastAsia="en-US"/>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01E55B5D" w14:textId="77777777" w:rsidR="00934C68" w:rsidRPr="006F0C9A" w:rsidRDefault="00934C68" w:rsidP="005B0438">
      <w:pPr>
        <w:pStyle w:val="Prrafodelista"/>
        <w:ind w:left="709"/>
        <w:jc w:val="both"/>
        <w:rPr>
          <w:rFonts w:ascii="Montserrat" w:eastAsia="Calibri" w:hAnsi="Montserrat" w:cs="Arial"/>
          <w:sz w:val="20"/>
          <w:szCs w:val="20"/>
          <w:lang w:eastAsia="en-US"/>
        </w:rPr>
      </w:pPr>
    </w:p>
    <w:p w14:paraId="56EEB15C" w14:textId="77777777" w:rsidR="00934C68" w:rsidRPr="006F0C9A" w:rsidRDefault="00934C68" w:rsidP="000B2926">
      <w:pPr>
        <w:pStyle w:val="Prrafodelista"/>
        <w:numPr>
          <w:ilvl w:val="0"/>
          <w:numId w:val="19"/>
        </w:numPr>
        <w:jc w:val="both"/>
        <w:rPr>
          <w:rFonts w:ascii="Montserrat" w:eastAsia="Calibri" w:hAnsi="Montserrat" w:cs="Arial"/>
          <w:sz w:val="20"/>
          <w:szCs w:val="20"/>
          <w:lang w:eastAsia="en-US"/>
        </w:rPr>
      </w:pPr>
      <w:r w:rsidRPr="006F0C9A">
        <w:rPr>
          <w:rFonts w:ascii="Montserrat" w:eastAsia="Calibri" w:hAnsi="Montserrat" w:cs="Arial"/>
          <w:sz w:val="20"/>
          <w:szCs w:val="20"/>
          <w:lang w:eastAsia="en-US"/>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1E170791" w14:textId="77777777" w:rsidR="00934C68" w:rsidRPr="006F0C9A" w:rsidRDefault="00934C68" w:rsidP="005B0438">
      <w:pPr>
        <w:pStyle w:val="Prrafodelista"/>
        <w:rPr>
          <w:rFonts w:ascii="Montserrat" w:eastAsia="Calibri" w:hAnsi="Montserrat" w:cs="Arial"/>
          <w:sz w:val="20"/>
          <w:szCs w:val="20"/>
          <w:lang w:eastAsia="en-US"/>
        </w:rPr>
      </w:pPr>
    </w:p>
    <w:p w14:paraId="748A1ACB" w14:textId="77777777" w:rsidR="00934C68" w:rsidRPr="006F0C9A" w:rsidRDefault="00934C68" w:rsidP="000B2926">
      <w:pPr>
        <w:pStyle w:val="Prrafodelista"/>
        <w:numPr>
          <w:ilvl w:val="0"/>
          <w:numId w:val="19"/>
        </w:numPr>
        <w:jc w:val="both"/>
        <w:rPr>
          <w:rFonts w:ascii="Montserrat" w:eastAsia="Calibri" w:hAnsi="Montserrat" w:cs="Arial"/>
          <w:sz w:val="20"/>
          <w:szCs w:val="20"/>
          <w:lang w:eastAsia="en-US"/>
        </w:rPr>
      </w:pPr>
      <w:r w:rsidRPr="006F0C9A">
        <w:rPr>
          <w:rFonts w:ascii="Montserrat" w:eastAsia="Calibri" w:hAnsi="Montserrat" w:cs="Arial"/>
          <w:sz w:val="20"/>
          <w:szCs w:val="20"/>
          <w:lang w:eastAsia="en-US"/>
        </w:rPr>
        <w:t>La modificación del plazo pactado en el contrato para la entrega de los bienes sólo procederá por caso fortuito, fuerza mayor o causas atribuibles a la dependencia o entidad, la cual deberá dejar constancia que acredite dichos supuestos en el expediente de contratación respectivo.</w:t>
      </w:r>
    </w:p>
    <w:p w14:paraId="7132C4C5" w14:textId="77777777" w:rsidR="00934C68" w:rsidRPr="006F0C9A" w:rsidRDefault="00934C68" w:rsidP="005B0438">
      <w:pPr>
        <w:pStyle w:val="Prrafodelista"/>
        <w:rPr>
          <w:rFonts w:ascii="Montserrat" w:eastAsia="Calibri" w:hAnsi="Montserrat" w:cs="Arial"/>
          <w:sz w:val="20"/>
          <w:szCs w:val="20"/>
          <w:lang w:eastAsia="en-US"/>
        </w:rPr>
      </w:pPr>
    </w:p>
    <w:p w14:paraId="43B3B07A" w14:textId="77777777" w:rsidR="00934C68" w:rsidRPr="006F0C9A" w:rsidRDefault="00934C68" w:rsidP="000B2926">
      <w:pPr>
        <w:pStyle w:val="Prrafodelista"/>
        <w:numPr>
          <w:ilvl w:val="0"/>
          <w:numId w:val="19"/>
        </w:numPr>
        <w:jc w:val="both"/>
        <w:rPr>
          <w:rFonts w:ascii="Montserrat" w:eastAsia="Calibri" w:hAnsi="Montserrat" w:cs="Arial"/>
          <w:sz w:val="20"/>
          <w:szCs w:val="20"/>
          <w:lang w:eastAsia="en-US"/>
        </w:rPr>
      </w:pPr>
      <w:r w:rsidRPr="006F0C9A">
        <w:rPr>
          <w:rFonts w:ascii="Montserrat" w:eastAsia="Calibri" w:hAnsi="Montserrat" w:cs="Arial"/>
          <w:sz w:val="20"/>
          <w:szCs w:val="20"/>
          <w:lang w:eastAsia="en-US"/>
        </w:rPr>
        <w:t>Datos relevantes del modelo de contrato: Respecto al modelo de contrato establecido en el Anexo No. 2, se listan los datos que deberán ser observa</w:t>
      </w:r>
      <w:r w:rsidR="005B0438" w:rsidRPr="006F0C9A">
        <w:rPr>
          <w:rFonts w:ascii="Montserrat" w:eastAsia="Calibri" w:hAnsi="Montserrat" w:cs="Arial"/>
          <w:sz w:val="20"/>
          <w:szCs w:val="20"/>
          <w:lang w:eastAsia="en-US"/>
        </w:rPr>
        <w:t>dos por el licitante adjudicado.</w:t>
      </w:r>
    </w:p>
    <w:p w14:paraId="5F861C59" w14:textId="77777777" w:rsidR="00C23F31" w:rsidRDefault="00C23F31" w:rsidP="000D03EF">
      <w:pPr>
        <w:spacing w:after="0" w:line="240" w:lineRule="auto"/>
        <w:ind w:left="142" w:right="17"/>
        <w:contextualSpacing/>
        <w:jc w:val="both"/>
        <w:rPr>
          <w:rFonts w:ascii="Montserrat" w:hAnsi="Montserrat" w:cs="Arial"/>
          <w:sz w:val="20"/>
          <w:szCs w:val="20"/>
          <w:lang w:val="es-MX"/>
        </w:rPr>
      </w:pPr>
    </w:p>
    <w:p w14:paraId="36FA6EFB" w14:textId="77777777" w:rsidR="006E3A1F" w:rsidRDefault="000A46EE" w:rsidP="005A0871">
      <w:pPr>
        <w:pStyle w:val="Prrafodelista"/>
        <w:numPr>
          <w:ilvl w:val="0"/>
          <w:numId w:val="9"/>
        </w:numPr>
        <w:ind w:left="426" w:right="17" w:hanging="283"/>
        <w:contextualSpacing/>
        <w:jc w:val="both"/>
        <w:rPr>
          <w:rFonts w:ascii="Montserrat" w:hAnsi="Montserrat" w:cs="Arial"/>
          <w:b/>
          <w:sz w:val="20"/>
          <w:szCs w:val="20"/>
        </w:rPr>
      </w:pPr>
      <w:r>
        <w:rPr>
          <w:rFonts w:ascii="Montserrat" w:hAnsi="Montserrat" w:cs="Arial"/>
          <w:b/>
          <w:sz w:val="20"/>
          <w:szCs w:val="20"/>
        </w:rPr>
        <w:t>Muestras Físicas</w:t>
      </w:r>
    </w:p>
    <w:p w14:paraId="40805532" w14:textId="77777777" w:rsidR="000A46EE" w:rsidRDefault="000A46EE" w:rsidP="000D03EF">
      <w:pPr>
        <w:pStyle w:val="Prrafodelista"/>
        <w:ind w:left="143" w:right="17"/>
        <w:contextualSpacing/>
        <w:jc w:val="both"/>
        <w:rPr>
          <w:rFonts w:ascii="Montserrat" w:hAnsi="Montserrat" w:cs="Arial"/>
          <w:b/>
          <w:sz w:val="20"/>
          <w:szCs w:val="20"/>
        </w:rPr>
      </w:pPr>
    </w:p>
    <w:p w14:paraId="165139FB" w14:textId="77777777" w:rsidR="006E3A1F" w:rsidRPr="00990958" w:rsidRDefault="006E3A1F" w:rsidP="000D03EF">
      <w:pPr>
        <w:tabs>
          <w:tab w:val="left" w:pos="851"/>
        </w:tabs>
        <w:spacing w:after="0" w:line="240" w:lineRule="auto"/>
        <w:ind w:left="142" w:right="17"/>
        <w:contextualSpacing/>
        <w:jc w:val="both"/>
        <w:rPr>
          <w:rFonts w:ascii="Montserrat" w:hAnsi="Montserrat" w:cs="Arial"/>
          <w:b/>
          <w:sz w:val="20"/>
          <w:szCs w:val="20"/>
        </w:rPr>
      </w:pPr>
      <w:r w:rsidRPr="00990958">
        <w:rPr>
          <w:rFonts w:ascii="Montserrat" w:hAnsi="Montserrat" w:cs="Arial"/>
          <w:sz w:val="20"/>
          <w:szCs w:val="20"/>
        </w:rPr>
        <w:t>No aplica.</w:t>
      </w:r>
    </w:p>
    <w:p w14:paraId="452A0B5B" w14:textId="77777777" w:rsidR="006E3A1F" w:rsidRPr="00105C4C" w:rsidRDefault="006E3A1F" w:rsidP="000D03EF">
      <w:pPr>
        <w:pStyle w:val="Prrafodelista"/>
        <w:ind w:left="720" w:right="17"/>
        <w:contextualSpacing/>
        <w:jc w:val="both"/>
        <w:rPr>
          <w:rFonts w:ascii="Montserrat" w:hAnsi="Montserrat" w:cs="Arial"/>
          <w:sz w:val="20"/>
          <w:szCs w:val="20"/>
        </w:rPr>
      </w:pPr>
    </w:p>
    <w:p w14:paraId="79026C3C" w14:textId="77777777" w:rsidR="006E3A1F" w:rsidRDefault="000A46EE" w:rsidP="005A0871">
      <w:pPr>
        <w:pStyle w:val="Prrafodelista"/>
        <w:numPr>
          <w:ilvl w:val="0"/>
          <w:numId w:val="9"/>
        </w:numPr>
        <w:tabs>
          <w:tab w:val="left" w:pos="567"/>
        </w:tabs>
        <w:ind w:left="426" w:right="17"/>
        <w:contextualSpacing/>
        <w:jc w:val="both"/>
        <w:rPr>
          <w:rFonts w:ascii="Montserrat" w:hAnsi="Montserrat" w:cs="Arial"/>
          <w:b/>
          <w:sz w:val="20"/>
          <w:szCs w:val="20"/>
        </w:rPr>
      </w:pPr>
      <w:r>
        <w:rPr>
          <w:rFonts w:ascii="Montserrat" w:hAnsi="Montserrat" w:cs="Arial"/>
          <w:b/>
          <w:sz w:val="20"/>
          <w:szCs w:val="20"/>
        </w:rPr>
        <w:t>Método de evaluación</w:t>
      </w:r>
    </w:p>
    <w:p w14:paraId="6CFF3341" w14:textId="77777777" w:rsidR="000A46EE" w:rsidRPr="00105C4C" w:rsidRDefault="000A46EE" w:rsidP="000D03EF">
      <w:pPr>
        <w:pStyle w:val="Prrafodelista"/>
        <w:tabs>
          <w:tab w:val="left" w:pos="567"/>
        </w:tabs>
        <w:ind w:left="426" w:right="17"/>
        <w:contextualSpacing/>
        <w:jc w:val="both"/>
        <w:rPr>
          <w:rFonts w:ascii="Montserrat" w:hAnsi="Montserrat" w:cs="Arial"/>
          <w:b/>
          <w:sz w:val="20"/>
          <w:szCs w:val="20"/>
        </w:rPr>
      </w:pPr>
    </w:p>
    <w:p w14:paraId="155E2F64" w14:textId="77777777" w:rsidR="00BA58CC" w:rsidRPr="00240566" w:rsidRDefault="00BA58CC" w:rsidP="0037305C">
      <w:pPr>
        <w:tabs>
          <w:tab w:val="left" w:pos="142"/>
        </w:tabs>
        <w:spacing w:after="0" w:line="240" w:lineRule="auto"/>
        <w:ind w:right="17"/>
        <w:contextualSpacing/>
        <w:jc w:val="both"/>
        <w:rPr>
          <w:rFonts w:ascii="Montserrat" w:hAnsi="Montserrat" w:cs="Arial"/>
          <w:sz w:val="20"/>
          <w:szCs w:val="20"/>
          <w:lang w:val="es-MX"/>
        </w:rPr>
      </w:pPr>
      <w:r w:rsidRPr="00240566">
        <w:rPr>
          <w:rFonts w:ascii="Montserrat" w:hAnsi="Montserrat" w:cs="Arial"/>
          <w:sz w:val="20"/>
          <w:szCs w:val="20"/>
          <w:lang w:val="es-MX"/>
        </w:rPr>
        <w:t>El método de evaluación que se utilizará, de acuerdo a lo que señala el artículo 36 de la LAASSP y 52 de su Reglamento, será el de puntos y porcentajes, de acuerdo a lo siguiente:</w:t>
      </w:r>
    </w:p>
    <w:p w14:paraId="594CBCA9" w14:textId="77777777" w:rsidR="00BA58CC" w:rsidRPr="00240566" w:rsidRDefault="00BA58CC" w:rsidP="00BA58CC">
      <w:pPr>
        <w:tabs>
          <w:tab w:val="left" w:pos="142"/>
        </w:tabs>
        <w:spacing w:after="0" w:line="240" w:lineRule="auto"/>
        <w:ind w:right="17"/>
        <w:contextualSpacing/>
        <w:jc w:val="both"/>
        <w:rPr>
          <w:rFonts w:ascii="Montserrat" w:hAnsi="Montserrat" w:cs="Arial"/>
          <w:sz w:val="20"/>
          <w:szCs w:val="20"/>
          <w:lang w:val="es-MX"/>
        </w:rPr>
      </w:pPr>
    </w:p>
    <w:p w14:paraId="6FEE751C" w14:textId="77777777" w:rsidR="00BA58CC" w:rsidRPr="00240566" w:rsidRDefault="00BA58CC" w:rsidP="00BA58CC">
      <w:pPr>
        <w:tabs>
          <w:tab w:val="left" w:pos="142"/>
        </w:tabs>
        <w:spacing w:after="0" w:line="240" w:lineRule="auto"/>
        <w:ind w:right="17"/>
        <w:contextualSpacing/>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945"/>
        <w:gridCol w:w="1294"/>
      </w:tblGrid>
      <w:tr w:rsidR="00B37CD7" w:rsidRPr="00252E5E" w14:paraId="1E7FD762" w14:textId="77777777" w:rsidTr="00B37CD7">
        <w:trPr>
          <w:trHeight w:val="287"/>
          <w:tblHeader/>
          <w:jc w:val="center"/>
        </w:trPr>
        <w:tc>
          <w:tcPr>
            <w:tcW w:w="1277" w:type="dxa"/>
            <w:shd w:val="clear" w:color="auto" w:fill="D5DCE4" w:themeFill="text2" w:themeFillTint="33"/>
            <w:vAlign w:val="center"/>
            <w:hideMark/>
          </w:tcPr>
          <w:p w14:paraId="1AE9EC1E" w14:textId="77777777" w:rsidR="00B37CD7" w:rsidRPr="00252E5E" w:rsidRDefault="00B37CD7" w:rsidP="00B37CD7">
            <w:pPr>
              <w:jc w:val="center"/>
              <w:rPr>
                <w:rFonts w:ascii="Arial" w:hAnsi="Arial" w:cs="Arial"/>
                <w:b/>
                <w:bCs/>
                <w:color w:val="000000"/>
                <w:sz w:val="18"/>
              </w:rPr>
            </w:pPr>
            <w:r w:rsidRPr="00252E5E">
              <w:rPr>
                <w:rFonts w:ascii="Arial" w:hAnsi="Arial" w:cs="Arial"/>
                <w:b/>
                <w:bCs/>
                <w:color w:val="000000"/>
                <w:sz w:val="18"/>
              </w:rPr>
              <w:t>REF</w:t>
            </w:r>
          </w:p>
        </w:tc>
        <w:tc>
          <w:tcPr>
            <w:tcW w:w="3945" w:type="dxa"/>
            <w:shd w:val="clear" w:color="auto" w:fill="D5DCE4" w:themeFill="text2" w:themeFillTint="33"/>
            <w:vAlign w:val="center"/>
            <w:hideMark/>
          </w:tcPr>
          <w:p w14:paraId="1B13F891" w14:textId="77777777" w:rsidR="00B37CD7" w:rsidRPr="00252E5E" w:rsidRDefault="00B37CD7" w:rsidP="00B37CD7">
            <w:pPr>
              <w:jc w:val="center"/>
              <w:rPr>
                <w:rFonts w:ascii="Arial" w:hAnsi="Arial" w:cs="Arial"/>
                <w:b/>
                <w:bCs/>
                <w:color w:val="000000"/>
                <w:sz w:val="18"/>
              </w:rPr>
            </w:pPr>
            <w:r w:rsidRPr="00252E5E">
              <w:rPr>
                <w:rFonts w:ascii="Arial" w:hAnsi="Arial" w:cs="Arial"/>
                <w:b/>
                <w:bCs/>
                <w:color w:val="000000"/>
                <w:sz w:val="18"/>
              </w:rPr>
              <w:t>Rubros</w:t>
            </w:r>
          </w:p>
        </w:tc>
        <w:tc>
          <w:tcPr>
            <w:tcW w:w="1294" w:type="dxa"/>
            <w:shd w:val="clear" w:color="auto" w:fill="D5DCE4" w:themeFill="text2" w:themeFillTint="33"/>
            <w:vAlign w:val="center"/>
            <w:hideMark/>
          </w:tcPr>
          <w:p w14:paraId="683398F5" w14:textId="5855F04D" w:rsidR="00B37CD7" w:rsidRPr="00252E5E" w:rsidRDefault="00B37CD7" w:rsidP="00B37CD7">
            <w:pPr>
              <w:jc w:val="center"/>
              <w:rPr>
                <w:rFonts w:ascii="Arial" w:hAnsi="Arial" w:cs="Arial"/>
                <w:b/>
                <w:bCs/>
                <w:color w:val="000000"/>
                <w:sz w:val="18"/>
              </w:rPr>
            </w:pPr>
            <w:r w:rsidRPr="00252E5E">
              <w:rPr>
                <w:rFonts w:ascii="Arial" w:hAnsi="Arial" w:cs="Arial"/>
                <w:b/>
                <w:bCs/>
                <w:color w:val="000000"/>
                <w:sz w:val="18"/>
              </w:rPr>
              <w:t>Asignación de Puntos</w:t>
            </w:r>
          </w:p>
        </w:tc>
      </w:tr>
      <w:tr w:rsidR="00B37CD7" w:rsidRPr="00252E5E" w14:paraId="3D5964A1" w14:textId="77777777" w:rsidTr="00CD72AB">
        <w:trPr>
          <w:trHeight w:val="300"/>
          <w:jc w:val="center"/>
        </w:trPr>
        <w:tc>
          <w:tcPr>
            <w:tcW w:w="1277" w:type="dxa"/>
            <w:shd w:val="clear" w:color="auto" w:fill="FFFFFF"/>
            <w:vAlign w:val="center"/>
            <w:hideMark/>
          </w:tcPr>
          <w:p w14:paraId="29767F0E" w14:textId="77777777" w:rsidR="00B37CD7" w:rsidRPr="00252E5E" w:rsidRDefault="00B37CD7" w:rsidP="00CD72AB">
            <w:pPr>
              <w:jc w:val="both"/>
              <w:rPr>
                <w:rFonts w:ascii="Arial" w:hAnsi="Arial" w:cs="Arial"/>
                <w:color w:val="000000"/>
                <w:sz w:val="18"/>
              </w:rPr>
            </w:pPr>
            <w:r w:rsidRPr="00252E5E">
              <w:rPr>
                <w:rFonts w:ascii="Arial" w:hAnsi="Arial" w:cs="Arial"/>
                <w:color w:val="000000"/>
                <w:sz w:val="18"/>
              </w:rPr>
              <w:t>e.1.1.</w:t>
            </w:r>
          </w:p>
        </w:tc>
        <w:tc>
          <w:tcPr>
            <w:tcW w:w="3945" w:type="dxa"/>
            <w:shd w:val="clear" w:color="auto" w:fill="D2EAF1"/>
            <w:vAlign w:val="center"/>
            <w:hideMark/>
          </w:tcPr>
          <w:p w14:paraId="41F4F542" w14:textId="77777777" w:rsidR="00B37CD7" w:rsidRPr="00252E5E" w:rsidRDefault="00B37CD7" w:rsidP="00CD72AB">
            <w:pPr>
              <w:jc w:val="both"/>
              <w:rPr>
                <w:rFonts w:ascii="Arial" w:hAnsi="Arial" w:cs="Arial"/>
                <w:color w:val="000000"/>
                <w:sz w:val="18"/>
              </w:rPr>
            </w:pPr>
            <w:r w:rsidRPr="00252E5E">
              <w:rPr>
                <w:rFonts w:ascii="Arial" w:hAnsi="Arial" w:cs="Arial"/>
                <w:color w:val="000000"/>
                <w:sz w:val="18"/>
              </w:rPr>
              <w:t>Capacidad del licitante</w:t>
            </w:r>
          </w:p>
        </w:tc>
        <w:tc>
          <w:tcPr>
            <w:tcW w:w="1294" w:type="dxa"/>
            <w:shd w:val="clear" w:color="auto" w:fill="D2EAF1"/>
            <w:vAlign w:val="center"/>
            <w:hideMark/>
          </w:tcPr>
          <w:p w14:paraId="6D71AF27" w14:textId="77777777" w:rsidR="00B37CD7" w:rsidRPr="00252E5E" w:rsidRDefault="00B37CD7" w:rsidP="00CD72AB">
            <w:pPr>
              <w:jc w:val="center"/>
              <w:rPr>
                <w:rFonts w:ascii="Arial" w:hAnsi="Arial" w:cs="Arial"/>
                <w:color w:val="000000"/>
                <w:sz w:val="18"/>
              </w:rPr>
            </w:pPr>
            <w:r w:rsidRPr="00252E5E">
              <w:rPr>
                <w:rFonts w:ascii="Arial" w:hAnsi="Arial" w:cs="Arial"/>
                <w:color w:val="000000"/>
                <w:sz w:val="18"/>
              </w:rPr>
              <w:t>24</w:t>
            </w:r>
          </w:p>
        </w:tc>
      </w:tr>
      <w:tr w:rsidR="00B37CD7" w:rsidRPr="00252E5E" w14:paraId="62A8C93F" w14:textId="77777777" w:rsidTr="00CD72AB">
        <w:trPr>
          <w:trHeight w:val="319"/>
          <w:jc w:val="center"/>
        </w:trPr>
        <w:tc>
          <w:tcPr>
            <w:tcW w:w="1277" w:type="dxa"/>
            <w:shd w:val="clear" w:color="auto" w:fill="FFFFFF"/>
            <w:vAlign w:val="center"/>
            <w:hideMark/>
          </w:tcPr>
          <w:p w14:paraId="297638E6" w14:textId="77777777" w:rsidR="00B37CD7" w:rsidRPr="00252E5E" w:rsidRDefault="00B37CD7" w:rsidP="00CD72AB">
            <w:pPr>
              <w:jc w:val="both"/>
              <w:rPr>
                <w:rFonts w:ascii="Arial" w:hAnsi="Arial" w:cs="Arial"/>
                <w:color w:val="000000"/>
                <w:sz w:val="18"/>
              </w:rPr>
            </w:pPr>
            <w:r w:rsidRPr="00252E5E">
              <w:rPr>
                <w:rFonts w:ascii="Arial" w:hAnsi="Arial" w:cs="Arial"/>
                <w:color w:val="000000"/>
                <w:sz w:val="18"/>
              </w:rPr>
              <w:t>e.1.3.</w:t>
            </w:r>
          </w:p>
        </w:tc>
        <w:tc>
          <w:tcPr>
            <w:tcW w:w="3945" w:type="dxa"/>
            <w:vAlign w:val="center"/>
            <w:hideMark/>
          </w:tcPr>
          <w:p w14:paraId="3771A32D" w14:textId="77777777" w:rsidR="00B37CD7" w:rsidRPr="00B37CD7" w:rsidRDefault="00B37CD7" w:rsidP="00CD72AB">
            <w:pPr>
              <w:jc w:val="both"/>
              <w:rPr>
                <w:rFonts w:ascii="Arial" w:hAnsi="Arial" w:cs="Arial"/>
                <w:color w:val="000000"/>
                <w:sz w:val="18"/>
                <w:lang w:val="es-MX"/>
              </w:rPr>
            </w:pPr>
            <w:r w:rsidRPr="00B37CD7">
              <w:rPr>
                <w:rFonts w:ascii="Arial" w:hAnsi="Arial" w:cs="Arial"/>
                <w:color w:val="000000"/>
                <w:sz w:val="18"/>
                <w:lang w:val="es-MX"/>
              </w:rPr>
              <w:t>Experiencia y especialidad del licitante</w:t>
            </w:r>
          </w:p>
        </w:tc>
        <w:tc>
          <w:tcPr>
            <w:tcW w:w="1294" w:type="dxa"/>
            <w:vAlign w:val="center"/>
            <w:hideMark/>
          </w:tcPr>
          <w:p w14:paraId="1D8DC41A" w14:textId="77777777" w:rsidR="00B37CD7" w:rsidRPr="00252E5E" w:rsidRDefault="00B37CD7" w:rsidP="00CD72AB">
            <w:pPr>
              <w:jc w:val="center"/>
              <w:rPr>
                <w:rFonts w:ascii="Arial" w:hAnsi="Arial" w:cs="Arial"/>
                <w:color w:val="000000"/>
                <w:sz w:val="18"/>
              </w:rPr>
            </w:pPr>
            <w:r w:rsidRPr="00252E5E">
              <w:rPr>
                <w:rFonts w:ascii="Arial" w:hAnsi="Arial" w:cs="Arial"/>
                <w:color w:val="000000"/>
                <w:sz w:val="18"/>
              </w:rPr>
              <w:t>18</w:t>
            </w:r>
          </w:p>
        </w:tc>
      </w:tr>
      <w:tr w:rsidR="00B37CD7" w:rsidRPr="00252E5E" w14:paraId="054D64AE" w14:textId="77777777" w:rsidTr="00CD72AB">
        <w:trPr>
          <w:trHeight w:val="300"/>
          <w:jc w:val="center"/>
        </w:trPr>
        <w:tc>
          <w:tcPr>
            <w:tcW w:w="1277" w:type="dxa"/>
            <w:shd w:val="clear" w:color="auto" w:fill="FFFFFF"/>
            <w:vAlign w:val="center"/>
            <w:hideMark/>
          </w:tcPr>
          <w:p w14:paraId="003D71BF" w14:textId="77777777" w:rsidR="00B37CD7" w:rsidRPr="00252E5E" w:rsidRDefault="00B37CD7" w:rsidP="00CD72AB">
            <w:pPr>
              <w:jc w:val="both"/>
              <w:rPr>
                <w:rFonts w:ascii="Arial" w:hAnsi="Arial" w:cs="Arial"/>
                <w:color w:val="000000"/>
                <w:sz w:val="18"/>
              </w:rPr>
            </w:pPr>
            <w:r w:rsidRPr="00252E5E">
              <w:rPr>
                <w:rFonts w:ascii="Arial" w:hAnsi="Arial" w:cs="Arial"/>
                <w:color w:val="000000"/>
                <w:sz w:val="18"/>
              </w:rPr>
              <w:t>e.1.4.</w:t>
            </w:r>
          </w:p>
        </w:tc>
        <w:tc>
          <w:tcPr>
            <w:tcW w:w="3945" w:type="dxa"/>
            <w:shd w:val="clear" w:color="auto" w:fill="D2EAF1"/>
            <w:vAlign w:val="center"/>
            <w:hideMark/>
          </w:tcPr>
          <w:p w14:paraId="50416987" w14:textId="77777777" w:rsidR="00B37CD7" w:rsidRPr="00252E5E" w:rsidRDefault="00B37CD7" w:rsidP="00CD72AB">
            <w:pPr>
              <w:jc w:val="both"/>
              <w:rPr>
                <w:rFonts w:ascii="Arial" w:hAnsi="Arial" w:cs="Arial"/>
                <w:color w:val="000000"/>
                <w:sz w:val="18"/>
              </w:rPr>
            </w:pPr>
            <w:r w:rsidRPr="00252E5E">
              <w:rPr>
                <w:rFonts w:ascii="Arial" w:hAnsi="Arial" w:cs="Arial"/>
                <w:color w:val="000000"/>
                <w:sz w:val="18"/>
              </w:rPr>
              <w:t>Propuesta de trabajo</w:t>
            </w:r>
          </w:p>
        </w:tc>
        <w:tc>
          <w:tcPr>
            <w:tcW w:w="1294" w:type="dxa"/>
            <w:shd w:val="clear" w:color="auto" w:fill="D2EAF1"/>
            <w:vAlign w:val="center"/>
            <w:hideMark/>
          </w:tcPr>
          <w:p w14:paraId="787A4246" w14:textId="77777777" w:rsidR="00B37CD7" w:rsidRPr="00252E5E" w:rsidRDefault="00B37CD7" w:rsidP="00CD72AB">
            <w:pPr>
              <w:jc w:val="center"/>
              <w:rPr>
                <w:rFonts w:ascii="Arial" w:hAnsi="Arial" w:cs="Arial"/>
                <w:color w:val="000000"/>
                <w:sz w:val="18"/>
              </w:rPr>
            </w:pPr>
            <w:r w:rsidRPr="00252E5E">
              <w:rPr>
                <w:rFonts w:ascii="Arial" w:hAnsi="Arial" w:cs="Arial"/>
                <w:color w:val="000000"/>
                <w:sz w:val="18"/>
              </w:rPr>
              <w:t>12</w:t>
            </w:r>
          </w:p>
        </w:tc>
      </w:tr>
      <w:tr w:rsidR="00B37CD7" w:rsidRPr="00252E5E" w14:paraId="0E98F002" w14:textId="77777777" w:rsidTr="00CD72AB">
        <w:trPr>
          <w:trHeight w:val="300"/>
          <w:jc w:val="center"/>
        </w:trPr>
        <w:tc>
          <w:tcPr>
            <w:tcW w:w="1277" w:type="dxa"/>
            <w:shd w:val="clear" w:color="auto" w:fill="FFFFFF"/>
            <w:vAlign w:val="center"/>
            <w:hideMark/>
          </w:tcPr>
          <w:p w14:paraId="051C1466" w14:textId="77777777" w:rsidR="00B37CD7" w:rsidRPr="00252E5E" w:rsidRDefault="00B37CD7" w:rsidP="00CD72AB">
            <w:pPr>
              <w:jc w:val="both"/>
              <w:rPr>
                <w:rFonts w:ascii="Arial" w:hAnsi="Arial" w:cs="Arial"/>
                <w:color w:val="000000"/>
                <w:sz w:val="18"/>
              </w:rPr>
            </w:pPr>
            <w:r w:rsidRPr="00252E5E">
              <w:rPr>
                <w:rFonts w:ascii="Arial" w:hAnsi="Arial" w:cs="Arial"/>
                <w:color w:val="000000"/>
                <w:sz w:val="18"/>
              </w:rPr>
              <w:t>e.1.5.</w:t>
            </w:r>
          </w:p>
        </w:tc>
        <w:tc>
          <w:tcPr>
            <w:tcW w:w="3945" w:type="dxa"/>
            <w:vAlign w:val="center"/>
            <w:hideMark/>
          </w:tcPr>
          <w:p w14:paraId="21472E7A" w14:textId="77777777" w:rsidR="00B37CD7" w:rsidRPr="00252E5E" w:rsidRDefault="00B37CD7" w:rsidP="00CD72AB">
            <w:pPr>
              <w:jc w:val="both"/>
              <w:rPr>
                <w:rFonts w:ascii="Arial" w:hAnsi="Arial" w:cs="Arial"/>
                <w:color w:val="000000"/>
                <w:sz w:val="18"/>
              </w:rPr>
            </w:pPr>
            <w:r w:rsidRPr="00252E5E">
              <w:rPr>
                <w:rFonts w:ascii="Arial" w:hAnsi="Arial" w:cs="Arial"/>
                <w:color w:val="000000"/>
                <w:sz w:val="18"/>
              </w:rPr>
              <w:t>Cumplimiento de contratos</w:t>
            </w:r>
          </w:p>
        </w:tc>
        <w:tc>
          <w:tcPr>
            <w:tcW w:w="1294" w:type="dxa"/>
            <w:vAlign w:val="center"/>
            <w:hideMark/>
          </w:tcPr>
          <w:p w14:paraId="42CEB23F" w14:textId="77777777" w:rsidR="00B37CD7" w:rsidRPr="00252E5E" w:rsidRDefault="00B37CD7" w:rsidP="00CD72AB">
            <w:pPr>
              <w:jc w:val="center"/>
              <w:rPr>
                <w:rFonts w:ascii="Arial" w:hAnsi="Arial" w:cs="Arial"/>
                <w:color w:val="000000"/>
                <w:sz w:val="18"/>
              </w:rPr>
            </w:pPr>
            <w:r w:rsidRPr="00252E5E">
              <w:rPr>
                <w:rFonts w:ascii="Arial" w:hAnsi="Arial" w:cs="Arial"/>
                <w:color w:val="000000"/>
                <w:sz w:val="18"/>
              </w:rPr>
              <w:t>6</w:t>
            </w:r>
          </w:p>
        </w:tc>
      </w:tr>
      <w:tr w:rsidR="00B37CD7" w:rsidRPr="00252E5E" w14:paraId="3BE19676" w14:textId="77777777" w:rsidTr="00CD72AB">
        <w:trPr>
          <w:trHeight w:val="300"/>
          <w:jc w:val="center"/>
        </w:trPr>
        <w:tc>
          <w:tcPr>
            <w:tcW w:w="5222" w:type="dxa"/>
            <w:gridSpan w:val="2"/>
            <w:shd w:val="clear" w:color="auto" w:fill="FFFFFF"/>
            <w:vAlign w:val="center"/>
            <w:hideMark/>
          </w:tcPr>
          <w:p w14:paraId="1C3C3D64" w14:textId="77777777" w:rsidR="00B37CD7" w:rsidRPr="00252E5E" w:rsidRDefault="00B37CD7" w:rsidP="00CD72AB">
            <w:pPr>
              <w:jc w:val="both"/>
              <w:rPr>
                <w:rFonts w:ascii="Arial" w:hAnsi="Arial" w:cs="Arial"/>
                <w:b/>
                <w:color w:val="000000"/>
                <w:sz w:val="18"/>
              </w:rPr>
            </w:pPr>
            <w:r w:rsidRPr="00252E5E">
              <w:rPr>
                <w:rFonts w:ascii="Arial" w:hAnsi="Arial" w:cs="Arial"/>
                <w:b/>
                <w:color w:val="000000"/>
                <w:sz w:val="18"/>
              </w:rPr>
              <w:lastRenderedPageBreak/>
              <w:t>TOTAL</w:t>
            </w:r>
          </w:p>
        </w:tc>
        <w:tc>
          <w:tcPr>
            <w:tcW w:w="1294" w:type="dxa"/>
            <w:shd w:val="clear" w:color="auto" w:fill="D2EAF1"/>
            <w:vAlign w:val="center"/>
            <w:hideMark/>
          </w:tcPr>
          <w:p w14:paraId="4E0BF5CD" w14:textId="77777777" w:rsidR="00B37CD7" w:rsidRPr="00252E5E" w:rsidRDefault="00B37CD7" w:rsidP="00CD72AB">
            <w:pPr>
              <w:jc w:val="center"/>
              <w:rPr>
                <w:rFonts w:ascii="Arial" w:hAnsi="Arial" w:cs="Arial"/>
                <w:b/>
                <w:color w:val="000000"/>
                <w:sz w:val="18"/>
              </w:rPr>
            </w:pPr>
            <w:r w:rsidRPr="00252E5E">
              <w:rPr>
                <w:rFonts w:ascii="Arial" w:hAnsi="Arial" w:cs="Arial"/>
                <w:b/>
                <w:color w:val="000000"/>
                <w:sz w:val="18"/>
              </w:rPr>
              <w:t>60</w:t>
            </w:r>
          </w:p>
        </w:tc>
      </w:tr>
    </w:tbl>
    <w:p w14:paraId="0F0C7368" w14:textId="77777777" w:rsidR="00BA58CC" w:rsidRDefault="00BA58CC" w:rsidP="00BA58CC">
      <w:pPr>
        <w:tabs>
          <w:tab w:val="left" w:pos="142"/>
        </w:tabs>
        <w:spacing w:after="0" w:line="240" w:lineRule="auto"/>
        <w:ind w:right="17"/>
        <w:contextualSpacing/>
        <w:jc w:val="both"/>
        <w:rPr>
          <w:rFonts w:ascii="Montserrat" w:hAnsi="Montserrat" w:cs="Arial"/>
          <w:sz w:val="20"/>
          <w:szCs w:val="20"/>
        </w:rPr>
      </w:pPr>
    </w:p>
    <w:p w14:paraId="08BD1FE9" w14:textId="77777777" w:rsidR="001C0B88" w:rsidRDefault="001C0B88" w:rsidP="001C0B88">
      <w:pPr>
        <w:tabs>
          <w:tab w:val="left" w:pos="142"/>
        </w:tabs>
        <w:spacing w:after="0" w:line="240" w:lineRule="auto"/>
        <w:ind w:left="284" w:right="17"/>
        <w:contextualSpacing/>
        <w:jc w:val="both"/>
        <w:rPr>
          <w:rFonts w:ascii="Montserrat" w:hAnsi="Montserrat" w:cs="Arial"/>
          <w:sz w:val="20"/>
          <w:szCs w:val="20"/>
        </w:rPr>
      </w:pPr>
    </w:p>
    <w:p w14:paraId="5A7DE038" w14:textId="77777777" w:rsidR="001C0B88" w:rsidRDefault="001C0B88" w:rsidP="001C0B88">
      <w:pPr>
        <w:pStyle w:val="Prrafodelista"/>
        <w:numPr>
          <w:ilvl w:val="0"/>
          <w:numId w:val="9"/>
        </w:numPr>
        <w:tabs>
          <w:tab w:val="left" w:pos="567"/>
        </w:tabs>
        <w:ind w:left="284" w:right="17" w:hanging="284"/>
        <w:contextualSpacing/>
        <w:jc w:val="both"/>
        <w:rPr>
          <w:rFonts w:ascii="Montserrat" w:hAnsi="Montserrat" w:cs="Arial"/>
          <w:b/>
          <w:sz w:val="20"/>
          <w:szCs w:val="20"/>
        </w:rPr>
      </w:pPr>
      <w:r w:rsidRPr="00105C4C">
        <w:rPr>
          <w:rFonts w:ascii="Montserrat" w:hAnsi="Montserrat" w:cs="Arial"/>
          <w:b/>
          <w:sz w:val="20"/>
          <w:szCs w:val="20"/>
        </w:rPr>
        <w:t>Penas Convencionales</w:t>
      </w:r>
    </w:p>
    <w:p w14:paraId="2A0FB57D" w14:textId="77777777" w:rsidR="001C0B88" w:rsidRPr="001459EE" w:rsidRDefault="001C0B88" w:rsidP="001C0B88">
      <w:pPr>
        <w:pStyle w:val="Prrafodelista"/>
        <w:tabs>
          <w:tab w:val="left" w:pos="567"/>
        </w:tabs>
        <w:ind w:left="131" w:right="17"/>
        <w:contextualSpacing/>
        <w:jc w:val="both"/>
        <w:rPr>
          <w:rFonts w:ascii="Montserrat" w:hAnsi="Montserrat" w:cs="Arial"/>
          <w:b/>
          <w:sz w:val="20"/>
          <w:szCs w:val="20"/>
        </w:rPr>
      </w:pPr>
    </w:p>
    <w:p w14:paraId="37B23A87" w14:textId="77777777" w:rsidR="001C0B88" w:rsidRDefault="001C0B88" w:rsidP="001C0B88">
      <w:pPr>
        <w:pStyle w:val="Sangradetextonormal"/>
        <w:ind w:left="0" w:right="17"/>
        <w:contextualSpacing/>
        <w:rPr>
          <w:rFonts w:ascii="Montserrat" w:hAnsi="Montserrat"/>
          <w:bCs/>
        </w:rPr>
      </w:pPr>
      <w:r w:rsidRPr="009830BF">
        <w:rPr>
          <w:rFonts w:ascii="Montserrat" w:hAnsi="Montserrat"/>
          <w:bCs/>
        </w:rPr>
        <w:t xml:space="preserve">De conformidad con los artículos 53 de la LAASSP y 95 y 96 de su Reglamento, el CONALEP aplicará con motivo de incumplimiento en la prestación de los servicios contratados las penas siguientes: </w:t>
      </w:r>
    </w:p>
    <w:p w14:paraId="4B7C16C6" w14:textId="77777777" w:rsidR="001C0B88" w:rsidRPr="001643DC" w:rsidRDefault="001C0B88" w:rsidP="001C0B88">
      <w:pPr>
        <w:pStyle w:val="Sangradetextonormal"/>
        <w:ind w:left="0" w:right="17"/>
        <w:contextualSpacing/>
        <w:rPr>
          <w:rFonts w:ascii="Montserrat" w:hAnsi="Montserrat"/>
          <w:bCs/>
        </w:rPr>
      </w:pPr>
    </w:p>
    <w:p w14:paraId="72827993" w14:textId="77777777" w:rsidR="001C0B88" w:rsidRPr="00832E2F" w:rsidRDefault="001C0B88" w:rsidP="001C0B88">
      <w:pPr>
        <w:tabs>
          <w:tab w:val="left" w:pos="567"/>
        </w:tabs>
        <w:ind w:right="17"/>
        <w:contextualSpacing/>
        <w:jc w:val="both"/>
        <w:rPr>
          <w:rFonts w:ascii="Montserrat" w:hAnsi="Montserrat" w:cs="6/u'D8‘ˇ¯‡["/>
          <w:b/>
          <w:sz w:val="20"/>
          <w:szCs w:val="20"/>
          <w:lang w:val="es-ES_tradnl"/>
        </w:rPr>
      </w:pPr>
      <w:bookmarkStart w:id="0" w:name="_Toc10104026"/>
      <w:r>
        <w:rPr>
          <w:rFonts w:ascii="Montserrat" w:hAnsi="Montserrat" w:cs="6/u'D8‘ˇ¯‡["/>
          <w:b/>
          <w:sz w:val="20"/>
          <w:szCs w:val="20"/>
          <w:lang w:val="es-ES_tradnl"/>
        </w:rPr>
        <w:t>P</w:t>
      </w:r>
      <w:r w:rsidRPr="00832E2F">
        <w:rPr>
          <w:rFonts w:ascii="Montserrat" w:hAnsi="Montserrat" w:cs="6/u'D8‘ˇ¯‡["/>
          <w:b/>
          <w:sz w:val="20"/>
          <w:szCs w:val="20"/>
          <w:lang w:val="es-ES_tradnl"/>
        </w:rPr>
        <w:t>ENA CONVENCIONAL Y DEDUCCIÓN AL PAGO</w:t>
      </w:r>
      <w:bookmarkEnd w:id="0"/>
    </w:p>
    <w:p w14:paraId="127EFFD4" w14:textId="77777777" w:rsidR="001C0B88" w:rsidRDefault="001C0B88" w:rsidP="001C0B88">
      <w:pPr>
        <w:pStyle w:val="Encabezado"/>
        <w:ind w:right="98"/>
        <w:contextualSpacing/>
        <w:jc w:val="both"/>
        <w:rPr>
          <w:rFonts w:ascii="Montserrat" w:hAnsi="Montserrat" w:cs="Arial"/>
          <w:sz w:val="20"/>
          <w:szCs w:val="20"/>
          <w:lang w:val="es-ES"/>
        </w:rPr>
      </w:pPr>
    </w:p>
    <w:p w14:paraId="2D293292" w14:textId="77777777" w:rsidR="001C0B88" w:rsidRDefault="001C0B88" w:rsidP="001C0B88">
      <w:pPr>
        <w:spacing w:after="0" w:line="240" w:lineRule="auto"/>
        <w:textAlignment w:val="baseline"/>
        <w:rPr>
          <w:rFonts w:ascii="Montserrat" w:hAnsi="Montserrat"/>
          <w:color w:val="000000"/>
          <w:sz w:val="18"/>
          <w:szCs w:val="18"/>
          <w:bdr w:val="none" w:sz="0" w:space="0" w:color="auto" w:frame="1"/>
          <w:lang w:val="es-MX" w:eastAsia="es-MX"/>
        </w:rPr>
      </w:pPr>
      <w:r w:rsidRPr="00644E31">
        <w:rPr>
          <w:rFonts w:ascii="Montserrat" w:hAnsi="Montserrat"/>
          <w:color w:val="000000"/>
          <w:sz w:val="18"/>
          <w:szCs w:val="18"/>
          <w:bdr w:val="none" w:sz="0" w:space="0" w:color="auto" w:frame="1"/>
          <w:lang w:val="es-MX"/>
        </w:rPr>
        <w:t>1. Horas de Afectación del Servicio (Servicio fuera de línea en cada línea telefónica y/o medio de comunicación):</w:t>
      </w:r>
    </w:p>
    <w:p w14:paraId="2085DA9D" w14:textId="77777777" w:rsidR="001C0B88" w:rsidRDefault="001C0B88" w:rsidP="001C0B88">
      <w:pPr>
        <w:numPr>
          <w:ilvl w:val="0"/>
          <w:numId w:val="78"/>
        </w:numPr>
        <w:spacing w:beforeAutospacing="1" w:after="0" w:afterAutospacing="1" w:line="240" w:lineRule="auto"/>
        <w:textAlignment w:val="baseline"/>
        <w:rPr>
          <w:rFonts w:cs="Calibri"/>
          <w:sz w:val="24"/>
          <w:szCs w:val="24"/>
        </w:rPr>
      </w:pPr>
      <w:r w:rsidRPr="00644E31">
        <w:rPr>
          <w:rFonts w:ascii="Montserrat" w:hAnsi="Montserrat" w:cs="Calibri"/>
          <w:b/>
          <w:bCs/>
          <w:color w:val="000000"/>
          <w:sz w:val="18"/>
          <w:szCs w:val="18"/>
          <w:bdr w:val="none" w:sz="0" w:space="0" w:color="auto" w:frame="1"/>
          <w:lang w:val="es-MX"/>
        </w:rPr>
        <w:t>6 horas</w:t>
      </w:r>
      <w:r w:rsidRPr="00644E31">
        <w:rPr>
          <w:rFonts w:ascii="Montserrat" w:hAnsi="Montserrat" w:cs="Calibri"/>
          <w:color w:val="000000"/>
          <w:sz w:val="18"/>
          <w:szCs w:val="18"/>
          <w:bdr w:val="none" w:sz="0" w:space="0" w:color="auto" w:frame="1"/>
          <w:lang w:val="es-MX"/>
        </w:rPr>
        <w:t> = 2 % del monto mensual de facturación. </w:t>
      </w:r>
      <w:r>
        <w:rPr>
          <w:rFonts w:ascii="Montserrat" w:hAnsi="Montserrat" w:cs="Calibri"/>
          <w:color w:val="000000"/>
          <w:sz w:val="18"/>
          <w:szCs w:val="18"/>
          <w:bdr w:val="none" w:sz="0" w:space="0" w:color="auto" w:frame="1"/>
        </w:rPr>
        <w:t>(del mes vigente.)</w:t>
      </w:r>
    </w:p>
    <w:p w14:paraId="4A208F21" w14:textId="77777777" w:rsidR="001C0B88" w:rsidRDefault="001C0B88" w:rsidP="001C0B88">
      <w:pPr>
        <w:numPr>
          <w:ilvl w:val="0"/>
          <w:numId w:val="78"/>
        </w:numPr>
        <w:spacing w:beforeAutospacing="1" w:after="0" w:afterAutospacing="1" w:line="240" w:lineRule="auto"/>
        <w:textAlignment w:val="baseline"/>
        <w:rPr>
          <w:rFonts w:cs="Calibri"/>
        </w:rPr>
      </w:pPr>
      <w:r w:rsidRPr="00644E31">
        <w:rPr>
          <w:rFonts w:ascii="Montserrat" w:hAnsi="Montserrat" w:cs="Calibri"/>
          <w:b/>
          <w:bCs/>
          <w:color w:val="000000"/>
          <w:sz w:val="18"/>
          <w:szCs w:val="18"/>
          <w:bdr w:val="none" w:sz="0" w:space="0" w:color="auto" w:frame="1"/>
          <w:lang w:val="es-MX"/>
        </w:rPr>
        <w:t>8 horas</w:t>
      </w:r>
      <w:r w:rsidRPr="00644E31">
        <w:rPr>
          <w:rFonts w:ascii="Montserrat" w:hAnsi="Montserrat" w:cs="Calibri"/>
          <w:color w:val="000000"/>
          <w:sz w:val="18"/>
          <w:szCs w:val="18"/>
          <w:bdr w:val="none" w:sz="0" w:space="0" w:color="auto" w:frame="1"/>
          <w:lang w:val="es-MX"/>
        </w:rPr>
        <w:t> = 4 % del monto mensual de facturación. </w:t>
      </w:r>
      <w:r>
        <w:rPr>
          <w:rFonts w:ascii="Montserrat" w:hAnsi="Montserrat" w:cs="Calibri"/>
          <w:color w:val="000000"/>
          <w:sz w:val="18"/>
          <w:szCs w:val="18"/>
          <w:bdr w:val="none" w:sz="0" w:space="0" w:color="auto" w:frame="1"/>
        </w:rPr>
        <w:t>(del mes vigente.)</w:t>
      </w:r>
    </w:p>
    <w:p w14:paraId="5E1FB383" w14:textId="77777777" w:rsidR="001C0B88" w:rsidRPr="00644E31" w:rsidRDefault="001C0B88" w:rsidP="001C0B88">
      <w:pPr>
        <w:numPr>
          <w:ilvl w:val="0"/>
          <w:numId w:val="78"/>
        </w:numPr>
        <w:spacing w:beforeAutospacing="1" w:after="0" w:afterAutospacing="1" w:line="240" w:lineRule="auto"/>
        <w:textAlignment w:val="baseline"/>
        <w:rPr>
          <w:rFonts w:cs="Calibri"/>
          <w:lang w:val="es-MX"/>
        </w:rPr>
      </w:pPr>
      <w:r w:rsidRPr="00644E31">
        <w:rPr>
          <w:rFonts w:ascii="Montserrat" w:hAnsi="Montserrat" w:cs="Calibri"/>
          <w:b/>
          <w:bCs/>
          <w:color w:val="000000"/>
          <w:sz w:val="18"/>
          <w:szCs w:val="18"/>
          <w:bdr w:val="none" w:sz="0" w:space="0" w:color="auto" w:frame="1"/>
          <w:lang w:val="es-MX"/>
        </w:rPr>
        <w:t>12 horas</w:t>
      </w:r>
      <w:r w:rsidRPr="00644E31">
        <w:rPr>
          <w:rFonts w:ascii="Montserrat" w:hAnsi="Montserrat" w:cs="Calibri"/>
          <w:color w:val="000000"/>
          <w:sz w:val="18"/>
          <w:szCs w:val="18"/>
          <w:bdr w:val="none" w:sz="0" w:space="0" w:color="auto" w:frame="1"/>
          <w:lang w:val="es-MX"/>
        </w:rPr>
        <w:t> = 6 % del monto mensual de facturación (del mes vigente.)</w:t>
      </w:r>
    </w:p>
    <w:p w14:paraId="01369038" w14:textId="77777777" w:rsidR="001C0B88" w:rsidRPr="00644E31" w:rsidRDefault="001C0B88" w:rsidP="001C0B88">
      <w:pPr>
        <w:numPr>
          <w:ilvl w:val="0"/>
          <w:numId w:val="78"/>
        </w:numPr>
        <w:spacing w:beforeAutospacing="1" w:after="0" w:afterAutospacing="1" w:line="240" w:lineRule="auto"/>
        <w:textAlignment w:val="baseline"/>
        <w:rPr>
          <w:rFonts w:cs="Calibri"/>
          <w:lang w:val="es-MX"/>
        </w:rPr>
      </w:pPr>
      <w:r w:rsidRPr="00644E31">
        <w:rPr>
          <w:rFonts w:ascii="Montserrat" w:hAnsi="Montserrat" w:cs="Calibri"/>
          <w:b/>
          <w:bCs/>
          <w:color w:val="000000"/>
          <w:sz w:val="18"/>
          <w:szCs w:val="18"/>
          <w:bdr w:val="none" w:sz="0" w:space="0" w:color="auto" w:frame="1"/>
          <w:lang w:val="es-MX"/>
        </w:rPr>
        <w:t>1 día</w:t>
      </w:r>
      <w:r w:rsidRPr="00644E31">
        <w:rPr>
          <w:rFonts w:ascii="Montserrat" w:hAnsi="Montserrat" w:cs="Calibri"/>
          <w:color w:val="000000"/>
          <w:sz w:val="18"/>
          <w:szCs w:val="18"/>
          <w:bdr w:val="none" w:sz="0" w:space="0" w:color="auto" w:frame="1"/>
          <w:lang w:val="es-MX"/>
        </w:rPr>
        <w:t>   = 10% del monto mensual de facturación (del mes vigente.)</w:t>
      </w:r>
    </w:p>
    <w:p w14:paraId="25476FD7" w14:textId="77777777" w:rsidR="001C0B88" w:rsidRPr="00644E31" w:rsidRDefault="001C0B88" w:rsidP="001C0B88">
      <w:pPr>
        <w:numPr>
          <w:ilvl w:val="0"/>
          <w:numId w:val="78"/>
        </w:numPr>
        <w:spacing w:beforeAutospacing="1" w:after="0" w:afterAutospacing="1" w:line="240" w:lineRule="auto"/>
        <w:textAlignment w:val="baseline"/>
        <w:rPr>
          <w:rFonts w:cs="Calibri"/>
          <w:lang w:val="es-MX"/>
        </w:rPr>
      </w:pPr>
      <w:r w:rsidRPr="00644E31">
        <w:rPr>
          <w:rFonts w:ascii="Montserrat" w:hAnsi="Montserrat" w:cs="Calibri"/>
          <w:b/>
          <w:bCs/>
          <w:color w:val="000000"/>
          <w:sz w:val="18"/>
          <w:szCs w:val="18"/>
          <w:bdr w:val="none" w:sz="0" w:space="0" w:color="auto" w:frame="1"/>
          <w:lang w:val="es-MX"/>
        </w:rPr>
        <w:t>2 días</w:t>
      </w:r>
      <w:r w:rsidRPr="00644E31">
        <w:rPr>
          <w:rFonts w:ascii="Montserrat" w:hAnsi="Montserrat" w:cs="Calibri"/>
          <w:color w:val="000000"/>
          <w:sz w:val="18"/>
          <w:szCs w:val="18"/>
          <w:bdr w:val="none" w:sz="0" w:space="0" w:color="auto" w:frame="1"/>
          <w:lang w:val="es-MX"/>
        </w:rPr>
        <w:t> = 0.5% del monto máximo total del contrato.</w:t>
      </w:r>
    </w:p>
    <w:p w14:paraId="409A4720" w14:textId="77777777" w:rsidR="001C0B88" w:rsidRPr="00644E31" w:rsidRDefault="001C0B88" w:rsidP="001C0B88">
      <w:pPr>
        <w:numPr>
          <w:ilvl w:val="0"/>
          <w:numId w:val="78"/>
        </w:numPr>
        <w:spacing w:beforeAutospacing="1" w:after="0" w:afterAutospacing="1" w:line="240" w:lineRule="auto"/>
        <w:textAlignment w:val="baseline"/>
        <w:rPr>
          <w:rFonts w:ascii="Times New Roman" w:hAnsi="Times New Roman"/>
          <w:lang w:val="es-MX"/>
        </w:rPr>
      </w:pPr>
      <w:r w:rsidRPr="00644E31">
        <w:rPr>
          <w:rFonts w:ascii="Montserrat" w:hAnsi="Montserrat"/>
          <w:b/>
          <w:bCs/>
          <w:color w:val="000000"/>
          <w:sz w:val="18"/>
          <w:szCs w:val="18"/>
          <w:bdr w:val="none" w:sz="0" w:space="0" w:color="auto" w:frame="1"/>
          <w:lang w:val="es-MX"/>
        </w:rPr>
        <w:t>Mayor a 3 días</w:t>
      </w:r>
      <w:r w:rsidRPr="00644E31">
        <w:rPr>
          <w:rFonts w:ascii="Montserrat" w:hAnsi="Montserrat"/>
          <w:color w:val="000000"/>
          <w:sz w:val="18"/>
          <w:szCs w:val="18"/>
          <w:bdr w:val="none" w:sz="0" w:space="0" w:color="auto" w:frame="1"/>
          <w:lang w:val="es-MX"/>
        </w:rPr>
        <w:t> =se sumará el 1 % diario del monto total del contrato hasta llegar al 10%</w:t>
      </w:r>
      <w:r w:rsidRPr="00644E31">
        <w:rPr>
          <w:rFonts w:ascii="Montserrat" w:hAnsi="Montserrat"/>
          <w:color w:val="000000"/>
          <w:sz w:val="18"/>
          <w:szCs w:val="18"/>
          <w:bdr w:val="none" w:sz="0" w:space="0" w:color="auto" w:frame="1"/>
          <w:lang w:val="es-MX"/>
        </w:rPr>
        <w:br/>
      </w:r>
    </w:p>
    <w:p w14:paraId="79A7688E" w14:textId="77777777" w:rsidR="001C0B88" w:rsidRPr="00644E31" w:rsidRDefault="001C0B88" w:rsidP="001C0B88">
      <w:pPr>
        <w:shd w:val="clear" w:color="auto" w:fill="FFFFFF"/>
        <w:textAlignment w:val="baseline"/>
        <w:rPr>
          <w:rFonts w:cs="Calibri"/>
          <w:color w:val="323130"/>
          <w:lang w:val="es-MX"/>
        </w:rPr>
      </w:pPr>
      <w:r w:rsidRPr="00644E31">
        <w:rPr>
          <w:rFonts w:cs="Calibri"/>
          <w:color w:val="323130"/>
          <w:lang w:val="es-MX"/>
        </w:rPr>
        <w:t>2. Entrega Extemporánea de los resúmenes mensuales y factura (Entregables):</w:t>
      </w:r>
      <w:r w:rsidRPr="00644E31">
        <w:rPr>
          <w:rFonts w:cs="Calibri"/>
          <w:color w:val="323130"/>
          <w:bdr w:val="none" w:sz="0" w:space="0" w:color="auto" w:frame="1"/>
          <w:lang w:val="es-MX"/>
        </w:rPr>
        <w:t> </w:t>
      </w:r>
      <w:r w:rsidRPr="00644E31">
        <w:rPr>
          <w:rFonts w:ascii="Montserrat" w:hAnsi="Montserrat" w:cs="Calibri"/>
          <w:b/>
          <w:bCs/>
          <w:color w:val="323130"/>
          <w:sz w:val="18"/>
          <w:szCs w:val="18"/>
          <w:lang w:val="es-MX"/>
        </w:rPr>
        <w:t>2%</w:t>
      </w:r>
      <w:r w:rsidRPr="00644E31">
        <w:rPr>
          <w:rFonts w:ascii="Montserrat" w:hAnsi="Montserrat" w:cs="Calibri"/>
          <w:color w:val="000000"/>
          <w:sz w:val="18"/>
          <w:szCs w:val="18"/>
          <w:bdr w:val="none" w:sz="0" w:space="0" w:color="auto" w:frame="1"/>
          <w:lang w:val="es-MX"/>
        </w:rPr>
        <w:t> de monto mensual de facturación, la entrega de lo antes mencionado será el día 15 de cada mes, por lo que, si se entrega a partir del día 16 de cada mes, se aplicará esta penalización.</w:t>
      </w:r>
      <w:r w:rsidRPr="00644E31">
        <w:rPr>
          <w:rFonts w:ascii="Montserrat" w:hAnsi="Montserrat" w:cs="Calibri"/>
          <w:color w:val="000000"/>
          <w:sz w:val="18"/>
          <w:szCs w:val="18"/>
          <w:bdr w:val="none" w:sz="0" w:space="0" w:color="auto" w:frame="1"/>
          <w:lang w:val="es-MX"/>
        </w:rPr>
        <w:br/>
      </w:r>
      <w:r w:rsidRPr="00644E31">
        <w:rPr>
          <w:rFonts w:cs="Calibri"/>
          <w:color w:val="323130"/>
          <w:lang w:val="es-MX"/>
        </w:rPr>
        <w:t>3. Instalación</w:t>
      </w:r>
      <w:r w:rsidRPr="00644E31">
        <w:rPr>
          <w:rFonts w:ascii="Montserrat" w:hAnsi="Montserrat" w:cs="Calibri"/>
          <w:color w:val="000000"/>
          <w:sz w:val="18"/>
          <w:szCs w:val="18"/>
          <w:bdr w:val="none" w:sz="0" w:space="0" w:color="auto" w:frame="1"/>
          <w:lang w:val="es-MX"/>
        </w:rPr>
        <w:t> y puesta en marcha, el no entregar el servicio en funcionamiento como lo establece el Anexo Técnico de la presente convocatoria, por el total de la partida generará una deductiva por 1% diario hasta llegar al 10%.</w:t>
      </w:r>
    </w:p>
    <w:p w14:paraId="26631483" w14:textId="77777777" w:rsidR="001C0B88" w:rsidRPr="00CD72AB" w:rsidRDefault="001C0B88" w:rsidP="001C0B88">
      <w:pPr>
        <w:tabs>
          <w:tab w:val="left" w:pos="567"/>
          <w:tab w:val="left" w:pos="1701"/>
        </w:tabs>
        <w:spacing w:after="120" w:line="240" w:lineRule="auto"/>
        <w:ind w:left="432"/>
        <w:jc w:val="both"/>
        <w:rPr>
          <w:rFonts w:ascii="Montserrat" w:hAnsi="Montserrat"/>
          <w:b/>
          <w:color w:val="000000"/>
          <w:sz w:val="18"/>
          <w:szCs w:val="18"/>
          <w:lang w:val="es-MX"/>
        </w:rPr>
      </w:pPr>
      <w:r w:rsidRPr="00CD72AB">
        <w:rPr>
          <w:rFonts w:ascii="Montserrat" w:hAnsi="Montserrat"/>
          <w:b/>
          <w:color w:val="000000"/>
          <w:sz w:val="18"/>
          <w:szCs w:val="18"/>
          <w:lang w:val="es-MX"/>
        </w:rPr>
        <w:t>Partida 2</w:t>
      </w:r>
    </w:p>
    <w:p w14:paraId="4216A20F" w14:textId="03813E9A" w:rsidR="001C0B88" w:rsidRPr="00CD72AB" w:rsidRDefault="001C0B88" w:rsidP="001C0B88">
      <w:pPr>
        <w:tabs>
          <w:tab w:val="left" w:pos="567"/>
          <w:tab w:val="left" w:pos="1701"/>
        </w:tabs>
        <w:spacing w:after="120"/>
        <w:jc w:val="both"/>
        <w:rPr>
          <w:rFonts w:ascii="Montserrat" w:hAnsi="Montserrat"/>
          <w:color w:val="000000"/>
          <w:sz w:val="18"/>
          <w:szCs w:val="18"/>
          <w:lang w:val="es-MX"/>
        </w:rPr>
      </w:pPr>
      <w:r w:rsidRPr="00CD72AB">
        <w:rPr>
          <w:rFonts w:ascii="Montserrat" w:hAnsi="Montserrat"/>
          <w:b/>
          <w:color w:val="000000"/>
          <w:sz w:val="18"/>
          <w:szCs w:val="18"/>
          <w:lang w:val="es-MX"/>
        </w:rPr>
        <w:t>1.</w:t>
      </w:r>
      <w:r w:rsidR="00CD72AB">
        <w:rPr>
          <w:rFonts w:ascii="Montserrat" w:hAnsi="Montserrat"/>
          <w:b/>
          <w:color w:val="000000"/>
          <w:sz w:val="18"/>
          <w:szCs w:val="18"/>
          <w:lang w:val="es-MX"/>
        </w:rPr>
        <w:t xml:space="preserve"> </w:t>
      </w:r>
      <w:r w:rsidRPr="00CD72AB">
        <w:rPr>
          <w:rFonts w:ascii="Montserrat" w:hAnsi="Montserrat"/>
          <w:b/>
          <w:color w:val="000000"/>
          <w:sz w:val="18"/>
          <w:szCs w:val="18"/>
          <w:lang w:val="es-MX"/>
        </w:rPr>
        <w:t>Horas de Afectación del Servicio (Servicio fuera de línea en cada línea telefónica y/o medio de</w:t>
      </w:r>
      <w:r w:rsidRPr="00CD72AB">
        <w:rPr>
          <w:rFonts w:ascii="Montserrat" w:eastAsia="Arial" w:hAnsi="Montserrat" w:cs="Arial"/>
          <w:color w:val="000000"/>
          <w:sz w:val="18"/>
          <w:szCs w:val="18"/>
          <w:lang w:val="es-MX"/>
        </w:rPr>
        <w:t xml:space="preserve"> comunicación):</w:t>
      </w:r>
    </w:p>
    <w:p w14:paraId="7953E353" w14:textId="77777777" w:rsidR="001C0B88" w:rsidRPr="00CD72AB" w:rsidRDefault="001C0B88" w:rsidP="001C0B88">
      <w:pPr>
        <w:numPr>
          <w:ilvl w:val="0"/>
          <w:numId w:val="31"/>
        </w:numPr>
        <w:tabs>
          <w:tab w:val="left" w:pos="567"/>
          <w:tab w:val="left" w:pos="1701"/>
        </w:tabs>
        <w:spacing w:after="120" w:line="240" w:lineRule="auto"/>
        <w:jc w:val="both"/>
        <w:rPr>
          <w:rFonts w:ascii="Montserrat" w:hAnsi="Montserrat"/>
          <w:color w:val="000000"/>
          <w:sz w:val="18"/>
          <w:szCs w:val="18"/>
        </w:rPr>
      </w:pPr>
      <w:r w:rsidRPr="00CD72AB">
        <w:rPr>
          <w:rFonts w:ascii="Montserrat" w:eastAsia="Arial" w:hAnsi="Montserrat" w:cs="Arial"/>
          <w:b/>
          <w:color w:val="000000"/>
          <w:sz w:val="18"/>
          <w:szCs w:val="18"/>
          <w:lang w:val="es-MX"/>
        </w:rPr>
        <w:t>6 horas</w:t>
      </w:r>
      <w:r w:rsidRPr="00CD72AB">
        <w:rPr>
          <w:rFonts w:ascii="Montserrat" w:eastAsia="Arial" w:hAnsi="Montserrat" w:cs="Arial"/>
          <w:color w:val="000000"/>
          <w:sz w:val="18"/>
          <w:szCs w:val="18"/>
          <w:lang w:val="es-MX"/>
        </w:rPr>
        <w:t xml:space="preserve"> = 2 % del monto mensual de facturación. </w:t>
      </w:r>
      <w:r w:rsidRPr="00CD72AB">
        <w:rPr>
          <w:rFonts w:ascii="Montserrat" w:eastAsia="Arial" w:hAnsi="Montserrat" w:cs="Arial"/>
          <w:color w:val="000000"/>
          <w:sz w:val="18"/>
          <w:szCs w:val="18"/>
        </w:rPr>
        <w:t>(del mes vigente.)</w:t>
      </w:r>
    </w:p>
    <w:p w14:paraId="2244EB1A" w14:textId="77777777" w:rsidR="001C0B88" w:rsidRPr="00CD72AB" w:rsidRDefault="001C0B88" w:rsidP="001C0B88">
      <w:pPr>
        <w:numPr>
          <w:ilvl w:val="0"/>
          <w:numId w:val="31"/>
        </w:numPr>
        <w:tabs>
          <w:tab w:val="left" w:pos="567"/>
          <w:tab w:val="left" w:pos="1701"/>
        </w:tabs>
        <w:spacing w:after="120" w:line="240" w:lineRule="auto"/>
        <w:jc w:val="both"/>
        <w:rPr>
          <w:rFonts w:ascii="Montserrat" w:hAnsi="Montserrat"/>
          <w:color w:val="000000"/>
          <w:sz w:val="18"/>
          <w:szCs w:val="18"/>
        </w:rPr>
      </w:pPr>
      <w:r w:rsidRPr="00CD72AB">
        <w:rPr>
          <w:rFonts w:ascii="Montserrat" w:eastAsia="Arial" w:hAnsi="Montserrat" w:cs="Arial"/>
          <w:b/>
          <w:color w:val="000000"/>
          <w:sz w:val="18"/>
          <w:szCs w:val="18"/>
          <w:lang w:val="es-MX"/>
        </w:rPr>
        <w:t>8 horas</w:t>
      </w:r>
      <w:r w:rsidRPr="00CD72AB">
        <w:rPr>
          <w:rFonts w:ascii="Montserrat" w:eastAsia="Arial" w:hAnsi="Montserrat" w:cs="Arial"/>
          <w:color w:val="000000"/>
          <w:sz w:val="18"/>
          <w:szCs w:val="18"/>
          <w:lang w:val="es-MX"/>
        </w:rPr>
        <w:t xml:space="preserve"> = 4 % del monto mensual de facturación. </w:t>
      </w:r>
      <w:r w:rsidRPr="00CD72AB">
        <w:rPr>
          <w:rFonts w:ascii="Montserrat" w:eastAsia="Arial" w:hAnsi="Montserrat" w:cs="Arial"/>
          <w:color w:val="000000"/>
          <w:sz w:val="18"/>
          <w:szCs w:val="18"/>
        </w:rPr>
        <w:t>(del mes vigente.)</w:t>
      </w:r>
    </w:p>
    <w:p w14:paraId="48FC1957" w14:textId="77777777" w:rsidR="001C0B88" w:rsidRPr="00CD72AB" w:rsidRDefault="001C0B88" w:rsidP="001C0B88">
      <w:pPr>
        <w:numPr>
          <w:ilvl w:val="0"/>
          <w:numId w:val="31"/>
        </w:numPr>
        <w:tabs>
          <w:tab w:val="left" w:pos="567"/>
          <w:tab w:val="left" w:pos="1701"/>
        </w:tabs>
        <w:spacing w:after="120" w:line="240" w:lineRule="auto"/>
        <w:jc w:val="both"/>
        <w:rPr>
          <w:rFonts w:ascii="Montserrat" w:hAnsi="Montserrat"/>
          <w:color w:val="000000"/>
          <w:sz w:val="18"/>
          <w:szCs w:val="18"/>
          <w:lang w:val="es-MX"/>
        </w:rPr>
      </w:pPr>
      <w:r w:rsidRPr="00CD72AB">
        <w:rPr>
          <w:rFonts w:ascii="Montserrat" w:eastAsia="Arial" w:hAnsi="Montserrat" w:cs="Arial"/>
          <w:b/>
          <w:color w:val="000000"/>
          <w:sz w:val="18"/>
          <w:szCs w:val="18"/>
          <w:lang w:val="es-MX"/>
        </w:rPr>
        <w:t>12 horas</w:t>
      </w:r>
      <w:r w:rsidRPr="00CD72AB">
        <w:rPr>
          <w:rFonts w:ascii="Montserrat" w:eastAsia="Arial" w:hAnsi="Montserrat" w:cs="Arial"/>
          <w:color w:val="000000"/>
          <w:sz w:val="18"/>
          <w:szCs w:val="18"/>
          <w:lang w:val="es-MX"/>
        </w:rPr>
        <w:t xml:space="preserve"> = 6 % del monto mensual de facturación (del mes vigente.)</w:t>
      </w:r>
    </w:p>
    <w:p w14:paraId="0A64F0BB" w14:textId="77777777" w:rsidR="001C0B88" w:rsidRPr="00CD72AB" w:rsidRDefault="001C0B88" w:rsidP="001C0B88">
      <w:pPr>
        <w:numPr>
          <w:ilvl w:val="0"/>
          <w:numId w:val="31"/>
        </w:numPr>
        <w:tabs>
          <w:tab w:val="left" w:pos="567"/>
          <w:tab w:val="left" w:pos="1701"/>
        </w:tabs>
        <w:spacing w:after="120" w:line="240" w:lineRule="auto"/>
        <w:jc w:val="both"/>
        <w:rPr>
          <w:rFonts w:ascii="Montserrat" w:hAnsi="Montserrat"/>
          <w:color w:val="000000"/>
          <w:sz w:val="18"/>
          <w:szCs w:val="18"/>
          <w:lang w:val="es-MX"/>
        </w:rPr>
      </w:pPr>
      <w:r w:rsidRPr="00CD72AB">
        <w:rPr>
          <w:rFonts w:ascii="Montserrat" w:eastAsia="Arial" w:hAnsi="Montserrat" w:cs="Arial"/>
          <w:b/>
          <w:color w:val="000000"/>
          <w:sz w:val="18"/>
          <w:szCs w:val="18"/>
          <w:lang w:val="es-MX"/>
        </w:rPr>
        <w:t>1 día</w:t>
      </w:r>
      <w:r w:rsidRPr="00CD72AB">
        <w:rPr>
          <w:rFonts w:ascii="Montserrat" w:eastAsia="Arial" w:hAnsi="Montserrat" w:cs="Arial"/>
          <w:color w:val="000000"/>
          <w:sz w:val="18"/>
          <w:szCs w:val="18"/>
          <w:lang w:val="es-MX"/>
        </w:rPr>
        <w:t xml:space="preserve">   = 10% del monto mensual de facturación (del mes vigente.)</w:t>
      </w:r>
    </w:p>
    <w:p w14:paraId="5D73EC68" w14:textId="77777777" w:rsidR="001C0B88" w:rsidRPr="00CD72AB" w:rsidRDefault="001C0B88" w:rsidP="001C0B88">
      <w:pPr>
        <w:numPr>
          <w:ilvl w:val="0"/>
          <w:numId w:val="31"/>
        </w:numPr>
        <w:tabs>
          <w:tab w:val="left" w:pos="567"/>
          <w:tab w:val="left" w:pos="1701"/>
        </w:tabs>
        <w:spacing w:after="120" w:line="240" w:lineRule="auto"/>
        <w:jc w:val="both"/>
        <w:rPr>
          <w:rFonts w:ascii="Montserrat" w:hAnsi="Montserrat"/>
          <w:color w:val="000000"/>
          <w:sz w:val="18"/>
          <w:szCs w:val="18"/>
          <w:lang w:val="es-MX"/>
        </w:rPr>
      </w:pPr>
      <w:r w:rsidRPr="00CD72AB">
        <w:rPr>
          <w:rFonts w:ascii="Montserrat" w:eastAsia="Arial" w:hAnsi="Montserrat" w:cs="Arial"/>
          <w:b/>
          <w:color w:val="000000"/>
          <w:sz w:val="18"/>
          <w:szCs w:val="18"/>
          <w:lang w:val="es-MX"/>
        </w:rPr>
        <w:t>2 días</w:t>
      </w:r>
      <w:r w:rsidRPr="00CD72AB">
        <w:rPr>
          <w:rFonts w:ascii="Montserrat" w:eastAsia="Arial" w:hAnsi="Montserrat" w:cs="Arial"/>
          <w:color w:val="000000"/>
          <w:sz w:val="18"/>
          <w:szCs w:val="18"/>
          <w:lang w:val="es-MX"/>
        </w:rPr>
        <w:t xml:space="preserve"> = 0.5% del monto máximo total del contrato. </w:t>
      </w:r>
    </w:p>
    <w:p w14:paraId="43412DA5" w14:textId="77777777" w:rsidR="001C0B88" w:rsidRPr="00CD72AB" w:rsidRDefault="001C0B88" w:rsidP="001C0B88">
      <w:pPr>
        <w:numPr>
          <w:ilvl w:val="0"/>
          <w:numId w:val="31"/>
        </w:numPr>
        <w:tabs>
          <w:tab w:val="left" w:pos="567"/>
          <w:tab w:val="left" w:pos="1701"/>
        </w:tabs>
        <w:spacing w:after="120" w:line="240" w:lineRule="auto"/>
        <w:jc w:val="both"/>
        <w:rPr>
          <w:rFonts w:ascii="Montserrat" w:hAnsi="Montserrat"/>
          <w:color w:val="000000"/>
          <w:sz w:val="18"/>
          <w:szCs w:val="18"/>
          <w:lang w:val="es-MX"/>
        </w:rPr>
      </w:pPr>
      <w:r w:rsidRPr="00CD72AB">
        <w:rPr>
          <w:rFonts w:ascii="Montserrat" w:eastAsia="Arial" w:hAnsi="Montserrat" w:cs="Arial"/>
          <w:b/>
          <w:color w:val="000000"/>
          <w:sz w:val="18"/>
          <w:szCs w:val="18"/>
          <w:lang w:val="es-MX"/>
        </w:rPr>
        <w:t>Mayor a 3 días</w:t>
      </w:r>
      <w:r w:rsidRPr="00CD72AB">
        <w:rPr>
          <w:rFonts w:ascii="Montserrat" w:eastAsia="Arial" w:hAnsi="Montserrat" w:cs="Arial"/>
          <w:color w:val="000000"/>
          <w:sz w:val="18"/>
          <w:szCs w:val="18"/>
          <w:lang w:val="es-MX"/>
        </w:rPr>
        <w:t xml:space="preserve"> =se sumará el 1 % diario del monto total del contrato hasta llegar al 10%.</w:t>
      </w:r>
    </w:p>
    <w:p w14:paraId="3680E0F1" w14:textId="77777777" w:rsidR="001C0B88" w:rsidRPr="00CD72AB" w:rsidRDefault="001C0B88" w:rsidP="001C0B88">
      <w:pPr>
        <w:tabs>
          <w:tab w:val="left" w:pos="567"/>
          <w:tab w:val="left" w:pos="1701"/>
        </w:tabs>
        <w:spacing w:after="0" w:line="240" w:lineRule="auto"/>
        <w:ind w:left="567"/>
        <w:jc w:val="both"/>
        <w:rPr>
          <w:rFonts w:ascii="Montserrat" w:hAnsi="Montserrat"/>
          <w:color w:val="000000"/>
          <w:sz w:val="18"/>
          <w:szCs w:val="18"/>
          <w:lang w:val="es-MX"/>
        </w:rPr>
      </w:pPr>
    </w:p>
    <w:p w14:paraId="09425AC4" w14:textId="77777777" w:rsidR="001C0B88" w:rsidRPr="00CD72AB" w:rsidRDefault="001C0B88" w:rsidP="001C0B88">
      <w:pPr>
        <w:pStyle w:val="Prrafodelista"/>
        <w:numPr>
          <w:ilvl w:val="0"/>
          <w:numId w:val="76"/>
        </w:numPr>
        <w:ind w:left="567" w:hanging="142"/>
        <w:rPr>
          <w:rFonts w:ascii="Montserrat" w:eastAsia="Arial" w:hAnsi="Montserrat" w:cs="Arial"/>
          <w:color w:val="000000"/>
          <w:sz w:val="18"/>
          <w:szCs w:val="18"/>
          <w:lang w:eastAsia="en-US"/>
        </w:rPr>
      </w:pPr>
      <w:r w:rsidRPr="00CD72AB">
        <w:rPr>
          <w:rFonts w:ascii="Montserrat" w:eastAsia="Arial" w:hAnsi="Montserrat" w:cs="Arial"/>
          <w:color w:val="000000"/>
          <w:sz w:val="18"/>
          <w:szCs w:val="18"/>
          <w:lang w:eastAsia="en-US"/>
        </w:rPr>
        <w:t>Horas de Afectación del Servicio (Equipos fuera de operación):</w:t>
      </w:r>
    </w:p>
    <w:p w14:paraId="51A0C32E" w14:textId="77777777" w:rsidR="001C0B88" w:rsidRPr="00CD72AB" w:rsidRDefault="001C0B88" w:rsidP="001C0B88">
      <w:pPr>
        <w:pStyle w:val="Prrafodelista"/>
        <w:ind w:left="567"/>
        <w:rPr>
          <w:rFonts w:ascii="Montserrat" w:eastAsia="Arial" w:hAnsi="Montserrat" w:cs="Arial"/>
          <w:color w:val="000000"/>
          <w:sz w:val="18"/>
          <w:szCs w:val="18"/>
          <w:lang w:eastAsia="en-US"/>
        </w:rPr>
      </w:pPr>
    </w:p>
    <w:p w14:paraId="1F6C9B79" w14:textId="77777777" w:rsidR="001C0B88" w:rsidRPr="00CD72AB" w:rsidRDefault="001C0B88" w:rsidP="001C0B88">
      <w:pPr>
        <w:spacing w:after="0" w:line="240" w:lineRule="auto"/>
        <w:ind w:left="567"/>
        <w:rPr>
          <w:rFonts w:ascii="Montserrat" w:eastAsia="Arial" w:hAnsi="Montserrat" w:cs="Arial"/>
          <w:color w:val="000000"/>
          <w:sz w:val="18"/>
          <w:szCs w:val="18"/>
        </w:rPr>
      </w:pPr>
      <w:r w:rsidRPr="00CD72AB">
        <w:rPr>
          <w:rFonts w:ascii="Montserrat" w:eastAsia="Arial" w:hAnsi="Montserrat" w:cs="Arial"/>
          <w:color w:val="000000"/>
          <w:sz w:val="18"/>
          <w:szCs w:val="18"/>
        </w:rPr>
        <w:lastRenderedPageBreak/>
        <w:t>De 1 a 100 Equipos:</w:t>
      </w:r>
    </w:p>
    <w:p w14:paraId="249529AE"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b/>
          <w:color w:val="000000"/>
          <w:sz w:val="18"/>
          <w:szCs w:val="18"/>
          <w:lang w:val="es-MX"/>
        </w:rPr>
      </w:pPr>
      <w:r w:rsidRPr="00CD72AB">
        <w:rPr>
          <w:rFonts w:ascii="Montserrat" w:eastAsia="Arial" w:hAnsi="Montserrat" w:cs="Arial"/>
          <w:b/>
          <w:color w:val="000000"/>
          <w:sz w:val="18"/>
          <w:szCs w:val="18"/>
          <w:lang w:val="es-MX"/>
        </w:rPr>
        <w:t xml:space="preserve">6 horas </w:t>
      </w:r>
      <w:r w:rsidRPr="00CD72AB">
        <w:rPr>
          <w:rFonts w:ascii="Montserrat" w:eastAsia="Arial" w:hAnsi="Montserrat" w:cs="Arial"/>
          <w:color w:val="000000"/>
          <w:sz w:val="18"/>
          <w:szCs w:val="18"/>
          <w:lang w:val="es-MX"/>
        </w:rPr>
        <w:t>= 0.2 % del monto mensual de facturación. (del mes vigente.)</w:t>
      </w:r>
    </w:p>
    <w:p w14:paraId="096CBEF2"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b/>
          <w:color w:val="000000"/>
          <w:sz w:val="18"/>
          <w:szCs w:val="18"/>
          <w:lang w:val="es-MX"/>
        </w:rPr>
      </w:pPr>
      <w:r w:rsidRPr="00CD72AB">
        <w:rPr>
          <w:rFonts w:ascii="Montserrat" w:eastAsia="Arial" w:hAnsi="Montserrat" w:cs="Arial"/>
          <w:b/>
          <w:color w:val="000000"/>
          <w:sz w:val="18"/>
          <w:szCs w:val="18"/>
          <w:lang w:val="es-MX"/>
        </w:rPr>
        <w:t xml:space="preserve">8 horas </w:t>
      </w:r>
      <w:r w:rsidRPr="00CD72AB">
        <w:rPr>
          <w:rFonts w:ascii="Montserrat" w:eastAsia="Arial" w:hAnsi="Montserrat" w:cs="Arial"/>
          <w:color w:val="000000"/>
          <w:sz w:val="18"/>
          <w:szCs w:val="18"/>
          <w:lang w:val="es-MX"/>
        </w:rPr>
        <w:t>= 0.4 % del monto mensual de facturación. (del mes vigente.)</w:t>
      </w:r>
    </w:p>
    <w:p w14:paraId="2BE60F60"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b/>
          <w:color w:val="000000"/>
          <w:sz w:val="18"/>
          <w:szCs w:val="18"/>
          <w:lang w:val="es-MX"/>
        </w:rPr>
      </w:pPr>
      <w:r w:rsidRPr="00CD72AB">
        <w:rPr>
          <w:rFonts w:ascii="Montserrat" w:eastAsia="Arial" w:hAnsi="Montserrat" w:cs="Arial"/>
          <w:b/>
          <w:color w:val="000000"/>
          <w:sz w:val="18"/>
          <w:szCs w:val="18"/>
          <w:lang w:val="es-MX"/>
        </w:rPr>
        <w:t xml:space="preserve">12 horas </w:t>
      </w:r>
      <w:r w:rsidRPr="00CD72AB">
        <w:rPr>
          <w:rFonts w:ascii="Montserrat" w:eastAsia="Arial" w:hAnsi="Montserrat" w:cs="Arial"/>
          <w:color w:val="000000"/>
          <w:sz w:val="18"/>
          <w:szCs w:val="18"/>
          <w:lang w:val="es-MX"/>
        </w:rPr>
        <w:t>= 0.6 % del monto mensual de facturación (del mes vigente.)</w:t>
      </w:r>
    </w:p>
    <w:p w14:paraId="33E897F6"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color w:val="000000"/>
          <w:sz w:val="18"/>
          <w:szCs w:val="18"/>
          <w:lang w:val="es-MX"/>
        </w:rPr>
      </w:pPr>
      <w:r w:rsidRPr="00CD72AB">
        <w:rPr>
          <w:rFonts w:ascii="Montserrat" w:eastAsia="Arial" w:hAnsi="Montserrat" w:cs="Arial"/>
          <w:b/>
          <w:color w:val="000000"/>
          <w:sz w:val="18"/>
          <w:szCs w:val="18"/>
          <w:lang w:val="es-MX"/>
        </w:rPr>
        <w:t xml:space="preserve">1 día = </w:t>
      </w:r>
      <w:r w:rsidRPr="00CD72AB">
        <w:rPr>
          <w:rFonts w:ascii="Montserrat" w:eastAsia="Arial" w:hAnsi="Montserrat" w:cs="Arial"/>
          <w:color w:val="000000"/>
          <w:sz w:val="18"/>
          <w:szCs w:val="18"/>
          <w:lang w:val="es-MX"/>
        </w:rPr>
        <w:t>1% del monto mensual de facturación (del mes vigente.)</w:t>
      </w:r>
    </w:p>
    <w:p w14:paraId="7D1A9A25"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b/>
          <w:color w:val="000000"/>
          <w:sz w:val="18"/>
          <w:szCs w:val="18"/>
          <w:lang w:val="es-MX"/>
        </w:rPr>
      </w:pPr>
      <w:r w:rsidRPr="00CD72AB">
        <w:rPr>
          <w:rFonts w:ascii="Montserrat" w:eastAsia="Arial" w:hAnsi="Montserrat" w:cs="Arial"/>
          <w:b/>
          <w:color w:val="000000"/>
          <w:sz w:val="18"/>
          <w:szCs w:val="18"/>
          <w:lang w:val="es-MX"/>
        </w:rPr>
        <w:t xml:space="preserve">2 días </w:t>
      </w:r>
      <w:r w:rsidRPr="00CD72AB">
        <w:rPr>
          <w:rFonts w:ascii="Montserrat" w:eastAsia="Arial" w:hAnsi="Montserrat" w:cs="Arial"/>
          <w:color w:val="000000"/>
          <w:sz w:val="18"/>
          <w:szCs w:val="18"/>
          <w:lang w:val="es-MX"/>
        </w:rPr>
        <w:t>= 0.1% del monto máximo total del contrato.</w:t>
      </w:r>
    </w:p>
    <w:p w14:paraId="00987F39"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b/>
          <w:color w:val="000000"/>
          <w:sz w:val="18"/>
          <w:szCs w:val="18"/>
          <w:lang w:val="es-MX"/>
        </w:rPr>
      </w:pPr>
      <w:r w:rsidRPr="00CD72AB">
        <w:rPr>
          <w:rFonts w:ascii="Montserrat" w:eastAsia="Arial" w:hAnsi="Montserrat" w:cs="Arial"/>
          <w:b/>
          <w:color w:val="000000"/>
          <w:sz w:val="18"/>
          <w:szCs w:val="18"/>
          <w:lang w:val="es-MX"/>
        </w:rPr>
        <w:t xml:space="preserve">Mayor a 3 días </w:t>
      </w:r>
      <w:r w:rsidRPr="00CD72AB">
        <w:rPr>
          <w:rFonts w:ascii="Montserrat" w:eastAsia="Arial" w:hAnsi="Montserrat" w:cs="Arial"/>
          <w:color w:val="000000"/>
          <w:sz w:val="18"/>
          <w:szCs w:val="18"/>
          <w:lang w:val="es-MX"/>
        </w:rPr>
        <w:t>=se sumará el 0.1 % diario del monto total del contrato hasta llegar al 10%.</w:t>
      </w:r>
    </w:p>
    <w:p w14:paraId="755551E5" w14:textId="77777777" w:rsidR="001C0B88" w:rsidRPr="00CD72AB" w:rsidRDefault="001C0B88" w:rsidP="001C0B88">
      <w:pPr>
        <w:spacing w:after="0" w:line="240" w:lineRule="auto"/>
        <w:ind w:left="567"/>
        <w:rPr>
          <w:rFonts w:ascii="Montserrat" w:eastAsia="Arial" w:hAnsi="Montserrat" w:cs="Arial"/>
          <w:color w:val="000000"/>
          <w:sz w:val="18"/>
          <w:szCs w:val="18"/>
          <w:lang w:val="es-MX"/>
        </w:rPr>
      </w:pPr>
    </w:p>
    <w:p w14:paraId="6533B421" w14:textId="77777777" w:rsidR="001C0B88" w:rsidRPr="00CD72AB" w:rsidRDefault="001C0B88" w:rsidP="001C0B88">
      <w:pPr>
        <w:spacing w:after="0" w:line="240" w:lineRule="auto"/>
        <w:ind w:left="567"/>
        <w:rPr>
          <w:rFonts w:ascii="Montserrat" w:eastAsia="Arial" w:hAnsi="Montserrat" w:cs="Arial"/>
          <w:color w:val="000000"/>
          <w:sz w:val="18"/>
          <w:szCs w:val="18"/>
        </w:rPr>
      </w:pPr>
      <w:r w:rsidRPr="00CD72AB">
        <w:rPr>
          <w:rFonts w:ascii="Montserrat" w:eastAsia="Arial" w:hAnsi="Montserrat" w:cs="Arial"/>
          <w:color w:val="000000"/>
          <w:sz w:val="18"/>
          <w:szCs w:val="18"/>
        </w:rPr>
        <w:t>De 101 a 300 Equipos:</w:t>
      </w:r>
    </w:p>
    <w:p w14:paraId="0B9237A0"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color w:val="000000"/>
          <w:sz w:val="18"/>
          <w:szCs w:val="18"/>
          <w:lang w:val="es-MX"/>
        </w:rPr>
      </w:pPr>
      <w:r w:rsidRPr="00CD72AB">
        <w:rPr>
          <w:rFonts w:ascii="Montserrat" w:eastAsia="Arial" w:hAnsi="Montserrat" w:cs="Arial"/>
          <w:b/>
          <w:color w:val="000000"/>
          <w:sz w:val="18"/>
          <w:szCs w:val="18"/>
          <w:lang w:val="es-MX"/>
        </w:rPr>
        <w:t xml:space="preserve">6 horas </w:t>
      </w:r>
      <w:r w:rsidRPr="00CD72AB">
        <w:rPr>
          <w:rFonts w:ascii="Montserrat" w:eastAsia="Arial" w:hAnsi="Montserrat" w:cs="Arial"/>
          <w:color w:val="000000"/>
          <w:sz w:val="18"/>
          <w:szCs w:val="18"/>
          <w:lang w:val="es-MX"/>
        </w:rPr>
        <w:t>= 0.4 % del monto mensual de facturación. (del mes vigente.)</w:t>
      </w:r>
    </w:p>
    <w:p w14:paraId="036C9C3E"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b/>
          <w:color w:val="000000"/>
          <w:sz w:val="18"/>
          <w:szCs w:val="18"/>
          <w:lang w:val="es-MX"/>
        </w:rPr>
      </w:pPr>
      <w:r w:rsidRPr="00CD72AB">
        <w:rPr>
          <w:rFonts w:ascii="Montserrat" w:eastAsia="Arial" w:hAnsi="Montserrat" w:cs="Arial"/>
          <w:b/>
          <w:color w:val="000000"/>
          <w:sz w:val="18"/>
          <w:szCs w:val="18"/>
          <w:lang w:val="es-MX"/>
        </w:rPr>
        <w:t xml:space="preserve">8 horas </w:t>
      </w:r>
      <w:r w:rsidRPr="00CD72AB">
        <w:rPr>
          <w:rFonts w:ascii="Montserrat" w:eastAsia="Arial" w:hAnsi="Montserrat" w:cs="Arial"/>
          <w:color w:val="000000"/>
          <w:sz w:val="18"/>
          <w:szCs w:val="18"/>
          <w:lang w:val="es-MX"/>
        </w:rPr>
        <w:t>= 0.6 % del monto mensual de facturación. (del mes vigente.)</w:t>
      </w:r>
    </w:p>
    <w:p w14:paraId="78B2A2F4"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b/>
          <w:color w:val="000000"/>
          <w:sz w:val="18"/>
          <w:szCs w:val="18"/>
          <w:lang w:val="es-MX"/>
        </w:rPr>
      </w:pPr>
      <w:r w:rsidRPr="00CD72AB">
        <w:rPr>
          <w:rFonts w:ascii="Montserrat" w:eastAsia="Arial" w:hAnsi="Montserrat" w:cs="Arial"/>
          <w:b/>
          <w:color w:val="000000"/>
          <w:sz w:val="18"/>
          <w:szCs w:val="18"/>
          <w:lang w:val="es-MX"/>
        </w:rPr>
        <w:t>12 horas</w:t>
      </w:r>
      <w:r w:rsidRPr="00CD72AB">
        <w:rPr>
          <w:rFonts w:ascii="Montserrat" w:eastAsia="Arial" w:hAnsi="Montserrat" w:cs="Arial"/>
          <w:color w:val="000000"/>
          <w:sz w:val="18"/>
          <w:szCs w:val="18"/>
          <w:lang w:val="es-MX"/>
        </w:rPr>
        <w:t xml:space="preserve"> = 1 % del monto mensual de facturación (del mes vigente.)</w:t>
      </w:r>
    </w:p>
    <w:p w14:paraId="78225FD3"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b/>
          <w:color w:val="000000"/>
          <w:sz w:val="18"/>
          <w:szCs w:val="18"/>
          <w:lang w:val="es-MX"/>
        </w:rPr>
      </w:pPr>
      <w:r w:rsidRPr="00CD72AB">
        <w:rPr>
          <w:rFonts w:ascii="Montserrat" w:eastAsia="Arial" w:hAnsi="Montserrat" w:cs="Arial"/>
          <w:b/>
          <w:color w:val="000000"/>
          <w:sz w:val="18"/>
          <w:szCs w:val="18"/>
          <w:lang w:val="es-MX"/>
        </w:rPr>
        <w:t xml:space="preserve">1 día </w:t>
      </w:r>
      <w:r w:rsidRPr="00CD72AB">
        <w:rPr>
          <w:rFonts w:ascii="Montserrat" w:eastAsia="Arial" w:hAnsi="Montserrat" w:cs="Arial"/>
          <w:color w:val="000000"/>
          <w:sz w:val="18"/>
          <w:szCs w:val="18"/>
          <w:lang w:val="es-MX"/>
        </w:rPr>
        <w:t>= 4% del monto mensual de facturación (del mes vigente.)</w:t>
      </w:r>
    </w:p>
    <w:p w14:paraId="59C32526"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b/>
          <w:color w:val="000000"/>
          <w:sz w:val="18"/>
          <w:szCs w:val="18"/>
          <w:lang w:val="es-MX"/>
        </w:rPr>
      </w:pPr>
      <w:r w:rsidRPr="00CD72AB">
        <w:rPr>
          <w:rFonts w:ascii="Montserrat" w:eastAsia="Arial" w:hAnsi="Montserrat" w:cs="Arial"/>
          <w:b/>
          <w:color w:val="000000"/>
          <w:sz w:val="18"/>
          <w:szCs w:val="18"/>
          <w:lang w:val="es-MX"/>
        </w:rPr>
        <w:t xml:space="preserve">2 días </w:t>
      </w:r>
      <w:r w:rsidRPr="00CD72AB">
        <w:rPr>
          <w:rFonts w:ascii="Montserrat" w:eastAsia="Arial" w:hAnsi="Montserrat" w:cs="Arial"/>
          <w:color w:val="000000"/>
          <w:sz w:val="18"/>
          <w:szCs w:val="18"/>
          <w:lang w:val="es-MX"/>
        </w:rPr>
        <w:t>= 0.3% del monto máximo total del contrato.</w:t>
      </w:r>
    </w:p>
    <w:p w14:paraId="2E751A9E"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b/>
          <w:color w:val="000000"/>
          <w:sz w:val="18"/>
          <w:szCs w:val="18"/>
          <w:lang w:val="es-MX"/>
        </w:rPr>
      </w:pPr>
      <w:r w:rsidRPr="00CD72AB">
        <w:rPr>
          <w:rFonts w:ascii="Montserrat" w:eastAsia="Arial" w:hAnsi="Montserrat" w:cs="Arial"/>
          <w:b/>
          <w:color w:val="000000"/>
          <w:sz w:val="18"/>
          <w:szCs w:val="18"/>
          <w:lang w:val="es-MX"/>
        </w:rPr>
        <w:t xml:space="preserve">Mayor a 3 días </w:t>
      </w:r>
      <w:r w:rsidRPr="00CD72AB">
        <w:rPr>
          <w:rFonts w:ascii="Montserrat" w:eastAsia="Arial" w:hAnsi="Montserrat" w:cs="Arial"/>
          <w:color w:val="000000"/>
          <w:sz w:val="18"/>
          <w:szCs w:val="18"/>
          <w:lang w:val="es-MX"/>
        </w:rPr>
        <w:t>=se sumará el 0.5 % diario del monto total del contrato hasta llegar al 10%.</w:t>
      </w:r>
    </w:p>
    <w:p w14:paraId="5D8AE3E2" w14:textId="77777777" w:rsidR="001C0B88" w:rsidRPr="00CD72AB" w:rsidRDefault="001C0B88" w:rsidP="001C0B88">
      <w:pPr>
        <w:spacing w:after="0" w:line="240" w:lineRule="auto"/>
        <w:ind w:left="567"/>
        <w:rPr>
          <w:rFonts w:ascii="Montserrat" w:eastAsia="Arial" w:hAnsi="Montserrat" w:cs="Arial"/>
          <w:color w:val="000000"/>
          <w:sz w:val="18"/>
          <w:szCs w:val="18"/>
          <w:lang w:val="es-MX"/>
        </w:rPr>
      </w:pPr>
    </w:p>
    <w:p w14:paraId="34552FB1" w14:textId="77777777" w:rsidR="001C0B88" w:rsidRPr="00CD72AB" w:rsidRDefault="001C0B88" w:rsidP="001C0B88">
      <w:pPr>
        <w:spacing w:after="0" w:line="240" w:lineRule="auto"/>
        <w:ind w:left="567"/>
        <w:rPr>
          <w:rFonts w:ascii="Montserrat" w:eastAsia="Arial" w:hAnsi="Montserrat" w:cs="Arial"/>
          <w:color w:val="000000"/>
          <w:sz w:val="18"/>
          <w:szCs w:val="18"/>
        </w:rPr>
      </w:pPr>
      <w:r w:rsidRPr="00CD72AB">
        <w:rPr>
          <w:rFonts w:ascii="Montserrat" w:eastAsia="Arial" w:hAnsi="Montserrat" w:cs="Arial"/>
          <w:color w:val="000000"/>
          <w:sz w:val="18"/>
          <w:szCs w:val="18"/>
        </w:rPr>
        <w:t>Falla mayor a 300 equipos</w:t>
      </w:r>
    </w:p>
    <w:p w14:paraId="431363EE"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color w:val="000000"/>
          <w:sz w:val="18"/>
          <w:szCs w:val="18"/>
          <w:lang w:val="es-MX"/>
        </w:rPr>
      </w:pPr>
      <w:r w:rsidRPr="00CD72AB">
        <w:rPr>
          <w:rFonts w:ascii="Montserrat" w:eastAsia="Arial" w:hAnsi="Montserrat" w:cs="Arial"/>
          <w:b/>
          <w:color w:val="000000"/>
          <w:sz w:val="18"/>
          <w:szCs w:val="18"/>
          <w:lang w:val="es-MX"/>
        </w:rPr>
        <w:t xml:space="preserve">6 horas </w:t>
      </w:r>
      <w:r w:rsidRPr="00CD72AB">
        <w:rPr>
          <w:rFonts w:ascii="Montserrat" w:eastAsia="Arial" w:hAnsi="Montserrat" w:cs="Arial"/>
          <w:color w:val="000000"/>
          <w:sz w:val="18"/>
          <w:szCs w:val="18"/>
          <w:lang w:val="es-MX"/>
        </w:rPr>
        <w:t>= 0.8 % del monto mensual de facturación. (del mes vigente.)</w:t>
      </w:r>
    </w:p>
    <w:p w14:paraId="59ED7800"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color w:val="000000"/>
          <w:sz w:val="18"/>
          <w:szCs w:val="18"/>
          <w:lang w:val="es-MX"/>
        </w:rPr>
      </w:pPr>
      <w:r w:rsidRPr="00CD72AB">
        <w:rPr>
          <w:rFonts w:ascii="Montserrat" w:eastAsia="Arial" w:hAnsi="Montserrat" w:cs="Arial"/>
          <w:b/>
          <w:color w:val="000000"/>
          <w:sz w:val="18"/>
          <w:szCs w:val="18"/>
          <w:lang w:val="es-MX"/>
        </w:rPr>
        <w:t xml:space="preserve">8 horas </w:t>
      </w:r>
      <w:r w:rsidRPr="00CD72AB">
        <w:rPr>
          <w:rFonts w:ascii="Montserrat" w:eastAsia="Arial" w:hAnsi="Montserrat" w:cs="Arial"/>
          <w:color w:val="000000"/>
          <w:sz w:val="18"/>
          <w:szCs w:val="18"/>
          <w:lang w:val="es-MX"/>
        </w:rPr>
        <w:t>= 1.6 % del monto mensual de facturación. (del mes vigente.)</w:t>
      </w:r>
    </w:p>
    <w:p w14:paraId="06219057"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color w:val="000000"/>
          <w:sz w:val="18"/>
          <w:szCs w:val="18"/>
          <w:lang w:val="es-MX"/>
        </w:rPr>
      </w:pPr>
      <w:r w:rsidRPr="00CD72AB">
        <w:rPr>
          <w:rFonts w:ascii="Montserrat" w:eastAsia="Arial" w:hAnsi="Montserrat" w:cs="Arial"/>
          <w:b/>
          <w:color w:val="000000"/>
          <w:sz w:val="18"/>
          <w:szCs w:val="18"/>
          <w:lang w:val="es-MX"/>
        </w:rPr>
        <w:t xml:space="preserve">12 horas </w:t>
      </w:r>
      <w:r w:rsidRPr="00CD72AB">
        <w:rPr>
          <w:rFonts w:ascii="Montserrat" w:eastAsia="Arial" w:hAnsi="Montserrat" w:cs="Arial"/>
          <w:color w:val="000000"/>
          <w:sz w:val="18"/>
          <w:szCs w:val="18"/>
          <w:lang w:val="es-MX"/>
        </w:rPr>
        <w:t>= 2 % del monto mensual de facturación (del mes vigente.)</w:t>
      </w:r>
    </w:p>
    <w:p w14:paraId="50AB0224"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color w:val="000000"/>
          <w:sz w:val="18"/>
          <w:szCs w:val="18"/>
          <w:lang w:val="es-MX"/>
        </w:rPr>
      </w:pPr>
      <w:r w:rsidRPr="00CD72AB">
        <w:rPr>
          <w:rFonts w:ascii="Montserrat" w:eastAsia="Arial" w:hAnsi="Montserrat" w:cs="Arial"/>
          <w:b/>
          <w:color w:val="000000"/>
          <w:sz w:val="18"/>
          <w:szCs w:val="18"/>
          <w:lang w:val="es-MX"/>
        </w:rPr>
        <w:t xml:space="preserve">1 día </w:t>
      </w:r>
      <w:r w:rsidRPr="00CD72AB">
        <w:rPr>
          <w:rFonts w:ascii="Montserrat" w:eastAsia="Arial" w:hAnsi="Montserrat" w:cs="Arial"/>
          <w:color w:val="000000"/>
          <w:sz w:val="18"/>
          <w:szCs w:val="18"/>
          <w:lang w:val="es-MX"/>
        </w:rPr>
        <w:t>= 4% del monto mensual de facturación (del mes vigente.)</w:t>
      </w:r>
    </w:p>
    <w:p w14:paraId="4B7E032F"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b/>
          <w:color w:val="000000"/>
          <w:sz w:val="18"/>
          <w:szCs w:val="18"/>
          <w:lang w:val="es-MX"/>
        </w:rPr>
      </w:pPr>
      <w:r w:rsidRPr="00CD72AB">
        <w:rPr>
          <w:rFonts w:ascii="Montserrat" w:eastAsia="Arial" w:hAnsi="Montserrat" w:cs="Arial"/>
          <w:b/>
          <w:color w:val="000000"/>
          <w:sz w:val="18"/>
          <w:szCs w:val="18"/>
          <w:lang w:val="es-MX"/>
        </w:rPr>
        <w:t xml:space="preserve">2 días </w:t>
      </w:r>
      <w:r w:rsidRPr="00CD72AB">
        <w:rPr>
          <w:rFonts w:ascii="Montserrat" w:eastAsia="Arial" w:hAnsi="Montserrat" w:cs="Arial"/>
          <w:color w:val="000000"/>
          <w:sz w:val="18"/>
          <w:szCs w:val="18"/>
          <w:lang w:val="es-MX"/>
        </w:rPr>
        <w:t>= 1.0 del monto máximo total del contrato.</w:t>
      </w:r>
    </w:p>
    <w:p w14:paraId="3C4CEF53" w14:textId="77777777" w:rsidR="001C0B88" w:rsidRPr="00CD72AB" w:rsidRDefault="001C0B88" w:rsidP="001C0B88">
      <w:pPr>
        <w:numPr>
          <w:ilvl w:val="0"/>
          <w:numId w:val="31"/>
        </w:numPr>
        <w:tabs>
          <w:tab w:val="left" w:pos="567"/>
          <w:tab w:val="left" w:pos="1701"/>
        </w:tabs>
        <w:spacing w:after="120" w:line="240" w:lineRule="auto"/>
        <w:jc w:val="both"/>
        <w:rPr>
          <w:rFonts w:ascii="Montserrat" w:eastAsia="Arial" w:hAnsi="Montserrat" w:cs="Arial"/>
          <w:b/>
          <w:color w:val="000000"/>
          <w:sz w:val="18"/>
          <w:szCs w:val="18"/>
          <w:lang w:val="es-MX"/>
        </w:rPr>
      </w:pPr>
      <w:r w:rsidRPr="00CD72AB">
        <w:rPr>
          <w:rFonts w:ascii="Montserrat" w:eastAsia="Arial" w:hAnsi="Montserrat" w:cs="Arial"/>
          <w:b/>
          <w:color w:val="000000"/>
          <w:sz w:val="18"/>
          <w:szCs w:val="18"/>
          <w:lang w:val="es-MX"/>
        </w:rPr>
        <w:t xml:space="preserve">Mayor a 3 días </w:t>
      </w:r>
      <w:r w:rsidRPr="00CD72AB">
        <w:rPr>
          <w:rFonts w:ascii="Montserrat" w:eastAsia="Arial" w:hAnsi="Montserrat" w:cs="Arial"/>
          <w:color w:val="000000"/>
          <w:sz w:val="18"/>
          <w:szCs w:val="18"/>
          <w:lang w:val="es-MX"/>
        </w:rPr>
        <w:t>=se sumará el 1.2% diario del monto total del contrato hasta llegar al 10%.</w:t>
      </w:r>
    </w:p>
    <w:p w14:paraId="6E862767" w14:textId="77777777" w:rsidR="001C0B88" w:rsidRDefault="001C0B88" w:rsidP="001C0B88">
      <w:pPr>
        <w:tabs>
          <w:tab w:val="left" w:pos="567"/>
          <w:tab w:val="left" w:pos="1701"/>
        </w:tabs>
        <w:spacing w:after="120" w:line="240" w:lineRule="auto"/>
        <w:jc w:val="both"/>
        <w:rPr>
          <w:rFonts w:ascii="Montserrat" w:eastAsia="Arial" w:hAnsi="Montserrat" w:cs="Arial"/>
          <w:b/>
          <w:color w:val="000000"/>
          <w:sz w:val="18"/>
          <w:szCs w:val="18"/>
          <w:highlight w:val="green"/>
          <w:lang w:val="es-MX"/>
        </w:rPr>
      </w:pPr>
    </w:p>
    <w:p w14:paraId="2BA29BF8" w14:textId="1FF1E197" w:rsidR="001C0B88" w:rsidRPr="00464BA8" w:rsidRDefault="001C0B88" w:rsidP="001C0B88">
      <w:pPr>
        <w:tabs>
          <w:tab w:val="left" w:pos="567"/>
          <w:tab w:val="left" w:pos="1701"/>
        </w:tabs>
        <w:spacing w:after="120" w:line="240" w:lineRule="auto"/>
        <w:jc w:val="both"/>
        <w:rPr>
          <w:rFonts w:ascii="Montserrat" w:hAnsi="Montserrat"/>
          <w:color w:val="000000"/>
          <w:sz w:val="18"/>
          <w:szCs w:val="18"/>
          <w:lang w:val="es-MX"/>
        </w:rPr>
      </w:pPr>
      <w:r>
        <w:rPr>
          <w:rFonts w:ascii="Montserrat" w:eastAsia="Arial" w:hAnsi="Montserrat" w:cs="Arial"/>
          <w:color w:val="000000"/>
          <w:sz w:val="18"/>
          <w:szCs w:val="18"/>
          <w:lang w:val="es-MX"/>
        </w:rPr>
        <w:t>2.</w:t>
      </w:r>
      <w:r w:rsidR="00CD72AB">
        <w:rPr>
          <w:rFonts w:ascii="Montserrat" w:eastAsia="Arial" w:hAnsi="Montserrat" w:cs="Arial"/>
          <w:color w:val="000000"/>
          <w:sz w:val="18"/>
          <w:szCs w:val="18"/>
          <w:lang w:val="es-MX"/>
        </w:rPr>
        <w:t xml:space="preserve"> </w:t>
      </w:r>
      <w:r w:rsidRPr="00464BA8">
        <w:rPr>
          <w:rFonts w:ascii="Montserrat" w:eastAsia="Arial" w:hAnsi="Montserrat" w:cs="Arial"/>
          <w:color w:val="000000"/>
          <w:sz w:val="18"/>
          <w:szCs w:val="18"/>
          <w:lang w:val="es-MX"/>
        </w:rPr>
        <w:t xml:space="preserve">Entrega Extemporánea de los resúmenes mensuales y factura (Entregables): </w:t>
      </w:r>
      <w:r w:rsidRPr="00464BA8">
        <w:rPr>
          <w:rFonts w:ascii="Montserrat" w:eastAsia="Arial" w:hAnsi="Montserrat" w:cs="Arial"/>
          <w:b/>
          <w:color w:val="000000"/>
          <w:sz w:val="18"/>
          <w:szCs w:val="18"/>
          <w:lang w:val="es-MX"/>
        </w:rPr>
        <w:t>2%</w:t>
      </w:r>
      <w:r w:rsidRPr="00464BA8">
        <w:rPr>
          <w:rFonts w:ascii="Montserrat" w:eastAsia="Arial" w:hAnsi="Montserrat" w:cs="Arial"/>
          <w:color w:val="000000"/>
          <w:sz w:val="18"/>
          <w:szCs w:val="18"/>
          <w:lang w:val="es-MX"/>
        </w:rPr>
        <w:t xml:space="preserve"> </w:t>
      </w:r>
      <w:r>
        <w:rPr>
          <w:rFonts w:ascii="Montserrat" w:eastAsia="Arial" w:hAnsi="Montserrat" w:cs="Arial"/>
          <w:color w:val="000000"/>
          <w:sz w:val="18"/>
          <w:szCs w:val="18"/>
          <w:lang w:val="es-MX"/>
        </w:rPr>
        <w:t>de monto mensual de facturación, l</w:t>
      </w:r>
      <w:r w:rsidRPr="00464BA8">
        <w:rPr>
          <w:rFonts w:ascii="Montserrat" w:eastAsia="Arial" w:hAnsi="Montserrat" w:cs="Arial"/>
          <w:color w:val="000000"/>
          <w:sz w:val="18"/>
          <w:szCs w:val="18"/>
          <w:lang w:val="es-MX"/>
        </w:rPr>
        <w:t>a entrega de lo antes mencionado será el día 15 de cada mes, por lo que, si se entrega a partir del día 16 de cada mes, se aplicará esta penalización.</w:t>
      </w:r>
    </w:p>
    <w:p w14:paraId="1846552F" w14:textId="1D6825F0" w:rsidR="001C0B88" w:rsidRPr="00BA5EBB" w:rsidRDefault="001C0B88" w:rsidP="001C0B88">
      <w:pPr>
        <w:tabs>
          <w:tab w:val="left" w:pos="567"/>
          <w:tab w:val="left" w:pos="1701"/>
        </w:tabs>
        <w:spacing w:after="120" w:line="240" w:lineRule="auto"/>
        <w:jc w:val="both"/>
        <w:rPr>
          <w:rFonts w:ascii="Montserrat" w:hAnsi="Montserrat"/>
          <w:color w:val="000000"/>
          <w:sz w:val="18"/>
          <w:szCs w:val="18"/>
          <w:lang w:val="es-MX"/>
        </w:rPr>
      </w:pPr>
      <w:r>
        <w:rPr>
          <w:rFonts w:ascii="Montserrat" w:hAnsi="Montserrat"/>
          <w:color w:val="000000"/>
          <w:sz w:val="18"/>
          <w:szCs w:val="18"/>
          <w:lang w:val="es-MX"/>
        </w:rPr>
        <w:t>3.</w:t>
      </w:r>
      <w:r w:rsidR="00CD72AB">
        <w:rPr>
          <w:rFonts w:ascii="Montserrat" w:hAnsi="Montserrat"/>
          <w:color w:val="000000"/>
          <w:sz w:val="18"/>
          <w:szCs w:val="18"/>
          <w:lang w:val="es-MX"/>
        </w:rPr>
        <w:t xml:space="preserve"> </w:t>
      </w:r>
      <w:r>
        <w:rPr>
          <w:rFonts w:ascii="Montserrat" w:hAnsi="Montserrat"/>
          <w:color w:val="000000"/>
          <w:sz w:val="18"/>
          <w:szCs w:val="18"/>
          <w:lang w:val="es-MX"/>
        </w:rPr>
        <w:t>Instalación y puesta en marcha, el no entregar el servicio en funcionamiento como lo establece el Anexo Tecnico de la presente convocatoria, por el total de la partida generará una deductiva por 1% diario hasta llegar al 10%.</w:t>
      </w:r>
    </w:p>
    <w:p w14:paraId="3F8437FD" w14:textId="77777777" w:rsidR="00CD72AB" w:rsidRDefault="00CD72AB" w:rsidP="001C0B88">
      <w:pPr>
        <w:pStyle w:val="Encabezado"/>
        <w:ind w:right="98"/>
        <w:contextualSpacing/>
        <w:jc w:val="both"/>
        <w:rPr>
          <w:rFonts w:ascii="Montserrat" w:hAnsi="Montserrat" w:cs="Arial"/>
          <w:sz w:val="20"/>
          <w:szCs w:val="20"/>
          <w:lang w:val="es-ES"/>
        </w:rPr>
      </w:pPr>
    </w:p>
    <w:p w14:paraId="3245F85A" w14:textId="77777777" w:rsidR="001C0B88" w:rsidRPr="00F24CD8" w:rsidRDefault="001C0B88" w:rsidP="001C0B88">
      <w:pPr>
        <w:pStyle w:val="Encabezado"/>
        <w:ind w:right="98"/>
        <w:contextualSpacing/>
        <w:jc w:val="both"/>
        <w:rPr>
          <w:rFonts w:ascii="Montserrat" w:hAnsi="Montserrat" w:cs="Arial"/>
          <w:sz w:val="20"/>
          <w:szCs w:val="20"/>
          <w:lang w:val="es-ES"/>
        </w:rPr>
      </w:pPr>
      <w:r w:rsidRPr="00F24CD8">
        <w:rPr>
          <w:rFonts w:ascii="Montserrat" w:hAnsi="Montserrat" w:cs="Arial"/>
          <w:sz w:val="20"/>
          <w:szCs w:val="20"/>
          <w:lang w:val="es-ES"/>
        </w:rPr>
        <w:t>El licitante adjudicado acepta que el CONALEP le descuente directamente de cada pago a su favor cualquier importe que se genere por la actualización de penas convencionales en términos de lo establecido en</w:t>
      </w:r>
      <w:r>
        <w:rPr>
          <w:rFonts w:ascii="Montserrat" w:hAnsi="Montserrat" w:cs="Arial"/>
          <w:sz w:val="20"/>
          <w:szCs w:val="20"/>
          <w:lang w:val="es-ES"/>
        </w:rPr>
        <w:t xml:space="preserve"> la presente convocatoria</w:t>
      </w:r>
      <w:r w:rsidRPr="00F24CD8">
        <w:rPr>
          <w:rFonts w:ascii="Montserrat" w:hAnsi="Montserrat" w:cs="Arial"/>
          <w:sz w:val="20"/>
          <w:szCs w:val="20"/>
          <w:lang w:val="es-ES"/>
        </w:rPr>
        <w:t>.</w:t>
      </w:r>
    </w:p>
    <w:p w14:paraId="415569E4" w14:textId="77777777" w:rsidR="001C0B88" w:rsidRPr="00F24CD8" w:rsidRDefault="001C0B88" w:rsidP="001C0B88">
      <w:pPr>
        <w:pStyle w:val="Encabezado"/>
        <w:ind w:right="98"/>
        <w:contextualSpacing/>
        <w:jc w:val="both"/>
        <w:rPr>
          <w:rFonts w:ascii="Montserrat" w:hAnsi="Montserrat" w:cs="Arial"/>
          <w:sz w:val="20"/>
          <w:szCs w:val="20"/>
          <w:lang w:val="es-ES"/>
        </w:rPr>
      </w:pPr>
    </w:p>
    <w:p w14:paraId="04CC1777" w14:textId="77777777" w:rsidR="001C0B88" w:rsidRPr="00F24CD8" w:rsidRDefault="001C0B88" w:rsidP="001C0B88">
      <w:pPr>
        <w:pStyle w:val="Encabezado"/>
        <w:ind w:right="98"/>
        <w:contextualSpacing/>
        <w:jc w:val="both"/>
        <w:rPr>
          <w:rFonts w:ascii="Montserrat" w:hAnsi="Montserrat" w:cs="Arial"/>
          <w:sz w:val="20"/>
          <w:szCs w:val="20"/>
          <w:lang w:val="es-ES"/>
        </w:rPr>
      </w:pPr>
      <w:r w:rsidRPr="00F24CD8">
        <w:rPr>
          <w:rFonts w:ascii="Montserrat" w:hAnsi="Montserrat" w:cs="Arial"/>
          <w:sz w:val="20"/>
          <w:szCs w:val="20"/>
          <w:lang w:val="es-ES"/>
        </w:rPr>
        <w:t>Para efectos de lo establecido en el párrafo anterior, el licitante adjudicado deberá entregar las notas de crédito que correspondan debidamente requisitadas.</w:t>
      </w:r>
    </w:p>
    <w:p w14:paraId="565B445F" w14:textId="77777777" w:rsidR="006D3752" w:rsidRDefault="006D3752" w:rsidP="00463825">
      <w:pPr>
        <w:pStyle w:val="Sangradetextonormal"/>
        <w:ind w:left="0" w:right="17"/>
        <w:contextualSpacing/>
        <w:rPr>
          <w:rFonts w:ascii="Montserrat" w:hAnsi="Montserrat"/>
          <w:bCs/>
          <w:lang w:val="es-ES"/>
        </w:rPr>
      </w:pPr>
    </w:p>
    <w:p w14:paraId="4E64A98B" w14:textId="77777777" w:rsidR="00CD72AB" w:rsidRPr="001C0B88" w:rsidRDefault="00CD72AB" w:rsidP="00463825">
      <w:pPr>
        <w:pStyle w:val="Sangradetextonormal"/>
        <w:ind w:left="0" w:right="17"/>
        <w:contextualSpacing/>
        <w:rPr>
          <w:rFonts w:ascii="Montserrat" w:hAnsi="Montserrat"/>
          <w:bCs/>
          <w:lang w:val="es-ES"/>
        </w:rPr>
      </w:pPr>
    </w:p>
    <w:p w14:paraId="065AC7E2" w14:textId="77777777" w:rsidR="006E3A1F" w:rsidRDefault="004231C5" w:rsidP="005A0871">
      <w:pPr>
        <w:pStyle w:val="Prrafodelista"/>
        <w:numPr>
          <w:ilvl w:val="0"/>
          <w:numId w:val="9"/>
        </w:numPr>
        <w:tabs>
          <w:tab w:val="left" w:pos="567"/>
        </w:tabs>
        <w:ind w:left="284" w:right="17" w:hanging="153"/>
        <w:contextualSpacing/>
        <w:jc w:val="both"/>
        <w:rPr>
          <w:rFonts w:ascii="Montserrat" w:hAnsi="Montserrat" w:cs="Arial"/>
          <w:b/>
          <w:sz w:val="20"/>
          <w:szCs w:val="20"/>
        </w:rPr>
      </w:pPr>
      <w:r>
        <w:rPr>
          <w:rFonts w:ascii="Montserrat" w:hAnsi="Montserrat" w:cs="Arial"/>
          <w:b/>
          <w:sz w:val="20"/>
          <w:szCs w:val="20"/>
        </w:rPr>
        <w:lastRenderedPageBreak/>
        <w:t>Garantía de cumplimiento</w:t>
      </w:r>
    </w:p>
    <w:p w14:paraId="63B2D4A2" w14:textId="77777777" w:rsidR="004231C5" w:rsidRPr="006B1703" w:rsidRDefault="004231C5" w:rsidP="0073702D">
      <w:pPr>
        <w:pStyle w:val="Prrafodelista"/>
        <w:tabs>
          <w:tab w:val="left" w:pos="567"/>
        </w:tabs>
        <w:ind w:left="142" w:right="17"/>
        <w:contextualSpacing/>
        <w:jc w:val="both"/>
        <w:rPr>
          <w:rFonts w:ascii="Montserrat" w:hAnsi="Montserrat" w:cs="Arial"/>
          <w:bCs/>
          <w:sz w:val="20"/>
          <w:szCs w:val="20"/>
        </w:rPr>
      </w:pPr>
    </w:p>
    <w:p w14:paraId="5E943925"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El licitante ganador se obliga a constituir garantía de cumplimiento del contrato, de acuerdo a lo previsto por el artículo 48, fracción II de la Ley de Adquisiciones, Arrendamientos y Servicios del Sector Público, ajustándose a los siguientes lineamientos: </w:t>
      </w:r>
    </w:p>
    <w:p w14:paraId="776128AA" w14:textId="7396A1DB"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Se constituirá garantía, por el 10% (diez por ciento) del monto </w:t>
      </w:r>
      <w:r w:rsidR="0053689D">
        <w:rPr>
          <w:rFonts w:ascii="Montserrat" w:eastAsia="Times New Roman" w:hAnsi="Montserrat" w:cs="Arial"/>
          <w:bCs/>
          <w:sz w:val="20"/>
          <w:szCs w:val="20"/>
          <w:lang w:val="es-MX" w:eastAsia="es-MX"/>
        </w:rPr>
        <w:t>máximo</w:t>
      </w:r>
      <w:r w:rsidRPr="006B1703">
        <w:rPr>
          <w:rFonts w:ascii="Montserrat" w:eastAsia="Times New Roman" w:hAnsi="Montserrat" w:cs="Arial"/>
          <w:bCs/>
          <w:sz w:val="20"/>
          <w:szCs w:val="20"/>
          <w:lang w:val="es-MX" w:eastAsia="es-MX"/>
        </w:rPr>
        <w:t xml:space="preserve"> del contrato</w:t>
      </w:r>
      <w:r w:rsidR="003A3484">
        <w:rPr>
          <w:rFonts w:ascii="Montserrat" w:eastAsia="Times New Roman" w:hAnsi="Montserrat" w:cs="Arial"/>
          <w:bCs/>
          <w:sz w:val="20"/>
          <w:szCs w:val="20"/>
          <w:lang w:val="es-MX" w:eastAsia="es-MX"/>
        </w:rPr>
        <w:t xml:space="preserve">, </w:t>
      </w:r>
      <w:r w:rsidR="003A3484" w:rsidRPr="00CD71C3">
        <w:rPr>
          <w:rFonts w:ascii="Montserrat" w:eastAsia="Times New Roman" w:hAnsi="Montserrat" w:cs="Arial"/>
          <w:bCs/>
          <w:sz w:val="20"/>
          <w:szCs w:val="20"/>
          <w:lang w:val="es-MX" w:eastAsia="es-MX"/>
        </w:rPr>
        <w:t>incluyendo el I.V.A</w:t>
      </w:r>
      <w:r w:rsidRPr="006B1703">
        <w:rPr>
          <w:rFonts w:ascii="Montserrat" w:eastAsia="Times New Roman" w:hAnsi="Montserrat" w:cs="Arial"/>
          <w:bCs/>
          <w:sz w:val="20"/>
          <w:szCs w:val="20"/>
          <w:lang w:val="es-MX" w:eastAsia="es-MX"/>
        </w:rPr>
        <w:t xml:space="preserve">, para el cumplimiento a favor del Colegio Nacional de Educación Profesional Técnica, mediante expedición fianza, por una institución autorizada en los términos de la Ley Federal de Instituciones de Fianzas. </w:t>
      </w:r>
    </w:p>
    <w:p w14:paraId="6561F4FF"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La garantía deberá ser presentada dentro de los 10 (diez) días naturales sigui</w:t>
      </w:r>
      <w:r w:rsidR="001643DC">
        <w:rPr>
          <w:rFonts w:ascii="Montserrat" w:eastAsia="Times New Roman" w:hAnsi="Montserrat" w:cs="Arial"/>
          <w:bCs/>
          <w:sz w:val="20"/>
          <w:szCs w:val="20"/>
          <w:lang w:val="es-MX" w:eastAsia="es-MX"/>
        </w:rPr>
        <w:t xml:space="preserve">entes, a la firma del contrato, la correspondiente al ejercicio fiscal 2020 y dentro de los </w:t>
      </w:r>
      <w:r w:rsidR="001643DC" w:rsidRPr="006B1703">
        <w:rPr>
          <w:rFonts w:ascii="Montserrat" w:eastAsia="Times New Roman" w:hAnsi="Montserrat" w:cs="Arial"/>
          <w:bCs/>
          <w:sz w:val="20"/>
          <w:szCs w:val="20"/>
          <w:lang w:val="es-MX" w:eastAsia="es-MX"/>
        </w:rPr>
        <w:t>10 (diez) días naturales sigui</w:t>
      </w:r>
      <w:r w:rsidR="001643DC">
        <w:rPr>
          <w:rFonts w:ascii="Montserrat" w:eastAsia="Times New Roman" w:hAnsi="Montserrat" w:cs="Arial"/>
          <w:bCs/>
          <w:sz w:val="20"/>
          <w:szCs w:val="20"/>
          <w:lang w:val="es-MX" w:eastAsia="es-MX"/>
        </w:rPr>
        <w:t>entes al inicio de los ejercicios fiscales 2021 y 2022.</w:t>
      </w:r>
    </w:p>
    <w:p w14:paraId="7A00C28F" w14:textId="4EA106B8" w:rsidR="0073702D"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El licitante ganador quedará obligado a responder de los defectos que resultaren </w:t>
      </w:r>
      <w:r w:rsidR="009B2DC0">
        <w:rPr>
          <w:rFonts w:ascii="Montserrat" w:eastAsia="Times New Roman" w:hAnsi="Montserrat" w:cs="Arial"/>
          <w:bCs/>
          <w:sz w:val="20"/>
          <w:szCs w:val="20"/>
          <w:lang w:val="es-MX" w:eastAsia="es-MX"/>
        </w:rPr>
        <w:t>en el servicio</w:t>
      </w:r>
      <w:r w:rsidRPr="006B1703">
        <w:rPr>
          <w:rFonts w:ascii="Montserrat" w:eastAsia="Times New Roman" w:hAnsi="Montserrat" w:cs="Arial"/>
          <w:bCs/>
          <w:sz w:val="20"/>
          <w:szCs w:val="20"/>
          <w:lang w:val="es-MX" w:eastAsia="es-MX"/>
        </w:rPr>
        <w:t>, de los vicios ocultos y de cualquier otra responsabilidad en que hubiere incurrido, en los términos señalados en el contrato y en el Código Civil Federal, para garantizar durante un periodo de 90 días, contra defectos o vicios ocultos, las obligaciones a que se refiere el inciso anterior, el licitante ganador deberá exhibir una carta garantía.</w:t>
      </w:r>
    </w:p>
    <w:p w14:paraId="2A5C1642" w14:textId="77777777" w:rsidR="006B1703" w:rsidRPr="009825E1" w:rsidRDefault="006B1703" w:rsidP="000B2926">
      <w:pPr>
        <w:pStyle w:val="Prrafodelista"/>
        <w:numPr>
          <w:ilvl w:val="0"/>
          <w:numId w:val="18"/>
        </w:numPr>
        <w:jc w:val="both"/>
        <w:rPr>
          <w:rFonts w:ascii="Montserrat" w:hAnsi="Montserrat" w:cs="Arial"/>
          <w:b/>
          <w:sz w:val="20"/>
          <w:szCs w:val="20"/>
        </w:rPr>
      </w:pPr>
      <w:r w:rsidRPr="009825E1">
        <w:rPr>
          <w:rFonts w:ascii="Montserrat" w:hAnsi="Montserrat" w:cs="Arial"/>
          <w:b/>
          <w:sz w:val="20"/>
          <w:szCs w:val="20"/>
        </w:rPr>
        <w:t>Ajuste de la Garantía de cumplimiento en caso de modificaciones al contrato:</w:t>
      </w:r>
    </w:p>
    <w:p w14:paraId="29CEB7D9" w14:textId="77777777" w:rsidR="006B1703" w:rsidRPr="009825E1" w:rsidRDefault="006B1703" w:rsidP="006B1703">
      <w:pPr>
        <w:pStyle w:val="Prrafodelista"/>
        <w:ind w:left="862"/>
        <w:jc w:val="both"/>
        <w:rPr>
          <w:rFonts w:ascii="Montserrat" w:hAnsi="Montserrat" w:cs="Arial"/>
          <w:b/>
          <w:bCs/>
          <w:sz w:val="20"/>
          <w:szCs w:val="20"/>
        </w:rPr>
      </w:pPr>
    </w:p>
    <w:p w14:paraId="7A6FB973" w14:textId="77777777" w:rsidR="006B1703" w:rsidRPr="006F0C9A" w:rsidRDefault="006B1703" w:rsidP="006B1703">
      <w:pPr>
        <w:ind w:left="142"/>
        <w:jc w:val="both"/>
        <w:rPr>
          <w:rFonts w:ascii="Montserrat" w:hAnsi="Montserrat" w:cs="Arial"/>
          <w:sz w:val="20"/>
          <w:szCs w:val="20"/>
          <w:lang w:val="es-MX"/>
        </w:rPr>
      </w:pPr>
      <w:r w:rsidRPr="006F0C9A">
        <w:rPr>
          <w:rFonts w:ascii="Montserrat" w:hAnsi="Montserrat" w:cs="Arial"/>
          <w:sz w:val="20"/>
          <w:szCs w:val="20"/>
          <w:lang w:val="es-MX"/>
        </w:rPr>
        <w:t xml:space="preserve">De existir una ampliación como lo señala el Artículo 52 de la LAASSP y el 91 de su Reglamento, el Proveedor que goce de este beneficio deberá tramitar y presentar, dentro de los 20 días naturales siguientes a la suscripción del convenio correspondiente, el endoso de la fianza respectiva considerando al incremento del monto contratado y/o la variación a la vigencia convenida  </w:t>
      </w:r>
    </w:p>
    <w:p w14:paraId="2B2A64C5" w14:textId="77777777" w:rsidR="006B1703" w:rsidRDefault="006B1703" w:rsidP="000B2926">
      <w:pPr>
        <w:pStyle w:val="Prrafodelista"/>
        <w:numPr>
          <w:ilvl w:val="0"/>
          <w:numId w:val="18"/>
        </w:numPr>
        <w:jc w:val="both"/>
        <w:rPr>
          <w:rFonts w:ascii="Montserrat" w:hAnsi="Montserrat" w:cs="Arial"/>
          <w:b/>
          <w:sz w:val="20"/>
          <w:szCs w:val="20"/>
        </w:rPr>
      </w:pPr>
      <w:r w:rsidRPr="009825E1">
        <w:rPr>
          <w:rFonts w:ascii="Montserrat" w:hAnsi="Montserrat" w:cs="Arial"/>
          <w:b/>
          <w:sz w:val="20"/>
          <w:szCs w:val="20"/>
        </w:rPr>
        <w:t>Desglose de los importes a ejercer por ejercicio fiscal.</w:t>
      </w:r>
    </w:p>
    <w:p w14:paraId="146893F0" w14:textId="77777777" w:rsidR="006B1703" w:rsidRDefault="006B1703" w:rsidP="006B1703">
      <w:pPr>
        <w:tabs>
          <w:tab w:val="left" w:pos="851"/>
        </w:tabs>
        <w:ind w:left="502"/>
        <w:jc w:val="both"/>
        <w:rPr>
          <w:rFonts w:ascii="Montserrat" w:hAnsi="Montserrat" w:cs="Arial"/>
          <w:sz w:val="20"/>
          <w:szCs w:val="20"/>
          <w:lang w:val="es-MX"/>
        </w:rPr>
      </w:pPr>
    </w:p>
    <w:tbl>
      <w:tblPr>
        <w:tblStyle w:val="Tablaconcuadrcula"/>
        <w:tblW w:w="0" w:type="auto"/>
        <w:tblInd w:w="502" w:type="dxa"/>
        <w:tblLook w:val="04A0" w:firstRow="1" w:lastRow="0" w:firstColumn="1" w:lastColumn="0" w:noHBand="0" w:noVBand="1"/>
      </w:tblPr>
      <w:tblGrid>
        <w:gridCol w:w="1185"/>
        <w:gridCol w:w="1569"/>
        <w:gridCol w:w="6814"/>
      </w:tblGrid>
      <w:tr w:rsidR="005F413C" w:rsidRPr="009E7867" w14:paraId="36F4A795" w14:textId="77777777" w:rsidTr="00E723B7">
        <w:trPr>
          <w:trHeight w:val="787"/>
        </w:trPr>
        <w:tc>
          <w:tcPr>
            <w:tcW w:w="1185" w:type="dxa"/>
            <w:shd w:val="clear" w:color="auto" w:fill="FFFF00"/>
            <w:vAlign w:val="center"/>
          </w:tcPr>
          <w:p w14:paraId="1F8F7774" w14:textId="59F3553B" w:rsidR="005F413C" w:rsidRPr="00433278" w:rsidRDefault="005F413C" w:rsidP="00E723B7">
            <w:pPr>
              <w:tabs>
                <w:tab w:val="left" w:pos="851"/>
              </w:tabs>
              <w:jc w:val="center"/>
              <w:rPr>
                <w:rFonts w:ascii="Montserrat" w:hAnsi="Montserrat" w:cs="Arial"/>
                <w:b/>
                <w:sz w:val="20"/>
                <w:szCs w:val="20"/>
                <w:lang w:val="es-MX"/>
              </w:rPr>
            </w:pPr>
            <w:r w:rsidRPr="00433278">
              <w:rPr>
                <w:rFonts w:ascii="Montserrat" w:hAnsi="Montserrat" w:cs="Arial"/>
                <w:b/>
                <w:sz w:val="20"/>
                <w:szCs w:val="20"/>
                <w:lang w:val="es-MX"/>
              </w:rPr>
              <w:t>Ejercicio fiscal</w:t>
            </w:r>
          </w:p>
        </w:tc>
        <w:tc>
          <w:tcPr>
            <w:tcW w:w="1569" w:type="dxa"/>
            <w:shd w:val="clear" w:color="auto" w:fill="FFFF00"/>
            <w:vAlign w:val="center"/>
          </w:tcPr>
          <w:p w14:paraId="66190346" w14:textId="77777777" w:rsidR="005F413C" w:rsidRDefault="005F413C" w:rsidP="00E723B7">
            <w:pPr>
              <w:tabs>
                <w:tab w:val="left" w:pos="851"/>
              </w:tabs>
              <w:jc w:val="center"/>
              <w:rPr>
                <w:rFonts w:ascii="Montserrat" w:hAnsi="Montserrat" w:cs="Arial"/>
                <w:b/>
                <w:sz w:val="20"/>
                <w:szCs w:val="20"/>
                <w:lang w:val="es-MX"/>
              </w:rPr>
            </w:pPr>
            <w:r w:rsidRPr="00817833">
              <w:rPr>
                <w:rFonts w:ascii="Montserrat" w:hAnsi="Montserrat" w:cs="Arial"/>
                <w:b/>
                <w:sz w:val="20"/>
                <w:szCs w:val="20"/>
                <w:lang w:val="es-MX"/>
              </w:rPr>
              <w:t>Periodo de la vigencia</w:t>
            </w:r>
          </w:p>
          <w:p w14:paraId="207E7410" w14:textId="689F82F2" w:rsidR="005F413C" w:rsidRPr="00817833" w:rsidRDefault="005F413C" w:rsidP="00E723B7">
            <w:pPr>
              <w:tabs>
                <w:tab w:val="left" w:pos="851"/>
              </w:tabs>
              <w:jc w:val="center"/>
              <w:rPr>
                <w:rFonts w:ascii="Montserrat" w:hAnsi="Montserrat" w:cs="Arial"/>
                <w:b/>
                <w:sz w:val="20"/>
                <w:szCs w:val="20"/>
                <w:lang w:val="es-MX"/>
              </w:rPr>
            </w:pPr>
            <w:r>
              <w:rPr>
                <w:rFonts w:ascii="Montserrat" w:hAnsi="Montserrat" w:cs="Arial"/>
                <w:b/>
                <w:sz w:val="20"/>
                <w:szCs w:val="20"/>
                <w:lang w:val="es-MX"/>
              </w:rPr>
              <w:t>(meses)</w:t>
            </w:r>
          </w:p>
        </w:tc>
        <w:tc>
          <w:tcPr>
            <w:tcW w:w="6814" w:type="dxa"/>
            <w:shd w:val="clear" w:color="auto" w:fill="FFFF00"/>
            <w:vAlign w:val="center"/>
          </w:tcPr>
          <w:p w14:paraId="6B1C47A0" w14:textId="134C2F24" w:rsidR="005F413C" w:rsidRPr="00817833" w:rsidRDefault="00433278" w:rsidP="00E723B7">
            <w:pPr>
              <w:tabs>
                <w:tab w:val="left" w:pos="851"/>
              </w:tabs>
              <w:jc w:val="center"/>
              <w:rPr>
                <w:rFonts w:ascii="Montserrat" w:hAnsi="Montserrat" w:cs="Arial"/>
                <w:b/>
                <w:sz w:val="20"/>
                <w:szCs w:val="20"/>
                <w:lang w:val="es-MX"/>
              </w:rPr>
            </w:pPr>
            <w:r>
              <w:rPr>
                <w:rFonts w:ascii="Montserrat" w:hAnsi="Montserrat" w:cs="Arial"/>
                <w:b/>
                <w:sz w:val="20"/>
                <w:szCs w:val="20"/>
                <w:lang w:val="es-MX"/>
              </w:rPr>
              <w:t>Periodo</w:t>
            </w:r>
          </w:p>
        </w:tc>
      </w:tr>
      <w:tr w:rsidR="005F413C" w14:paraId="768F2985" w14:textId="77777777" w:rsidTr="00CD72AB">
        <w:trPr>
          <w:trHeight w:val="247"/>
        </w:trPr>
        <w:tc>
          <w:tcPr>
            <w:tcW w:w="1185" w:type="dxa"/>
            <w:vAlign w:val="center"/>
          </w:tcPr>
          <w:p w14:paraId="62CDCCAE" w14:textId="2441B5FE" w:rsidR="005F413C" w:rsidRPr="00433278" w:rsidRDefault="005F413C" w:rsidP="00CD72AB">
            <w:pPr>
              <w:spacing w:after="0" w:line="240" w:lineRule="auto"/>
              <w:jc w:val="center"/>
              <w:rPr>
                <w:rFonts w:ascii="Calibri" w:hAnsi="Calibri" w:cs="Calibri"/>
                <w:color w:val="000000"/>
                <w:lang w:val="es-MX" w:eastAsia="es-MX"/>
              </w:rPr>
            </w:pPr>
            <w:r w:rsidRPr="00433278">
              <w:rPr>
                <w:rFonts w:ascii="Calibri" w:hAnsi="Calibri" w:cs="Calibri"/>
                <w:color w:val="000000"/>
                <w:lang w:val="es-MX" w:eastAsia="es-MX"/>
              </w:rPr>
              <w:t>2020</w:t>
            </w:r>
          </w:p>
        </w:tc>
        <w:tc>
          <w:tcPr>
            <w:tcW w:w="1569" w:type="dxa"/>
            <w:vAlign w:val="center"/>
          </w:tcPr>
          <w:p w14:paraId="039057E2" w14:textId="14FB8AB5" w:rsidR="005F413C" w:rsidRDefault="00E723B7" w:rsidP="00CD72AB">
            <w:pPr>
              <w:spacing w:after="0" w:line="240" w:lineRule="auto"/>
              <w:jc w:val="center"/>
              <w:rPr>
                <w:rFonts w:cs="Calibri"/>
                <w:color w:val="000000"/>
                <w:lang w:val="es-MX" w:eastAsia="es-MX"/>
              </w:rPr>
            </w:pPr>
            <w:r>
              <w:rPr>
                <w:rFonts w:ascii="Calibri" w:hAnsi="Calibri" w:cs="Calibri"/>
                <w:color w:val="000000"/>
              </w:rPr>
              <w:t>7</w:t>
            </w:r>
          </w:p>
        </w:tc>
        <w:tc>
          <w:tcPr>
            <w:tcW w:w="6814" w:type="dxa"/>
            <w:vAlign w:val="center"/>
          </w:tcPr>
          <w:p w14:paraId="0C3208FB" w14:textId="6C78BB6D" w:rsidR="005F413C" w:rsidRDefault="00E723B7" w:rsidP="00CD72AB">
            <w:pPr>
              <w:jc w:val="center"/>
              <w:rPr>
                <w:rFonts w:ascii="Calibri" w:hAnsi="Calibri" w:cs="Calibri"/>
                <w:color w:val="000000"/>
              </w:rPr>
            </w:pPr>
            <w:r>
              <w:rPr>
                <w:rFonts w:ascii="Calibri" w:hAnsi="Calibri" w:cs="Calibri"/>
                <w:color w:val="000000"/>
              </w:rPr>
              <w:t>Junio</w:t>
            </w:r>
            <w:r w:rsidR="00433278">
              <w:rPr>
                <w:rFonts w:ascii="Calibri" w:hAnsi="Calibri" w:cs="Calibri"/>
                <w:color w:val="000000"/>
              </w:rPr>
              <w:t>-Diciembre</w:t>
            </w:r>
          </w:p>
        </w:tc>
      </w:tr>
      <w:tr w:rsidR="005F413C" w14:paraId="10511605" w14:textId="77777777" w:rsidTr="00CD72AB">
        <w:trPr>
          <w:trHeight w:val="484"/>
        </w:trPr>
        <w:tc>
          <w:tcPr>
            <w:tcW w:w="1185" w:type="dxa"/>
            <w:vAlign w:val="center"/>
          </w:tcPr>
          <w:p w14:paraId="6D38D730" w14:textId="688B2061" w:rsidR="005F413C" w:rsidRPr="00433278" w:rsidRDefault="005F413C" w:rsidP="00CD72AB">
            <w:pPr>
              <w:jc w:val="center"/>
              <w:rPr>
                <w:rFonts w:ascii="Calibri" w:hAnsi="Calibri" w:cs="Calibri"/>
                <w:color w:val="000000"/>
              </w:rPr>
            </w:pPr>
            <w:r w:rsidRPr="00433278">
              <w:rPr>
                <w:rFonts w:ascii="Calibri" w:hAnsi="Calibri" w:cs="Calibri"/>
                <w:color w:val="000000"/>
              </w:rPr>
              <w:t>2021</w:t>
            </w:r>
          </w:p>
        </w:tc>
        <w:tc>
          <w:tcPr>
            <w:tcW w:w="1569" w:type="dxa"/>
            <w:vAlign w:val="center"/>
          </w:tcPr>
          <w:p w14:paraId="5F119628" w14:textId="481A45FA" w:rsidR="005F413C" w:rsidRDefault="005F413C" w:rsidP="00CD72AB">
            <w:pPr>
              <w:jc w:val="center"/>
              <w:rPr>
                <w:rFonts w:cs="Calibri"/>
                <w:color w:val="000000"/>
              </w:rPr>
            </w:pPr>
            <w:r>
              <w:rPr>
                <w:rFonts w:ascii="Calibri" w:hAnsi="Calibri" w:cs="Calibri"/>
                <w:color w:val="000000"/>
              </w:rPr>
              <w:t>12</w:t>
            </w:r>
          </w:p>
        </w:tc>
        <w:tc>
          <w:tcPr>
            <w:tcW w:w="6814" w:type="dxa"/>
            <w:vAlign w:val="center"/>
          </w:tcPr>
          <w:p w14:paraId="38A440A7" w14:textId="4C5766BA" w:rsidR="005F413C" w:rsidRDefault="00433278" w:rsidP="00CD72AB">
            <w:pPr>
              <w:jc w:val="center"/>
              <w:rPr>
                <w:rFonts w:ascii="Calibri" w:hAnsi="Calibri" w:cs="Calibri"/>
                <w:color w:val="000000"/>
              </w:rPr>
            </w:pPr>
            <w:r>
              <w:rPr>
                <w:rFonts w:ascii="Calibri" w:hAnsi="Calibri" w:cs="Calibri"/>
                <w:color w:val="000000"/>
              </w:rPr>
              <w:t>Enero-Diciembre</w:t>
            </w:r>
          </w:p>
        </w:tc>
      </w:tr>
      <w:tr w:rsidR="005F413C" w14:paraId="1E9291C1" w14:textId="77777777" w:rsidTr="00CD72AB">
        <w:tc>
          <w:tcPr>
            <w:tcW w:w="1185" w:type="dxa"/>
            <w:vAlign w:val="center"/>
          </w:tcPr>
          <w:p w14:paraId="11C67F02" w14:textId="4BFBA302" w:rsidR="005F413C" w:rsidRPr="00433278" w:rsidRDefault="005F413C" w:rsidP="00CD72AB">
            <w:pPr>
              <w:jc w:val="center"/>
              <w:rPr>
                <w:rFonts w:ascii="Calibri" w:hAnsi="Calibri" w:cs="Calibri"/>
                <w:color w:val="000000"/>
              </w:rPr>
            </w:pPr>
            <w:r w:rsidRPr="00433278">
              <w:rPr>
                <w:rFonts w:ascii="Calibri" w:hAnsi="Calibri" w:cs="Calibri"/>
                <w:color w:val="000000"/>
              </w:rPr>
              <w:t>2022</w:t>
            </w:r>
          </w:p>
        </w:tc>
        <w:tc>
          <w:tcPr>
            <w:tcW w:w="1569" w:type="dxa"/>
            <w:shd w:val="clear" w:color="auto" w:fill="auto"/>
            <w:vAlign w:val="center"/>
          </w:tcPr>
          <w:p w14:paraId="508F1740" w14:textId="0D85341A" w:rsidR="005F413C" w:rsidRDefault="00E723B7" w:rsidP="00CD72AB">
            <w:pPr>
              <w:jc w:val="center"/>
              <w:rPr>
                <w:rFonts w:cs="Calibri"/>
                <w:color w:val="000000"/>
              </w:rPr>
            </w:pPr>
            <w:r>
              <w:rPr>
                <w:rFonts w:ascii="Calibri" w:hAnsi="Calibri" w:cs="Calibri"/>
                <w:color w:val="000000"/>
              </w:rPr>
              <w:t>5</w:t>
            </w:r>
          </w:p>
        </w:tc>
        <w:tc>
          <w:tcPr>
            <w:tcW w:w="6814" w:type="dxa"/>
            <w:vAlign w:val="center"/>
          </w:tcPr>
          <w:p w14:paraId="07032441" w14:textId="59164805" w:rsidR="005F413C" w:rsidRDefault="00E723B7" w:rsidP="00CD72AB">
            <w:pPr>
              <w:jc w:val="center"/>
              <w:rPr>
                <w:rFonts w:ascii="Calibri" w:hAnsi="Calibri" w:cs="Calibri"/>
                <w:color w:val="000000"/>
              </w:rPr>
            </w:pPr>
            <w:r>
              <w:rPr>
                <w:rFonts w:ascii="Calibri" w:hAnsi="Calibri" w:cs="Calibri"/>
                <w:color w:val="000000"/>
              </w:rPr>
              <w:t>Enero-junio</w:t>
            </w:r>
          </w:p>
        </w:tc>
      </w:tr>
    </w:tbl>
    <w:p w14:paraId="77EE5F2B" w14:textId="77777777" w:rsidR="004231C5" w:rsidRDefault="004231C5"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06C92206" w14:textId="77777777" w:rsidR="00CD72AB" w:rsidRDefault="00CD72AB"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6D2B0290" w14:textId="77777777" w:rsidR="00CD72AB" w:rsidRDefault="00CD72AB"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260E4BF8" w14:textId="77777777" w:rsidR="00CD72AB" w:rsidRPr="006F0C9A" w:rsidRDefault="00CD72AB"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0EC5EE75" w14:textId="77777777" w:rsidR="006E3A1F" w:rsidRPr="006F0C9A" w:rsidRDefault="006E3A1F" w:rsidP="00463825">
      <w:pPr>
        <w:spacing w:after="0" w:line="240" w:lineRule="auto"/>
        <w:ind w:right="17"/>
        <w:contextualSpacing/>
        <w:jc w:val="both"/>
        <w:rPr>
          <w:rFonts w:ascii="Montserrat" w:hAnsi="Montserrat" w:cs="Arial"/>
          <w:b/>
          <w:sz w:val="20"/>
          <w:szCs w:val="20"/>
          <w:u w:val="single"/>
          <w:lang w:val="es-MX"/>
        </w:rPr>
      </w:pPr>
      <w:r w:rsidRPr="006F0C9A">
        <w:rPr>
          <w:rFonts w:ascii="Montserrat" w:hAnsi="Montserrat" w:cs="Arial"/>
          <w:b/>
          <w:sz w:val="20"/>
          <w:szCs w:val="20"/>
          <w:u w:val="single"/>
          <w:lang w:val="es-MX"/>
        </w:rPr>
        <w:lastRenderedPageBreak/>
        <w:t xml:space="preserve">III.- FORMA Y TÉRMINOS QUE REGIRÁN LOS DIVERSOS ACTOS DEL PROCEDIMIENTO DE </w:t>
      </w:r>
      <w:r w:rsidR="00F563B0" w:rsidRPr="006F0C9A">
        <w:rPr>
          <w:rFonts w:ascii="Montserrat" w:hAnsi="Montserrat" w:cs="Arial"/>
          <w:b/>
          <w:sz w:val="20"/>
          <w:szCs w:val="20"/>
          <w:u w:val="single"/>
          <w:lang w:val="es-MX"/>
        </w:rPr>
        <w:t xml:space="preserve">LA </w:t>
      </w:r>
      <w:r w:rsidR="00EA7B4E" w:rsidRPr="006F0C9A">
        <w:rPr>
          <w:rFonts w:ascii="Montserrat" w:hAnsi="Montserrat" w:cs="Arial"/>
          <w:b/>
          <w:sz w:val="20"/>
          <w:szCs w:val="20"/>
          <w:u w:val="single"/>
          <w:lang w:val="es-MX"/>
        </w:rPr>
        <w:t xml:space="preserve">LICITACIÓN </w:t>
      </w:r>
    </w:p>
    <w:p w14:paraId="5A59BF77" w14:textId="77777777" w:rsidR="006E3A1F" w:rsidRPr="006F0C9A" w:rsidRDefault="006E3A1F" w:rsidP="00463825">
      <w:pPr>
        <w:spacing w:after="0" w:line="240" w:lineRule="auto"/>
        <w:ind w:left="1276" w:right="17"/>
        <w:contextualSpacing/>
        <w:jc w:val="both"/>
        <w:rPr>
          <w:rFonts w:ascii="Montserrat" w:hAnsi="Montserrat" w:cs="Arial"/>
          <w:b/>
          <w:sz w:val="20"/>
          <w:szCs w:val="20"/>
          <w:lang w:val="es-MX"/>
        </w:rPr>
      </w:pPr>
    </w:p>
    <w:p w14:paraId="40132494" w14:textId="77777777" w:rsidR="006E3A1F"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 </w:t>
      </w:r>
      <w:r w:rsidR="006E3A1F" w:rsidRPr="000D03EF">
        <w:rPr>
          <w:rFonts w:ascii="Montserrat" w:hAnsi="Montserrat" w:cs="Arial"/>
          <w:b/>
          <w:bCs/>
          <w:sz w:val="20"/>
          <w:szCs w:val="20"/>
        </w:rPr>
        <w:t xml:space="preserve">Procedimiento con reducción de plazo en los términos del artículo </w:t>
      </w:r>
      <w:r w:rsidR="000D03EF">
        <w:rPr>
          <w:rFonts w:ascii="Montserrat" w:hAnsi="Montserrat" w:cs="Arial"/>
          <w:b/>
          <w:bCs/>
          <w:sz w:val="20"/>
          <w:szCs w:val="20"/>
        </w:rPr>
        <w:t>32 de la LAASSP y su Reglamento</w:t>
      </w:r>
    </w:p>
    <w:p w14:paraId="396F0E45" w14:textId="77777777" w:rsidR="000D03EF" w:rsidRPr="000D03EF" w:rsidRDefault="000D03EF" w:rsidP="00463825">
      <w:pPr>
        <w:pStyle w:val="Prrafodelista"/>
        <w:ind w:left="-76" w:right="17"/>
        <w:contextualSpacing/>
        <w:jc w:val="both"/>
        <w:rPr>
          <w:rFonts w:ascii="Montserrat" w:hAnsi="Montserrat" w:cs="Arial"/>
          <w:b/>
          <w:bCs/>
          <w:sz w:val="20"/>
          <w:szCs w:val="20"/>
        </w:rPr>
      </w:pPr>
    </w:p>
    <w:p w14:paraId="748331FF" w14:textId="06B86048" w:rsidR="006E3A1F" w:rsidRPr="00F665CE" w:rsidRDefault="00CB119C" w:rsidP="00463825">
      <w:pPr>
        <w:spacing w:after="0" w:line="240" w:lineRule="auto"/>
        <w:ind w:left="284" w:right="17"/>
        <w:contextualSpacing/>
        <w:jc w:val="both"/>
        <w:rPr>
          <w:rFonts w:ascii="Montserrat" w:hAnsi="Montserrat" w:cs="Arial"/>
          <w:sz w:val="20"/>
          <w:szCs w:val="20"/>
          <w:lang w:val="es-MX"/>
        </w:rPr>
      </w:pPr>
      <w:r w:rsidRPr="00F665CE">
        <w:rPr>
          <w:rFonts w:ascii="Montserrat" w:hAnsi="Montserrat" w:cs="Arial"/>
          <w:sz w:val="20"/>
          <w:szCs w:val="20"/>
          <w:lang w:val="es-MX"/>
        </w:rPr>
        <w:t>Procedimiento con p</w:t>
      </w:r>
      <w:r w:rsidR="00F043FD" w:rsidRPr="00F665CE">
        <w:rPr>
          <w:rFonts w:ascii="Montserrat" w:hAnsi="Montserrat" w:cs="Arial"/>
          <w:sz w:val="20"/>
          <w:szCs w:val="20"/>
          <w:lang w:val="es-MX"/>
        </w:rPr>
        <w:t>lazos reducidos.</w:t>
      </w:r>
    </w:p>
    <w:p w14:paraId="68220808" w14:textId="77777777" w:rsidR="006E3A1F" w:rsidRPr="00F665CE" w:rsidRDefault="006E3A1F" w:rsidP="00463825">
      <w:pPr>
        <w:spacing w:after="0" w:line="240" w:lineRule="auto"/>
        <w:ind w:right="17"/>
        <w:contextualSpacing/>
        <w:jc w:val="both"/>
        <w:rPr>
          <w:rFonts w:ascii="Montserrat" w:hAnsi="Montserrat" w:cs="Arial"/>
          <w:sz w:val="20"/>
          <w:szCs w:val="20"/>
          <w:lang w:val="es-MX"/>
        </w:rPr>
      </w:pPr>
    </w:p>
    <w:p w14:paraId="7C9B199B" w14:textId="77777777" w:rsidR="006E3A1F" w:rsidRPr="00B973E2"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2.- </w:t>
      </w:r>
      <w:r w:rsidR="006E3A1F" w:rsidRPr="000D03EF">
        <w:rPr>
          <w:rFonts w:ascii="Montserrat" w:hAnsi="Montserrat" w:cs="Arial"/>
          <w:b/>
          <w:bCs/>
          <w:sz w:val="20"/>
          <w:szCs w:val="20"/>
        </w:rPr>
        <w:t>Calendario del procedimiento</w:t>
      </w:r>
    </w:p>
    <w:p w14:paraId="6532556E" w14:textId="77777777" w:rsidR="006E6A4B" w:rsidRPr="000D03EF" w:rsidRDefault="006E6A4B" w:rsidP="000D03EF">
      <w:pPr>
        <w:pStyle w:val="Prrafodelista"/>
        <w:ind w:left="284" w:right="17"/>
        <w:contextualSpacing/>
        <w:jc w:val="both"/>
        <w:rPr>
          <w:rFonts w:ascii="Montserrat" w:hAnsi="Montserrat" w:cs="Arial"/>
          <w:b/>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6E3A1F" w:rsidRPr="00895EF0" w14:paraId="322E19A1" w14:textId="77777777" w:rsidTr="006E6A4B">
        <w:trPr>
          <w:cantSplit/>
          <w:trHeight w:val="749"/>
          <w:tblHeader/>
          <w:jc w:val="center"/>
        </w:trPr>
        <w:tc>
          <w:tcPr>
            <w:tcW w:w="2173" w:type="dxa"/>
            <w:shd w:val="clear" w:color="auto" w:fill="FFFF00"/>
            <w:vAlign w:val="center"/>
          </w:tcPr>
          <w:p w14:paraId="57043C32"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EVENTO DEL PROCEDIMIENTO</w:t>
            </w:r>
          </w:p>
        </w:tc>
        <w:tc>
          <w:tcPr>
            <w:tcW w:w="1559" w:type="dxa"/>
            <w:shd w:val="clear" w:color="auto" w:fill="FFFF00"/>
            <w:vAlign w:val="center"/>
          </w:tcPr>
          <w:p w14:paraId="58861ED5"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FECHA</w:t>
            </w:r>
          </w:p>
        </w:tc>
        <w:tc>
          <w:tcPr>
            <w:tcW w:w="1559" w:type="dxa"/>
            <w:shd w:val="clear" w:color="auto" w:fill="FFFF00"/>
            <w:vAlign w:val="center"/>
          </w:tcPr>
          <w:p w14:paraId="2C59B4F6"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HORA</w:t>
            </w:r>
          </w:p>
        </w:tc>
        <w:tc>
          <w:tcPr>
            <w:tcW w:w="4031" w:type="dxa"/>
            <w:shd w:val="clear" w:color="auto" w:fill="FFFF00"/>
            <w:vAlign w:val="center"/>
          </w:tcPr>
          <w:p w14:paraId="08800435"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LUGAR</w:t>
            </w:r>
          </w:p>
        </w:tc>
      </w:tr>
      <w:tr w:rsidR="006E3A1F" w:rsidRPr="001C0B88" w14:paraId="069BC491" w14:textId="77777777" w:rsidTr="006E6A4B">
        <w:trPr>
          <w:cantSplit/>
          <w:trHeight w:val="988"/>
          <w:jc w:val="center"/>
        </w:trPr>
        <w:tc>
          <w:tcPr>
            <w:tcW w:w="2173" w:type="dxa"/>
            <w:shd w:val="clear" w:color="auto" w:fill="auto"/>
            <w:vAlign w:val="center"/>
          </w:tcPr>
          <w:p w14:paraId="2D9A0E0E"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p w14:paraId="0A19FD64" w14:textId="77777777" w:rsidR="006E3A1F" w:rsidRPr="00895EF0" w:rsidRDefault="00895EF0" w:rsidP="00895EF0">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Publicación de convocatoria</w:t>
            </w:r>
          </w:p>
          <w:p w14:paraId="221A91B0"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7053D4CB" w14:textId="6B35559C" w:rsidR="006E3A1F" w:rsidRPr="00895EF0" w:rsidRDefault="00F665CE"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0</w:t>
            </w:r>
            <w:r w:rsidR="00462CF8">
              <w:rPr>
                <w:rFonts w:ascii="Montserrat" w:eastAsia="Times New Roman" w:hAnsi="Montserrat" w:cs="Arial"/>
                <w:bCs/>
                <w:sz w:val="18"/>
                <w:szCs w:val="18"/>
              </w:rPr>
              <w:t>8</w:t>
            </w:r>
            <w:r>
              <w:rPr>
                <w:rFonts w:ascii="Montserrat" w:eastAsia="Times New Roman" w:hAnsi="Montserrat" w:cs="Arial"/>
                <w:bCs/>
                <w:sz w:val="18"/>
                <w:szCs w:val="18"/>
              </w:rPr>
              <w:t xml:space="preserve"> de mayo</w:t>
            </w:r>
            <w:r w:rsidR="009F4413">
              <w:rPr>
                <w:rFonts w:ascii="Montserrat" w:eastAsia="Times New Roman" w:hAnsi="Montserrat" w:cs="Arial"/>
                <w:bCs/>
                <w:sz w:val="18"/>
                <w:szCs w:val="18"/>
              </w:rPr>
              <w:t xml:space="preserve"> de 2020</w:t>
            </w:r>
          </w:p>
        </w:tc>
        <w:tc>
          <w:tcPr>
            <w:tcW w:w="4031" w:type="dxa"/>
            <w:shd w:val="clear" w:color="auto" w:fill="auto"/>
            <w:vAlign w:val="center"/>
          </w:tcPr>
          <w:p w14:paraId="5B175100" w14:textId="77777777" w:rsidR="006E3A1F" w:rsidRPr="006F0C9A" w:rsidRDefault="006E3A1F" w:rsidP="00895EF0">
            <w:pPr>
              <w:spacing w:after="0" w:line="240" w:lineRule="auto"/>
              <w:ind w:right="15"/>
              <w:contextualSpacing/>
              <w:jc w:val="center"/>
              <w:rPr>
                <w:rFonts w:ascii="Montserrat" w:eastAsia="Times New Roman" w:hAnsi="Montserrat" w:cs="Arial"/>
                <w:bCs/>
                <w:sz w:val="18"/>
                <w:szCs w:val="18"/>
                <w:lang w:val="es-MX"/>
              </w:rPr>
            </w:pPr>
            <w:r w:rsidRPr="006F0C9A">
              <w:rPr>
                <w:rFonts w:ascii="Montserrat" w:eastAsia="Times New Roman" w:hAnsi="Montserrat" w:cs="Arial"/>
                <w:bCs/>
                <w:sz w:val="18"/>
                <w:szCs w:val="18"/>
                <w:lang w:val="es-MX"/>
              </w:rPr>
              <w:t xml:space="preserve">Página </w:t>
            </w:r>
            <w:r w:rsidR="001C6B98" w:rsidRPr="006F0C9A">
              <w:rPr>
                <w:rFonts w:ascii="Montserrat" w:eastAsia="Times New Roman" w:hAnsi="Montserrat" w:cs="Arial"/>
                <w:bCs/>
                <w:sz w:val="18"/>
                <w:szCs w:val="18"/>
                <w:lang w:val="es-MX"/>
              </w:rPr>
              <w:t>CompraNet</w:t>
            </w:r>
            <w:r w:rsidRPr="006F0C9A">
              <w:rPr>
                <w:rFonts w:ascii="Montserrat" w:eastAsia="Times New Roman" w:hAnsi="Montserrat" w:cs="Arial"/>
                <w:bCs/>
                <w:sz w:val="18"/>
                <w:szCs w:val="18"/>
                <w:lang w:val="es-MX"/>
              </w:rPr>
              <w:t>:</w:t>
            </w:r>
          </w:p>
          <w:p w14:paraId="288B6483" w14:textId="77777777" w:rsidR="006E3A1F" w:rsidRPr="006F0C9A" w:rsidRDefault="001141F2" w:rsidP="0055695F">
            <w:pPr>
              <w:spacing w:after="0" w:line="240" w:lineRule="auto"/>
              <w:ind w:right="15"/>
              <w:contextualSpacing/>
              <w:jc w:val="center"/>
              <w:rPr>
                <w:rFonts w:ascii="Montserrat" w:eastAsia="Times New Roman" w:hAnsi="Montserrat" w:cs="Arial"/>
                <w:bCs/>
                <w:sz w:val="18"/>
                <w:szCs w:val="18"/>
                <w:lang w:val="es-MX"/>
              </w:rPr>
            </w:pPr>
            <w:hyperlink r:id="rId13" w:history="1">
              <w:r w:rsidR="0055695F" w:rsidRPr="00FB6F2A">
                <w:rPr>
                  <w:rStyle w:val="Hipervnculo"/>
                  <w:rFonts w:ascii="Montserrat" w:eastAsia="Times New Roman" w:hAnsi="Montserrat" w:cs="Arial"/>
                  <w:bCs/>
                  <w:sz w:val="18"/>
                  <w:szCs w:val="18"/>
                  <w:lang w:val="es-MX"/>
                </w:rPr>
                <w:t>http://compranet.hacienda.gob.mx</w:t>
              </w:r>
            </w:hyperlink>
          </w:p>
        </w:tc>
      </w:tr>
      <w:tr w:rsidR="006E3A1F" w:rsidRPr="00787280" w14:paraId="2B951F25" w14:textId="77777777" w:rsidTr="006E6A4B">
        <w:trPr>
          <w:cantSplit/>
          <w:trHeight w:val="1270"/>
          <w:jc w:val="center"/>
        </w:trPr>
        <w:tc>
          <w:tcPr>
            <w:tcW w:w="2173" w:type="dxa"/>
            <w:shd w:val="clear" w:color="auto" w:fill="auto"/>
            <w:vAlign w:val="center"/>
          </w:tcPr>
          <w:p w14:paraId="20D0B363" w14:textId="77777777" w:rsidR="00895EF0" w:rsidRPr="006F0C9A" w:rsidRDefault="00895EF0" w:rsidP="00895EF0">
            <w:pPr>
              <w:spacing w:after="0" w:line="240" w:lineRule="auto"/>
              <w:ind w:right="15"/>
              <w:contextualSpacing/>
              <w:jc w:val="center"/>
              <w:rPr>
                <w:rFonts w:ascii="Montserrat" w:eastAsia="Times New Roman" w:hAnsi="Montserrat" w:cs="Arial"/>
                <w:bCs/>
                <w:sz w:val="18"/>
                <w:szCs w:val="18"/>
                <w:lang w:val="es-MX"/>
              </w:rPr>
            </w:pPr>
          </w:p>
          <w:p w14:paraId="017EA619" w14:textId="77777777" w:rsidR="006E3A1F" w:rsidRPr="00895EF0" w:rsidRDefault="00895EF0" w:rsidP="00895EF0">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Recepción de solicitudes de aclaración</w:t>
            </w:r>
          </w:p>
          <w:p w14:paraId="72B6CB58"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69A3ECFF" w14:textId="77777777" w:rsidR="00895EF0" w:rsidRPr="006F0C9A" w:rsidRDefault="00895EF0" w:rsidP="00895EF0">
            <w:pPr>
              <w:spacing w:after="0" w:line="240" w:lineRule="auto"/>
              <w:ind w:right="15"/>
              <w:contextualSpacing/>
              <w:jc w:val="center"/>
              <w:rPr>
                <w:rFonts w:ascii="Montserrat" w:eastAsia="Times New Roman" w:hAnsi="Montserrat" w:cs="Arial"/>
                <w:bCs/>
                <w:sz w:val="18"/>
                <w:szCs w:val="18"/>
                <w:lang w:val="es-MX"/>
              </w:rPr>
            </w:pPr>
            <w:r w:rsidRPr="006F0C9A">
              <w:rPr>
                <w:rFonts w:ascii="Montserrat" w:eastAsia="Times New Roman" w:hAnsi="Montserrat" w:cs="Arial"/>
                <w:bCs/>
                <w:sz w:val="18"/>
                <w:szCs w:val="18"/>
                <w:lang w:val="es-MX"/>
              </w:rPr>
              <w:t xml:space="preserve">Desde la publicación y hasta las </w:t>
            </w:r>
            <w:r w:rsidR="006B1703" w:rsidRPr="006F0C9A">
              <w:rPr>
                <w:rFonts w:ascii="Montserrat" w:eastAsia="Times New Roman" w:hAnsi="Montserrat" w:cs="Arial"/>
                <w:bCs/>
                <w:sz w:val="18"/>
                <w:szCs w:val="18"/>
                <w:lang w:val="es-MX"/>
              </w:rPr>
              <w:t>10</w:t>
            </w:r>
            <w:r w:rsidR="006E3A1F" w:rsidRPr="006F0C9A">
              <w:rPr>
                <w:rFonts w:ascii="Montserrat" w:eastAsia="Times New Roman" w:hAnsi="Montserrat" w:cs="Arial"/>
                <w:bCs/>
                <w:sz w:val="18"/>
                <w:szCs w:val="18"/>
                <w:lang w:val="es-MX"/>
              </w:rPr>
              <w:t>:00</w:t>
            </w:r>
            <w:r w:rsidRPr="006F0C9A">
              <w:rPr>
                <w:rFonts w:ascii="Montserrat" w:eastAsia="Times New Roman" w:hAnsi="Montserrat" w:cs="Arial"/>
                <w:bCs/>
                <w:sz w:val="18"/>
                <w:szCs w:val="18"/>
                <w:lang w:val="es-MX"/>
              </w:rPr>
              <w:t xml:space="preserve"> horas del</w:t>
            </w:r>
          </w:p>
          <w:p w14:paraId="50C7EBF2" w14:textId="07D36DE0" w:rsidR="006E3A1F" w:rsidRPr="00895EF0" w:rsidRDefault="00462CF8"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11</w:t>
            </w:r>
            <w:r w:rsidR="007B7F2D">
              <w:rPr>
                <w:rFonts w:ascii="Montserrat" w:eastAsia="Times New Roman" w:hAnsi="Montserrat" w:cs="Arial"/>
                <w:bCs/>
                <w:sz w:val="18"/>
                <w:szCs w:val="18"/>
              </w:rPr>
              <w:t xml:space="preserve"> de mayo</w:t>
            </w:r>
            <w:r w:rsidR="006B1703">
              <w:rPr>
                <w:rFonts w:ascii="Montserrat" w:eastAsia="Times New Roman" w:hAnsi="Montserrat" w:cs="Arial"/>
                <w:bCs/>
                <w:sz w:val="18"/>
                <w:szCs w:val="18"/>
              </w:rPr>
              <w:t xml:space="preserve"> de </w:t>
            </w:r>
            <w:r w:rsidR="006E3A1F" w:rsidRPr="00895EF0">
              <w:rPr>
                <w:rFonts w:ascii="Montserrat" w:eastAsia="Times New Roman" w:hAnsi="Montserrat" w:cs="Arial"/>
                <w:bCs/>
                <w:sz w:val="18"/>
                <w:szCs w:val="18"/>
              </w:rPr>
              <w:t>2020</w:t>
            </w:r>
          </w:p>
        </w:tc>
        <w:tc>
          <w:tcPr>
            <w:tcW w:w="4031" w:type="dxa"/>
            <w:shd w:val="clear" w:color="auto" w:fill="auto"/>
            <w:vAlign w:val="center"/>
          </w:tcPr>
          <w:p w14:paraId="20B37FAD" w14:textId="2D0B326E" w:rsidR="00BA5EBB" w:rsidRPr="006F0C9A" w:rsidRDefault="006E3A1F" w:rsidP="00BA5EBB">
            <w:pPr>
              <w:spacing w:after="0" w:line="240" w:lineRule="auto"/>
              <w:ind w:right="15"/>
              <w:contextualSpacing/>
              <w:jc w:val="center"/>
              <w:rPr>
                <w:rFonts w:ascii="Montserrat" w:eastAsia="Times New Roman" w:hAnsi="Montserrat" w:cs="Arial"/>
                <w:bCs/>
                <w:sz w:val="18"/>
                <w:szCs w:val="18"/>
                <w:lang w:val="es-MX"/>
              </w:rPr>
            </w:pPr>
            <w:r w:rsidRPr="006F0C9A">
              <w:rPr>
                <w:rFonts w:ascii="Montserrat" w:eastAsia="Times New Roman" w:hAnsi="Montserrat" w:cs="Arial"/>
                <w:bCs/>
                <w:sz w:val="18"/>
                <w:szCs w:val="18"/>
                <w:lang w:val="es-MX"/>
              </w:rPr>
              <w:t>A través de Compranet</w:t>
            </w:r>
          </w:p>
          <w:p w14:paraId="2135E4BE" w14:textId="73FF4EE4" w:rsidR="006E3A1F" w:rsidRPr="006F0C9A" w:rsidRDefault="006E3A1F" w:rsidP="00895EF0">
            <w:pPr>
              <w:spacing w:after="0" w:line="240" w:lineRule="auto"/>
              <w:ind w:right="15"/>
              <w:contextualSpacing/>
              <w:jc w:val="center"/>
              <w:rPr>
                <w:rFonts w:ascii="Montserrat" w:eastAsia="Times New Roman" w:hAnsi="Montserrat" w:cs="Arial"/>
                <w:bCs/>
                <w:sz w:val="18"/>
                <w:szCs w:val="18"/>
                <w:lang w:val="es-MX"/>
              </w:rPr>
            </w:pPr>
          </w:p>
        </w:tc>
      </w:tr>
      <w:tr w:rsidR="00895EF0" w:rsidRPr="001C0B88" w14:paraId="250C503E" w14:textId="77777777" w:rsidTr="006E6A4B">
        <w:trPr>
          <w:cantSplit/>
          <w:trHeight w:val="690"/>
          <w:jc w:val="center"/>
        </w:trPr>
        <w:tc>
          <w:tcPr>
            <w:tcW w:w="2173" w:type="dxa"/>
            <w:shd w:val="clear" w:color="auto" w:fill="auto"/>
            <w:vAlign w:val="center"/>
          </w:tcPr>
          <w:p w14:paraId="12D8AB48"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Junta de Aclaraciones</w:t>
            </w:r>
          </w:p>
        </w:tc>
        <w:tc>
          <w:tcPr>
            <w:tcW w:w="1559" w:type="dxa"/>
            <w:shd w:val="clear" w:color="auto" w:fill="auto"/>
            <w:vAlign w:val="center"/>
          </w:tcPr>
          <w:p w14:paraId="1D2F9EA8" w14:textId="4B4BAABD" w:rsidR="00895EF0" w:rsidRPr="00895EF0" w:rsidRDefault="00BA5EBB"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w:t>
            </w:r>
            <w:r w:rsidR="00462CF8">
              <w:rPr>
                <w:rFonts w:ascii="Montserrat" w:eastAsia="Times New Roman" w:hAnsi="Montserrat" w:cs="Arial"/>
                <w:bCs/>
                <w:sz w:val="18"/>
                <w:szCs w:val="18"/>
              </w:rPr>
              <w:t>2</w:t>
            </w:r>
            <w:r w:rsidR="007B7F2D">
              <w:rPr>
                <w:rFonts w:ascii="Montserrat" w:eastAsia="Times New Roman" w:hAnsi="Montserrat" w:cs="Arial"/>
                <w:bCs/>
                <w:sz w:val="18"/>
                <w:szCs w:val="18"/>
              </w:rPr>
              <w:t xml:space="preserve"> de </w:t>
            </w:r>
            <w:r w:rsidR="00832E2F">
              <w:rPr>
                <w:rFonts w:ascii="Montserrat" w:eastAsia="Times New Roman" w:hAnsi="Montserrat" w:cs="Arial"/>
                <w:bCs/>
                <w:sz w:val="18"/>
                <w:szCs w:val="18"/>
              </w:rPr>
              <w:t>mayo</w:t>
            </w:r>
            <w:r w:rsidR="00895EF0" w:rsidRPr="00895EF0">
              <w:rPr>
                <w:rFonts w:ascii="Montserrat" w:eastAsia="Times New Roman" w:hAnsi="Montserrat" w:cs="Arial"/>
                <w:bCs/>
                <w:sz w:val="18"/>
                <w:szCs w:val="18"/>
              </w:rPr>
              <w:t xml:space="preserve"> </w:t>
            </w:r>
            <w:r w:rsidR="0080491F">
              <w:rPr>
                <w:rFonts w:ascii="Montserrat" w:eastAsia="Times New Roman" w:hAnsi="Montserrat" w:cs="Arial"/>
                <w:bCs/>
                <w:sz w:val="18"/>
                <w:szCs w:val="18"/>
              </w:rPr>
              <w:t xml:space="preserve">de </w:t>
            </w:r>
            <w:r w:rsidR="00895EF0" w:rsidRPr="00895EF0">
              <w:rPr>
                <w:rFonts w:ascii="Montserrat" w:eastAsia="Times New Roman" w:hAnsi="Montserrat" w:cs="Arial"/>
                <w:bCs/>
                <w:sz w:val="18"/>
                <w:szCs w:val="18"/>
              </w:rPr>
              <w:t>2020</w:t>
            </w:r>
          </w:p>
        </w:tc>
        <w:tc>
          <w:tcPr>
            <w:tcW w:w="1559" w:type="dxa"/>
            <w:shd w:val="clear" w:color="auto" w:fill="auto"/>
            <w:vAlign w:val="center"/>
          </w:tcPr>
          <w:p w14:paraId="46E66108" w14:textId="77777777" w:rsidR="00895EF0" w:rsidRPr="00895EF0" w:rsidRDefault="00895EF0" w:rsidP="006B1703">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1</w:t>
            </w:r>
            <w:r w:rsidR="006B1703">
              <w:rPr>
                <w:rFonts w:ascii="Montserrat" w:eastAsia="Times New Roman" w:hAnsi="Montserrat" w:cs="Arial"/>
                <w:bCs/>
                <w:sz w:val="18"/>
                <w:szCs w:val="18"/>
              </w:rPr>
              <w:t>0</w:t>
            </w:r>
            <w:r w:rsidRPr="00895EF0">
              <w:rPr>
                <w:rFonts w:ascii="Montserrat" w:eastAsia="Times New Roman" w:hAnsi="Montserrat" w:cs="Arial"/>
                <w:bCs/>
                <w:sz w:val="18"/>
                <w:szCs w:val="18"/>
              </w:rPr>
              <w:t>:00</w:t>
            </w:r>
            <w:r>
              <w:rPr>
                <w:rFonts w:ascii="Montserrat" w:eastAsia="Times New Roman" w:hAnsi="Montserrat" w:cs="Arial"/>
                <w:bCs/>
                <w:sz w:val="18"/>
                <w:szCs w:val="18"/>
              </w:rPr>
              <w:t xml:space="preserve"> horas</w:t>
            </w:r>
          </w:p>
        </w:tc>
        <w:tc>
          <w:tcPr>
            <w:tcW w:w="4031" w:type="dxa"/>
            <w:vMerge w:val="restart"/>
            <w:shd w:val="clear" w:color="auto" w:fill="auto"/>
            <w:vAlign w:val="center"/>
          </w:tcPr>
          <w:p w14:paraId="0F254D1F" w14:textId="62A5C2CB" w:rsidR="00895EF0" w:rsidRPr="006F0C9A" w:rsidRDefault="00895EF0" w:rsidP="00895EF0">
            <w:pPr>
              <w:spacing w:after="0" w:line="240" w:lineRule="auto"/>
              <w:ind w:right="15"/>
              <w:contextualSpacing/>
              <w:jc w:val="center"/>
              <w:rPr>
                <w:rFonts w:ascii="Montserrat" w:eastAsia="Times New Roman" w:hAnsi="Montserrat" w:cs="Arial"/>
                <w:bCs/>
                <w:sz w:val="18"/>
                <w:szCs w:val="18"/>
                <w:lang w:val="es-MX"/>
              </w:rPr>
            </w:pPr>
            <w:r w:rsidRPr="006F0C9A">
              <w:rPr>
                <w:rFonts w:ascii="Montserrat" w:eastAsia="Times New Roman" w:hAnsi="Montserrat" w:cs="Arial"/>
                <w:bCs/>
                <w:sz w:val="18"/>
                <w:szCs w:val="18"/>
                <w:lang w:val="es-MX"/>
              </w:rPr>
              <w:t xml:space="preserve">Auditorio Ángel María Garibay </w:t>
            </w:r>
            <w:r w:rsidR="00832E2F">
              <w:rPr>
                <w:rFonts w:ascii="Montserrat" w:eastAsia="Times New Roman" w:hAnsi="Montserrat" w:cs="Arial"/>
                <w:bCs/>
                <w:sz w:val="18"/>
                <w:szCs w:val="18"/>
                <w:lang w:val="es-MX"/>
              </w:rPr>
              <w:t xml:space="preserve">K. </w:t>
            </w:r>
            <w:r w:rsidRPr="006F0C9A">
              <w:rPr>
                <w:rFonts w:ascii="Montserrat" w:eastAsia="Times New Roman" w:hAnsi="Montserrat" w:cs="Arial"/>
                <w:bCs/>
                <w:sz w:val="18"/>
                <w:szCs w:val="18"/>
                <w:lang w:val="es-MX"/>
              </w:rPr>
              <w:t>en la Oficinas Nacionales de CONALEP, ubicado en Calle 16 de Septiembre No. 147 Norte, Col. Lázaro Cárdenas, Metepec, Estado de México</w:t>
            </w:r>
          </w:p>
        </w:tc>
      </w:tr>
      <w:tr w:rsidR="00895EF0" w:rsidRPr="00895EF0" w14:paraId="194332DA" w14:textId="77777777" w:rsidTr="006E6A4B">
        <w:trPr>
          <w:cantSplit/>
          <w:trHeight w:val="1111"/>
          <w:jc w:val="center"/>
        </w:trPr>
        <w:tc>
          <w:tcPr>
            <w:tcW w:w="2173" w:type="dxa"/>
            <w:shd w:val="clear" w:color="auto" w:fill="auto"/>
            <w:vAlign w:val="center"/>
          </w:tcPr>
          <w:p w14:paraId="646F13EB" w14:textId="77777777" w:rsidR="00895EF0" w:rsidRPr="006F0C9A" w:rsidRDefault="00895EF0" w:rsidP="00EE54C4">
            <w:pPr>
              <w:spacing w:after="0" w:line="240" w:lineRule="auto"/>
              <w:ind w:right="15"/>
              <w:contextualSpacing/>
              <w:jc w:val="center"/>
              <w:rPr>
                <w:rFonts w:ascii="Montserrat" w:eastAsia="Times New Roman" w:hAnsi="Montserrat" w:cs="Arial"/>
                <w:bCs/>
                <w:sz w:val="18"/>
                <w:szCs w:val="18"/>
                <w:lang w:val="es-MX"/>
              </w:rPr>
            </w:pPr>
            <w:r w:rsidRPr="006F0C9A">
              <w:rPr>
                <w:rFonts w:ascii="Montserrat" w:eastAsia="Times New Roman" w:hAnsi="Montserrat" w:cs="Arial"/>
                <w:bCs/>
                <w:sz w:val="18"/>
                <w:szCs w:val="18"/>
                <w:lang w:val="es-MX"/>
              </w:rPr>
              <w:t>Acto de presentación y apertura de proposiciones</w:t>
            </w:r>
          </w:p>
        </w:tc>
        <w:tc>
          <w:tcPr>
            <w:tcW w:w="1559" w:type="dxa"/>
            <w:shd w:val="clear" w:color="auto" w:fill="auto"/>
            <w:vAlign w:val="center"/>
          </w:tcPr>
          <w:p w14:paraId="145BFD75" w14:textId="66F5983B" w:rsidR="00895EF0" w:rsidRPr="00895EF0" w:rsidRDefault="00462CF8"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19</w:t>
            </w:r>
            <w:r w:rsidR="007B7F2D">
              <w:rPr>
                <w:rFonts w:ascii="Montserrat" w:eastAsia="Times New Roman" w:hAnsi="Montserrat" w:cs="Arial"/>
                <w:bCs/>
                <w:sz w:val="18"/>
                <w:szCs w:val="18"/>
              </w:rPr>
              <w:t xml:space="preserve"> de mayo</w:t>
            </w:r>
            <w:r w:rsidR="009F4413">
              <w:rPr>
                <w:rFonts w:ascii="Montserrat" w:eastAsia="Times New Roman" w:hAnsi="Montserrat" w:cs="Arial"/>
                <w:bCs/>
                <w:sz w:val="18"/>
                <w:szCs w:val="18"/>
              </w:rPr>
              <w:t xml:space="preserve"> </w:t>
            </w:r>
            <w:r w:rsidR="00895EF0" w:rsidRPr="00895EF0">
              <w:rPr>
                <w:rFonts w:ascii="Montserrat" w:eastAsia="Times New Roman" w:hAnsi="Montserrat" w:cs="Arial"/>
                <w:bCs/>
                <w:sz w:val="18"/>
                <w:szCs w:val="18"/>
              </w:rPr>
              <w:t>de 2020</w:t>
            </w:r>
          </w:p>
        </w:tc>
        <w:tc>
          <w:tcPr>
            <w:tcW w:w="1559" w:type="dxa"/>
            <w:shd w:val="clear" w:color="auto" w:fill="auto"/>
            <w:vAlign w:val="center"/>
          </w:tcPr>
          <w:p w14:paraId="2817383D" w14:textId="77777777" w:rsidR="00895EF0" w:rsidRPr="00895EF0" w:rsidRDefault="00895EF0" w:rsidP="006B1703">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1</w:t>
            </w:r>
            <w:r w:rsidR="006B1703">
              <w:rPr>
                <w:rFonts w:ascii="Montserrat" w:eastAsia="Times New Roman" w:hAnsi="Montserrat" w:cs="Arial"/>
                <w:bCs/>
                <w:sz w:val="18"/>
                <w:szCs w:val="18"/>
              </w:rPr>
              <w:t>0</w:t>
            </w:r>
            <w:r w:rsidRPr="00895EF0">
              <w:rPr>
                <w:rFonts w:ascii="Montserrat" w:eastAsia="Times New Roman" w:hAnsi="Montserrat" w:cs="Arial"/>
                <w:bCs/>
                <w:sz w:val="18"/>
                <w:szCs w:val="18"/>
              </w:rPr>
              <w:t>:00</w:t>
            </w:r>
            <w:r>
              <w:rPr>
                <w:rFonts w:ascii="Montserrat" w:eastAsia="Times New Roman" w:hAnsi="Montserrat" w:cs="Arial"/>
                <w:bCs/>
                <w:sz w:val="18"/>
                <w:szCs w:val="18"/>
              </w:rPr>
              <w:t xml:space="preserve"> horas</w:t>
            </w:r>
          </w:p>
        </w:tc>
        <w:tc>
          <w:tcPr>
            <w:tcW w:w="4031" w:type="dxa"/>
            <w:vMerge/>
            <w:shd w:val="clear" w:color="auto" w:fill="auto"/>
          </w:tcPr>
          <w:p w14:paraId="1DD5419F" w14:textId="77777777" w:rsidR="00895EF0" w:rsidRPr="00895EF0" w:rsidRDefault="00895EF0" w:rsidP="00EE54C4">
            <w:pPr>
              <w:spacing w:after="0" w:line="240" w:lineRule="auto"/>
              <w:ind w:right="15"/>
              <w:contextualSpacing/>
              <w:jc w:val="both"/>
              <w:rPr>
                <w:rFonts w:ascii="Montserrat" w:eastAsia="Times New Roman" w:hAnsi="Montserrat" w:cs="Arial"/>
                <w:bCs/>
                <w:sz w:val="18"/>
                <w:szCs w:val="18"/>
              </w:rPr>
            </w:pPr>
          </w:p>
        </w:tc>
      </w:tr>
      <w:tr w:rsidR="00895EF0" w:rsidRPr="00895EF0" w14:paraId="537F241A" w14:textId="77777777" w:rsidTr="006E6A4B">
        <w:trPr>
          <w:cantSplit/>
          <w:trHeight w:val="999"/>
          <w:jc w:val="center"/>
        </w:trPr>
        <w:tc>
          <w:tcPr>
            <w:tcW w:w="2173" w:type="dxa"/>
            <w:shd w:val="clear" w:color="auto" w:fill="auto"/>
            <w:vAlign w:val="center"/>
          </w:tcPr>
          <w:p w14:paraId="4202909D" w14:textId="77777777" w:rsidR="00895EF0" w:rsidRPr="006F0C9A" w:rsidRDefault="00895EF0" w:rsidP="00EE54C4">
            <w:pPr>
              <w:spacing w:after="0" w:line="240" w:lineRule="auto"/>
              <w:ind w:right="15"/>
              <w:contextualSpacing/>
              <w:jc w:val="center"/>
              <w:rPr>
                <w:rFonts w:ascii="Montserrat" w:eastAsia="Times New Roman" w:hAnsi="Montserrat" w:cs="Arial"/>
                <w:bCs/>
                <w:sz w:val="18"/>
                <w:szCs w:val="18"/>
                <w:lang w:val="es-MX"/>
              </w:rPr>
            </w:pPr>
            <w:r w:rsidRPr="006F0C9A">
              <w:rPr>
                <w:rFonts w:ascii="Montserrat" w:eastAsia="Times New Roman" w:hAnsi="Montserrat" w:cs="Arial"/>
                <w:bCs/>
                <w:sz w:val="18"/>
                <w:szCs w:val="18"/>
                <w:lang w:val="es-MX"/>
              </w:rPr>
              <w:t>Junta pública en la cual se dará a conocer el fallo</w:t>
            </w:r>
          </w:p>
        </w:tc>
        <w:tc>
          <w:tcPr>
            <w:tcW w:w="1559" w:type="dxa"/>
            <w:shd w:val="clear" w:color="auto" w:fill="auto"/>
            <w:vAlign w:val="center"/>
          </w:tcPr>
          <w:p w14:paraId="7772B272" w14:textId="6DCFD90E" w:rsidR="00895EF0" w:rsidRPr="00895EF0" w:rsidRDefault="007B7F2D"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2</w:t>
            </w:r>
            <w:r w:rsidR="005A22C7">
              <w:rPr>
                <w:rFonts w:ascii="Montserrat" w:eastAsia="Times New Roman" w:hAnsi="Montserrat" w:cs="Arial"/>
                <w:bCs/>
                <w:sz w:val="18"/>
                <w:szCs w:val="18"/>
              </w:rPr>
              <w:t>2</w:t>
            </w:r>
            <w:r>
              <w:rPr>
                <w:rFonts w:ascii="Montserrat" w:eastAsia="Times New Roman" w:hAnsi="Montserrat" w:cs="Arial"/>
                <w:bCs/>
                <w:sz w:val="18"/>
                <w:szCs w:val="18"/>
              </w:rPr>
              <w:t xml:space="preserve"> de </w:t>
            </w:r>
            <w:r w:rsidR="00832E2F">
              <w:rPr>
                <w:rFonts w:ascii="Montserrat" w:eastAsia="Times New Roman" w:hAnsi="Montserrat" w:cs="Arial"/>
                <w:bCs/>
                <w:sz w:val="18"/>
                <w:szCs w:val="18"/>
              </w:rPr>
              <w:t>mayo</w:t>
            </w:r>
            <w:r w:rsidR="009F4413">
              <w:rPr>
                <w:rFonts w:ascii="Montserrat" w:eastAsia="Times New Roman" w:hAnsi="Montserrat" w:cs="Arial"/>
                <w:bCs/>
                <w:sz w:val="18"/>
                <w:szCs w:val="18"/>
              </w:rPr>
              <w:t xml:space="preserve"> </w:t>
            </w:r>
            <w:r w:rsidR="00895EF0" w:rsidRPr="00895EF0">
              <w:rPr>
                <w:rFonts w:ascii="Montserrat" w:eastAsia="Times New Roman" w:hAnsi="Montserrat" w:cs="Arial"/>
                <w:bCs/>
                <w:sz w:val="18"/>
                <w:szCs w:val="18"/>
              </w:rPr>
              <w:t>de 2020</w:t>
            </w:r>
          </w:p>
        </w:tc>
        <w:tc>
          <w:tcPr>
            <w:tcW w:w="1559" w:type="dxa"/>
            <w:shd w:val="clear" w:color="auto" w:fill="auto"/>
            <w:vAlign w:val="center"/>
          </w:tcPr>
          <w:p w14:paraId="0634B056" w14:textId="77777777" w:rsidR="00895EF0" w:rsidRPr="00895EF0" w:rsidRDefault="00895EF0" w:rsidP="009F4413">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w:t>
            </w:r>
            <w:r w:rsidR="009F4413">
              <w:rPr>
                <w:rFonts w:ascii="Montserrat" w:eastAsia="Times New Roman" w:hAnsi="Montserrat" w:cs="Arial"/>
                <w:bCs/>
                <w:sz w:val="18"/>
                <w:szCs w:val="18"/>
              </w:rPr>
              <w:t>3</w:t>
            </w:r>
            <w:r>
              <w:rPr>
                <w:rFonts w:ascii="Montserrat" w:eastAsia="Times New Roman" w:hAnsi="Montserrat" w:cs="Arial"/>
                <w:bCs/>
                <w:sz w:val="18"/>
                <w:szCs w:val="18"/>
              </w:rPr>
              <w:t>:00 horas</w:t>
            </w:r>
          </w:p>
        </w:tc>
        <w:tc>
          <w:tcPr>
            <w:tcW w:w="4031" w:type="dxa"/>
            <w:vMerge/>
            <w:shd w:val="clear" w:color="auto" w:fill="auto"/>
          </w:tcPr>
          <w:p w14:paraId="2E5D7C87" w14:textId="77777777" w:rsidR="00895EF0" w:rsidRPr="00895EF0" w:rsidRDefault="00895EF0" w:rsidP="00EE54C4">
            <w:pPr>
              <w:spacing w:after="0" w:line="240" w:lineRule="auto"/>
              <w:ind w:right="15"/>
              <w:contextualSpacing/>
              <w:jc w:val="both"/>
              <w:rPr>
                <w:rFonts w:ascii="Montserrat" w:eastAsia="Times New Roman" w:hAnsi="Montserrat" w:cs="Arial"/>
                <w:bCs/>
                <w:sz w:val="18"/>
                <w:szCs w:val="18"/>
              </w:rPr>
            </w:pPr>
          </w:p>
        </w:tc>
      </w:tr>
    </w:tbl>
    <w:p w14:paraId="4F98EA36" w14:textId="77777777" w:rsidR="00895EF0" w:rsidRDefault="00895EF0" w:rsidP="000D03EF">
      <w:pPr>
        <w:pStyle w:val="Prrafodelista"/>
        <w:ind w:left="502" w:right="15"/>
        <w:contextualSpacing/>
        <w:jc w:val="both"/>
        <w:rPr>
          <w:rFonts w:ascii="Montserrat" w:hAnsi="Montserrat" w:cs="Arial"/>
          <w:b/>
          <w:sz w:val="20"/>
          <w:szCs w:val="20"/>
        </w:rPr>
      </w:pPr>
    </w:p>
    <w:p w14:paraId="385E019E" w14:textId="77777777" w:rsidR="006E3A1F" w:rsidRDefault="00AF220D" w:rsidP="00A177F9">
      <w:pPr>
        <w:pStyle w:val="Prrafodelista"/>
        <w:ind w:left="502" w:right="15"/>
        <w:contextualSpacing/>
        <w:jc w:val="both"/>
        <w:rPr>
          <w:rFonts w:ascii="Montserrat" w:hAnsi="Montserrat" w:cs="Arial"/>
          <w:sz w:val="20"/>
          <w:szCs w:val="20"/>
        </w:rPr>
      </w:pPr>
      <w:r>
        <w:rPr>
          <w:rFonts w:ascii="Montserrat" w:hAnsi="Montserrat" w:cs="Arial"/>
          <w:sz w:val="20"/>
          <w:szCs w:val="20"/>
        </w:rPr>
        <w:t>La convocante podrá modificar las fechas, horarios y lugares indicados en la tabla anterior cuando exista causa justificada para ello.</w:t>
      </w:r>
    </w:p>
    <w:p w14:paraId="0970E8BD" w14:textId="77777777" w:rsidR="00C23F31" w:rsidRDefault="00C23F31" w:rsidP="00A177F9">
      <w:pPr>
        <w:pStyle w:val="Prrafodelista"/>
        <w:ind w:left="502" w:right="15"/>
        <w:contextualSpacing/>
        <w:jc w:val="both"/>
      </w:pPr>
    </w:p>
    <w:p w14:paraId="365FAAB9" w14:textId="77777777" w:rsidR="00B56F15" w:rsidRPr="002C244D" w:rsidRDefault="00B56F15" w:rsidP="00B56F15">
      <w:pPr>
        <w:pStyle w:val="Prrafodelista"/>
        <w:ind w:left="502" w:right="15"/>
        <w:contextualSpacing/>
        <w:jc w:val="both"/>
        <w:rPr>
          <w:rFonts w:ascii="Montserrat" w:hAnsi="Montserrat" w:cs="Arial"/>
          <w:b/>
          <w:sz w:val="20"/>
          <w:szCs w:val="20"/>
          <w:u w:val="single"/>
        </w:rPr>
      </w:pPr>
      <w:r w:rsidRPr="002C244D">
        <w:rPr>
          <w:rFonts w:ascii="Montserrat" w:hAnsi="Montserrat" w:cs="Arial"/>
          <w:b/>
          <w:sz w:val="20"/>
          <w:szCs w:val="20"/>
          <w:u w:val="single"/>
        </w:rPr>
        <w:t>Los actos se llevarán a cabo, sin la presencia de licitantes, por tratarse de un procedimiento electrónico.</w:t>
      </w:r>
    </w:p>
    <w:p w14:paraId="519403B9" w14:textId="77777777" w:rsidR="00B56F15" w:rsidRDefault="00B56F15" w:rsidP="00A177F9">
      <w:pPr>
        <w:pStyle w:val="Prrafodelista"/>
        <w:ind w:left="502" w:right="15"/>
        <w:contextualSpacing/>
        <w:jc w:val="both"/>
      </w:pPr>
    </w:p>
    <w:p w14:paraId="59DBCB57" w14:textId="3E9F68EA" w:rsidR="006E3A1F" w:rsidRPr="00B973E2" w:rsidRDefault="006E4981"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3</w:t>
      </w:r>
      <w:r w:rsidR="005B0438">
        <w:rPr>
          <w:rFonts w:ascii="Montserrat" w:hAnsi="Montserrat" w:cs="Arial"/>
          <w:b/>
          <w:bCs/>
          <w:sz w:val="20"/>
          <w:szCs w:val="20"/>
        </w:rPr>
        <w:t xml:space="preserve">.- </w:t>
      </w:r>
      <w:r w:rsidR="006E3A1F" w:rsidRPr="000D03EF">
        <w:rPr>
          <w:rFonts w:ascii="Montserrat" w:hAnsi="Montserrat" w:cs="Arial"/>
          <w:b/>
          <w:bCs/>
          <w:sz w:val="20"/>
          <w:szCs w:val="20"/>
        </w:rPr>
        <w:t>Vigencia</w:t>
      </w:r>
      <w:r w:rsidR="000D03EF" w:rsidRPr="00B973E2">
        <w:rPr>
          <w:rFonts w:ascii="Montserrat" w:hAnsi="Montserrat" w:cs="Arial"/>
          <w:b/>
          <w:bCs/>
          <w:sz w:val="20"/>
          <w:szCs w:val="20"/>
        </w:rPr>
        <w:t xml:space="preserve"> de las proposiciones</w:t>
      </w:r>
    </w:p>
    <w:p w14:paraId="6014AAAF" w14:textId="77777777" w:rsidR="000D03EF" w:rsidRPr="000D03EF" w:rsidRDefault="000D03EF" w:rsidP="000D03EF">
      <w:pPr>
        <w:pStyle w:val="Prrafodelista"/>
        <w:ind w:left="142" w:right="15"/>
        <w:contextualSpacing/>
        <w:jc w:val="both"/>
        <w:rPr>
          <w:rFonts w:ascii="Montserrat" w:hAnsi="Montserrat" w:cs="Arial"/>
          <w:b/>
          <w:sz w:val="20"/>
          <w:szCs w:val="20"/>
        </w:rPr>
      </w:pPr>
    </w:p>
    <w:p w14:paraId="13E4F2DD" w14:textId="77777777" w:rsidR="006E3A1F" w:rsidRPr="006F0C9A" w:rsidRDefault="006E3A1F" w:rsidP="000D03EF">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De conformidad con el artículo </w:t>
      </w:r>
      <w:r w:rsidR="00A81B63">
        <w:rPr>
          <w:rFonts w:ascii="Montserrat" w:hAnsi="Montserrat" w:cs="Arial"/>
          <w:sz w:val="20"/>
          <w:szCs w:val="20"/>
          <w:lang w:val="es-MX"/>
        </w:rPr>
        <w:t xml:space="preserve">26 párrafo noveno de la </w:t>
      </w:r>
      <w:r w:rsidR="00A81B63" w:rsidRPr="006F0C9A">
        <w:rPr>
          <w:rFonts w:ascii="Montserrat" w:hAnsi="Montserrat" w:cs="Arial"/>
          <w:sz w:val="20"/>
          <w:szCs w:val="20"/>
          <w:lang w:val="es-MX"/>
        </w:rPr>
        <w:t xml:space="preserve">Ley de Adquisiciones, </w:t>
      </w:r>
      <w:r w:rsidR="00A81B63">
        <w:rPr>
          <w:rFonts w:ascii="Montserrat" w:hAnsi="Montserrat" w:cs="Arial"/>
          <w:sz w:val="20"/>
          <w:szCs w:val="20"/>
          <w:lang w:val="es-MX"/>
        </w:rPr>
        <w:t>A</w:t>
      </w:r>
      <w:r w:rsidR="00A81B63" w:rsidRPr="006F0C9A">
        <w:rPr>
          <w:rFonts w:ascii="Montserrat" w:hAnsi="Montserrat" w:cs="Arial"/>
          <w:sz w:val="20"/>
          <w:szCs w:val="20"/>
          <w:lang w:val="es-MX"/>
        </w:rPr>
        <w:t xml:space="preserve">rrendamientos y Servicios del </w:t>
      </w:r>
      <w:r w:rsidR="00A81B63">
        <w:rPr>
          <w:rFonts w:ascii="Montserrat" w:hAnsi="Montserrat" w:cs="Arial"/>
          <w:sz w:val="20"/>
          <w:szCs w:val="20"/>
          <w:lang w:val="es-MX"/>
        </w:rPr>
        <w:t>S</w:t>
      </w:r>
      <w:r w:rsidR="00A81B63" w:rsidRPr="006F0C9A">
        <w:rPr>
          <w:rFonts w:ascii="Montserrat" w:hAnsi="Montserrat" w:cs="Arial"/>
          <w:sz w:val="20"/>
          <w:szCs w:val="20"/>
          <w:lang w:val="es-MX"/>
        </w:rPr>
        <w:t>ector Público</w:t>
      </w:r>
      <w:r w:rsidR="00A81B63">
        <w:rPr>
          <w:rFonts w:ascii="Montserrat" w:hAnsi="Montserrat" w:cs="Arial"/>
          <w:sz w:val="20"/>
          <w:szCs w:val="20"/>
          <w:lang w:val="es-MX"/>
        </w:rPr>
        <w:t xml:space="preserve"> y en el artículo </w:t>
      </w:r>
      <w:r w:rsidR="001C6B98" w:rsidRPr="00A81B63">
        <w:rPr>
          <w:rFonts w:ascii="Montserrat" w:hAnsi="Montserrat" w:cs="Arial"/>
          <w:sz w:val="20"/>
          <w:szCs w:val="20"/>
          <w:lang w:val="es-MX"/>
        </w:rPr>
        <w:t>39 fracción III, inciso d)</w:t>
      </w:r>
      <w:r w:rsidRPr="006F0C9A">
        <w:rPr>
          <w:rFonts w:ascii="Montserrat" w:hAnsi="Montserrat" w:cs="Arial"/>
          <w:sz w:val="20"/>
          <w:szCs w:val="20"/>
          <w:lang w:val="es-MX"/>
        </w:rPr>
        <w:t xml:space="preserve"> </w:t>
      </w:r>
      <w:r w:rsidR="00E07751" w:rsidRPr="006F0C9A">
        <w:rPr>
          <w:rFonts w:ascii="Montserrat" w:hAnsi="Montserrat" w:cs="Arial"/>
          <w:sz w:val="20"/>
          <w:szCs w:val="20"/>
          <w:lang w:val="es-MX"/>
        </w:rPr>
        <w:t xml:space="preserve">del Reglamento de la </w:t>
      </w:r>
      <w:bookmarkStart w:id="1" w:name="_Hlk32917873"/>
      <w:r w:rsidR="00E07751" w:rsidRPr="006F0C9A">
        <w:rPr>
          <w:rFonts w:ascii="Montserrat" w:hAnsi="Montserrat" w:cs="Arial"/>
          <w:sz w:val="20"/>
          <w:szCs w:val="20"/>
          <w:lang w:val="es-MX"/>
        </w:rPr>
        <w:t xml:space="preserve">Ley de </w:t>
      </w:r>
      <w:r w:rsidR="00E07751" w:rsidRPr="006F0C9A">
        <w:rPr>
          <w:rFonts w:ascii="Montserrat" w:hAnsi="Montserrat" w:cs="Arial"/>
          <w:sz w:val="20"/>
          <w:szCs w:val="20"/>
          <w:lang w:val="es-MX"/>
        </w:rPr>
        <w:lastRenderedPageBreak/>
        <w:t>Adquisiciones, arrendamientos y Servicios del sector Público</w:t>
      </w:r>
      <w:bookmarkEnd w:id="1"/>
      <w:r w:rsidR="00E07751" w:rsidRPr="006F0C9A">
        <w:rPr>
          <w:rFonts w:ascii="Montserrat" w:hAnsi="Montserrat" w:cs="Arial"/>
          <w:sz w:val="20"/>
          <w:szCs w:val="20"/>
          <w:lang w:val="es-MX"/>
        </w:rPr>
        <w:t xml:space="preserve">, </w:t>
      </w:r>
      <w:r w:rsidRPr="006F0C9A">
        <w:rPr>
          <w:rFonts w:ascii="Montserrat" w:hAnsi="Montserrat" w:cs="Arial"/>
          <w:sz w:val="20"/>
          <w:szCs w:val="20"/>
          <w:lang w:val="es-MX"/>
        </w:rPr>
        <w:t xml:space="preserve">una vez recibidas las proposiciones de acuerdo al calendario establecido, éstas no podrán retirarse o dejarse sin efecto, por lo que se considerarán vigentes dentro del procedimiento de </w:t>
      </w:r>
      <w:r w:rsidR="00EA7B4E" w:rsidRPr="006F0C9A">
        <w:rPr>
          <w:rFonts w:ascii="Montserrat" w:hAnsi="Montserrat" w:cs="Arial"/>
          <w:sz w:val="20"/>
          <w:szCs w:val="20"/>
          <w:lang w:val="es-MX"/>
        </w:rPr>
        <w:t>Licitación</w:t>
      </w:r>
      <w:r w:rsidR="00E07751" w:rsidRPr="006F0C9A">
        <w:rPr>
          <w:rFonts w:ascii="Montserrat" w:hAnsi="Montserrat" w:cs="Arial"/>
          <w:sz w:val="20"/>
          <w:szCs w:val="20"/>
          <w:lang w:val="es-MX"/>
        </w:rPr>
        <w:t xml:space="preserve"> </w:t>
      </w:r>
      <w:r w:rsidRPr="006F0C9A">
        <w:rPr>
          <w:rFonts w:ascii="Montserrat" w:hAnsi="Montserrat" w:cs="Arial"/>
          <w:sz w:val="20"/>
          <w:szCs w:val="20"/>
          <w:lang w:val="es-MX"/>
        </w:rPr>
        <w:t>hasta su conclusión.</w:t>
      </w:r>
    </w:p>
    <w:p w14:paraId="5145C25B" w14:textId="77777777" w:rsidR="006E3A1F" w:rsidRPr="006F0C9A" w:rsidRDefault="006E3A1F" w:rsidP="000D03EF">
      <w:pPr>
        <w:spacing w:after="0" w:line="240" w:lineRule="auto"/>
        <w:ind w:left="567" w:right="15"/>
        <w:contextualSpacing/>
        <w:jc w:val="both"/>
        <w:rPr>
          <w:rFonts w:ascii="Montserrat" w:hAnsi="Montserrat" w:cs="Arial"/>
          <w:sz w:val="20"/>
          <w:szCs w:val="20"/>
          <w:lang w:val="es-MX"/>
        </w:rPr>
      </w:pPr>
    </w:p>
    <w:p w14:paraId="7C3DEE21" w14:textId="0B7B7DEC" w:rsidR="006E3A1F" w:rsidRPr="000D03EF" w:rsidRDefault="006E4981"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4</w:t>
      </w:r>
      <w:r w:rsidR="005B0438">
        <w:rPr>
          <w:rFonts w:ascii="Montserrat" w:hAnsi="Montserrat" w:cs="Arial"/>
          <w:b/>
          <w:bCs/>
          <w:sz w:val="20"/>
          <w:szCs w:val="20"/>
        </w:rPr>
        <w:t xml:space="preserve">.- </w:t>
      </w:r>
      <w:r w:rsidR="006E3A1F" w:rsidRPr="000D03EF">
        <w:rPr>
          <w:rFonts w:ascii="Montserrat" w:hAnsi="Montserrat" w:cs="Arial"/>
          <w:b/>
          <w:bCs/>
          <w:sz w:val="20"/>
          <w:szCs w:val="20"/>
        </w:rPr>
        <w:t>Requisitos para la pre</w:t>
      </w:r>
      <w:r w:rsidR="000D03EF" w:rsidRPr="000D03EF">
        <w:rPr>
          <w:rFonts w:ascii="Montserrat" w:hAnsi="Montserrat" w:cs="Arial"/>
          <w:b/>
          <w:bCs/>
          <w:sz w:val="20"/>
          <w:szCs w:val="20"/>
        </w:rPr>
        <w:t>sentación de propuesta conjunta</w:t>
      </w:r>
    </w:p>
    <w:p w14:paraId="6EE5565B" w14:textId="77777777" w:rsidR="000D03EF" w:rsidRPr="000D03EF" w:rsidRDefault="000D03EF" w:rsidP="000D03EF">
      <w:pPr>
        <w:pStyle w:val="Prrafodelista"/>
        <w:ind w:left="142" w:right="15"/>
        <w:contextualSpacing/>
        <w:jc w:val="both"/>
        <w:rPr>
          <w:rFonts w:ascii="Montserrat" w:hAnsi="Montserrat" w:cs="Arial"/>
          <w:b/>
          <w:bCs/>
          <w:sz w:val="20"/>
          <w:szCs w:val="20"/>
        </w:rPr>
      </w:pPr>
    </w:p>
    <w:p w14:paraId="6F2ED053" w14:textId="77777777" w:rsidR="006E3A1F" w:rsidRPr="006F0C9A" w:rsidRDefault="00B35BFF" w:rsidP="000D03EF">
      <w:pPr>
        <w:spacing w:after="0" w:line="240" w:lineRule="auto"/>
        <w:ind w:right="15"/>
        <w:contextualSpacing/>
        <w:jc w:val="both"/>
        <w:rPr>
          <w:rFonts w:ascii="Montserrat" w:eastAsia="Arial Unicode MS" w:hAnsi="Montserrat" w:cs="Arial"/>
          <w:color w:val="000000"/>
          <w:sz w:val="20"/>
          <w:szCs w:val="20"/>
          <w:lang w:val="es-MX"/>
        </w:rPr>
      </w:pPr>
      <w:r w:rsidRPr="006F0C9A">
        <w:rPr>
          <w:rFonts w:ascii="Montserrat" w:eastAsia="Arial Unicode MS" w:hAnsi="Montserrat" w:cs="Arial"/>
          <w:color w:val="000000"/>
          <w:sz w:val="20"/>
          <w:szCs w:val="20"/>
          <w:lang w:val="es-MX"/>
        </w:rPr>
        <w:t>Se permitirá la p</w:t>
      </w:r>
      <w:r w:rsidR="006E3A1F" w:rsidRPr="006F0C9A">
        <w:rPr>
          <w:rFonts w:ascii="Montserrat" w:eastAsia="Arial Unicode MS" w:hAnsi="Montserrat" w:cs="Arial"/>
          <w:color w:val="000000"/>
          <w:sz w:val="20"/>
          <w:szCs w:val="20"/>
          <w:lang w:val="es-MX"/>
        </w:rPr>
        <w:t xml:space="preserve">resentación de Propuestas Conjuntas de conformidad con los </w:t>
      </w:r>
      <w:r w:rsidRPr="006F0C9A">
        <w:rPr>
          <w:rFonts w:ascii="Montserrat" w:eastAsia="Arial Unicode MS" w:hAnsi="Montserrat" w:cs="Arial"/>
          <w:color w:val="000000"/>
          <w:sz w:val="20"/>
          <w:szCs w:val="20"/>
          <w:lang w:val="es-MX"/>
        </w:rPr>
        <w:t>a</w:t>
      </w:r>
      <w:r w:rsidR="006E3A1F" w:rsidRPr="006F0C9A">
        <w:rPr>
          <w:rFonts w:ascii="Montserrat" w:eastAsia="Arial Unicode MS" w:hAnsi="Montserrat" w:cs="Arial"/>
          <w:color w:val="000000"/>
          <w:sz w:val="20"/>
          <w:szCs w:val="20"/>
          <w:lang w:val="es-MX"/>
        </w:rPr>
        <w:t>rtículos 34 de la LAASSP y 44 de su Reglamento</w:t>
      </w:r>
      <w:r w:rsidRPr="006F0C9A">
        <w:rPr>
          <w:rFonts w:ascii="Montserrat" w:eastAsia="Arial Unicode MS" w:hAnsi="Montserrat" w:cs="Arial"/>
          <w:color w:val="000000"/>
          <w:sz w:val="20"/>
          <w:szCs w:val="20"/>
          <w:lang w:val="es-MX"/>
        </w:rPr>
        <w:t>, siempre que se cumpla debidamente con lo establecido en esta convocatoria</w:t>
      </w:r>
      <w:r w:rsidR="006E3A1F" w:rsidRPr="006F0C9A">
        <w:rPr>
          <w:rFonts w:ascii="Montserrat" w:eastAsia="Arial Unicode MS" w:hAnsi="Montserrat" w:cs="Arial"/>
          <w:color w:val="000000"/>
          <w:sz w:val="20"/>
          <w:szCs w:val="20"/>
          <w:lang w:val="es-MX"/>
        </w:rPr>
        <w:t>.</w:t>
      </w:r>
    </w:p>
    <w:p w14:paraId="71FAF650" w14:textId="77777777" w:rsidR="006E3A1F" w:rsidRPr="006F0C9A" w:rsidRDefault="006E3A1F" w:rsidP="000D03EF">
      <w:pPr>
        <w:spacing w:after="0" w:line="240" w:lineRule="auto"/>
        <w:ind w:right="15"/>
        <w:contextualSpacing/>
        <w:jc w:val="both"/>
        <w:rPr>
          <w:rFonts w:ascii="Montserrat" w:eastAsia="Arial Unicode MS" w:hAnsi="Montserrat" w:cs="Arial"/>
          <w:color w:val="000000"/>
          <w:sz w:val="20"/>
          <w:szCs w:val="20"/>
          <w:lang w:val="es-MX"/>
        </w:rPr>
      </w:pPr>
    </w:p>
    <w:p w14:paraId="4781446A" w14:textId="3F717FE9" w:rsidR="00D66C41" w:rsidRPr="006E4981" w:rsidRDefault="006E4981" w:rsidP="006E4981">
      <w:pPr>
        <w:ind w:right="17"/>
        <w:contextualSpacing/>
        <w:jc w:val="both"/>
        <w:rPr>
          <w:rFonts w:ascii="Montserrat" w:hAnsi="Montserrat" w:cs="Arial"/>
          <w:b/>
          <w:bCs/>
          <w:sz w:val="20"/>
          <w:szCs w:val="20"/>
          <w:lang w:val="es-MX"/>
        </w:rPr>
      </w:pPr>
      <w:r w:rsidRPr="006E4981">
        <w:rPr>
          <w:rFonts w:ascii="Montserrat" w:hAnsi="Montserrat" w:cs="Arial"/>
          <w:b/>
          <w:bCs/>
          <w:sz w:val="20"/>
          <w:szCs w:val="20"/>
          <w:lang w:val="es-MX"/>
        </w:rPr>
        <w:t>5.-</w:t>
      </w:r>
      <w:r>
        <w:rPr>
          <w:rFonts w:ascii="Montserrat" w:hAnsi="Montserrat" w:cs="Arial"/>
          <w:b/>
          <w:bCs/>
          <w:sz w:val="20"/>
          <w:szCs w:val="20"/>
          <w:lang w:val="es-MX"/>
        </w:rPr>
        <w:t xml:space="preserve"> </w:t>
      </w:r>
      <w:r w:rsidR="00D66C41" w:rsidRPr="006E4981">
        <w:rPr>
          <w:rFonts w:ascii="Montserrat" w:hAnsi="Montserrat" w:cs="Arial"/>
          <w:b/>
          <w:bCs/>
          <w:sz w:val="20"/>
          <w:szCs w:val="20"/>
          <w:lang w:val="es-MX"/>
        </w:rPr>
        <w:t>Registro de los licitantes participantes:</w:t>
      </w:r>
    </w:p>
    <w:p w14:paraId="452A5FDD" w14:textId="77777777" w:rsidR="00D66C41" w:rsidRPr="00610FAD" w:rsidRDefault="00D66C41" w:rsidP="00D66C41">
      <w:pPr>
        <w:pStyle w:val="Prrafodelista"/>
        <w:ind w:left="142" w:right="15"/>
        <w:contextualSpacing/>
        <w:jc w:val="both"/>
        <w:rPr>
          <w:rFonts w:ascii="Montserrat" w:hAnsi="Montserrat" w:cs="Arial"/>
          <w:b/>
          <w:sz w:val="20"/>
          <w:szCs w:val="20"/>
        </w:rPr>
      </w:pPr>
    </w:p>
    <w:p w14:paraId="05AC7476" w14:textId="77777777" w:rsidR="00D66C41" w:rsidRPr="00610FAD" w:rsidRDefault="00D66C41" w:rsidP="00D66C41">
      <w:pPr>
        <w:jc w:val="both"/>
        <w:rPr>
          <w:rFonts w:ascii="Montserrat" w:hAnsi="Montserrat" w:cs="Arial"/>
          <w:bCs/>
          <w:sz w:val="20"/>
          <w:szCs w:val="20"/>
          <w:lang w:val="es-MX"/>
        </w:rPr>
      </w:pPr>
      <w:r w:rsidRPr="00610FAD">
        <w:rPr>
          <w:rFonts w:ascii="Montserrat" w:hAnsi="Montserrat" w:cs="Arial"/>
          <w:bCs/>
          <w:sz w:val="20"/>
          <w:szCs w:val="20"/>
          <w:lang w:val="es-MX"/>
        </w:rPr>
        <w:t>No habrá Registro de Proveedores por tratarse de un procedimiento electrónico.</w:t>
      </w:r>
    </w:p>
    <w:p w14:paraId="41F93A8A" w14:textId="6B9CF24E" w:rsidR="005F5436" w:rsidRDefault="006E4981" w:rsidP="006E4981">
      <w:pPr>
        <w:pStyle w:val="Prrafodelista"/>
        <w:ind w:left="0"/>
        <w:rPr>
          <w:rFonts w:ascii="Montserrat" w:hAnsi="Montserrat" w:cs="Arial"/>
          <w:b/>
          <w:bCs/>
          <w:sz w:val="20"/>
          <w:szCs w:val="20"/>
        </w:rPr>
      </w:pPr>
      <w:r>
        <w:rPr>
          <w:rFonts w:ascii="Montserrat" w:hAnsi="Montserrat" w:cs="Arial"/>
          <w:b/>
          <w:bCs/>
          <w:sz w:val="20"/>
          <w:szCs w:val="20"/>
        </w:rPr>
        <w:t>6</w:t>
      </w:r>
      <w:r w:rsidR="005B0438" w:rsidRPr="00610FAD">
        <w:rPr>
          <w:rFonts w:ascii="Montserrat" w:hAnsi="Montserrat" w:cs="Arial"/>
          <w:b/>
          <w:bCs/>
          <w:sz w:val="20"/>
          <w:szCs w:val="20"/>
        </w:rPr>
        <w:t>.-</w:t>
      </w:r>
      <w:r w:rsidR="005F5436" w:rsidRPr="00610FAD">
        <w:rPr>
          <w:rFonts w:ascii="Montserrat" w:hAnsi="Montserrat"/>
          <w:b/>
          <w:bCs/>
          <w:sz w:val="20"/>
          <w:szCs w:val="20"/>
        </w:rPr>
        <w:t xml:space="preserve"> </w:t>
      </w:r>
      <w:r w:rsidR="005F5436" w:rsidRPr="00610FAD">
        <w:rPr>
          <w:rFonts w:ascii="Montserrat" w:hAnsi="Montserrat" w:cs="Arial"/>
          <w:b/>
          <w:bCs/>
          <w:sz w:val="20"/>
          <w:szCs w:val="20"/>
        </w:rPr>
        <w:t>ACTO DE JUNTA DE ACLARACIONES A LA CONVOCATORIA:</w:t>
      </w:r>
    </w:p>
    <w:p w14:paraId="1147987A" w14:textId="77777777" w:rsidR="001C6B98" w:rsidRPr="009825E1" w:rsidRDefault="001C6B98" w:rsidP="005F5436">
      <w:pPr>
        <w:pStyle w:val="Prrafodelista"/>
        <w:ind w:left="284"/>
        <w:rPr>
          <w:rFonts w:ascii="Montserrat" w:hAnsi="Montserrat" w:cs="Arial"/>
          <w:b/>
          <w:bCs/>
          <w:sz w:val="20"/>
          <w:szCs w:val="20"/>
        </w:rPr>
      </w:pPr>
    </w:p>
    <w:p w14:paraId="02B139B8" w14:textId="26BBA72D" w:rsidR="005F5436" w:rsidRPr="009825E1" w:rsidRDefault="005F5436" w:rsidP="0055695F">
      <w:pPr>
        <w:pStyle w:val="Prrafodelista"/>
        <w:ind w:left="851" w:hanging="284"/>
        <w:jc w:val="both"/>
        <w:rPr>
          <w:rFonts w:ascii="Montserrat" w:hAnsi="Montserrat" w:cs="Arial"/>
          <w:sz w:val="20"/>
          <w:szCs w:val="20"/>
        </w:rPr>
      </w:pPr>
      <w:r>
        <w:rPr>
          <w:rFonts w:ascii="Montserrat" w:hAnsi="Montserrat" w:cs="Arial"/>
          <w:b/>
          <w:sz w:val="20"/>
          <w:szCs w:val="20"/>
        </w:rPr>
        <w:t>a</w:t>
      </w:r>
      <w:r w:rsidRPr="009825E1">
        <w:rPr>
          <w:rFonts w:ascii="Montserrat" w:hAnsi="Montserrat" w:cs="Arial"/>
          <w:b/>
          <w:sz w:val="20"/>
          <w:szCs w:val="20"/>
        </w:rPr>
        <w:t>.</w:t>
      </w:r>
      <w:r w:rsidRPr="009825E1">
        <w:rPr>
          <w:rFonts w:ascii="Montserrat" w:hAnsi="Montserrat" w:cs="Arial"/>
          <w:sz w:val="20"/>
          <w:szCs w:val="20"/>
        </w:rPr>
        <w:t xml:space="preserve"> El Acto de la junta de aclaraciones a la convocatoria se efectuará el día</w:t>
      </w:r>
      <w:r w:rsidRPr="009825E1">
        <w:rPr>
          <w:rFonts w:ascii="Montserrat" w:hAnsi="Montserrat" w:cs="Arial"/>
          <w:b/>
          <w:sz w:val="20"/>
          <w:szCs w:val="20"/>
        </w:rPr>
        <w:t xml:space="preserve"> </w:t>
      </w:r>
      <w:r w:rsidR="00CD72AB">
        <w:rPr>
          <w:rFonts w:ascii="Montserrat" w:hAnsi="Montserrat" w:cs="Arial"/>
          <w:b/>
          <w:sz w:val="20"/>
          <w:szCs w:val="20"/>
        </w:rPr>
        <w:t>12</w:t>
      </w:r>
      <w:r w:rsidR="005A22C7">
        <w:rPr>
          <w:rFonts w:ascii="Montserrat" w:hAnsi="Montserrat" w:cs="Arial"/>
          <w:b/>
          <w:sz w:val="20"/>
          <w:szCs w:val="20"/>
        </w:rPr>
        <w:t xml:space="preserve"> de </w:t>
      </w:r>
      <w:r w:rsidR="00610FAD">
        <w:rPr>
          <w:rFonts w:ascii="Montserrat" w:hAnsi="Montserrat" w:cs="Arial"/>
          <w:b/>
          <w:sz w:val="20"/>
          <w:szCs w:val="20"/>
        </w:rPr>
        <w:t xml:space="preserve">mayo de </w:t>
      </w:r>
      <w:r w:rsidRPr="009825E1">
        <w:rPr>
          <w:rFonts w:ascii="Montserrat" w:hAnsi="Montserrat" w:cs="Arial"/>
          <w:b/>
          <w:sz w:val="20"/>
          <w:szCs w:val="20"/>
        </w:rPr>
        <w:t>20</w:t>
      </w:r>
      <w:r w:rsidR="00EC383D">
        <w:rPr>
          <w:rFonts w:ascii="Montserrat" w:hAnsi="Montserrat" w:cs="Arial"/>
          <w:b/>
          <w:sz w:val="20"/>
          <w:szCs w:val="20"/>
        </w:rPr>
        <w:t>20</w:t>
      </w:r>
      <w:r w:rsidRPr="009825E1">
        <w:rPr>
          <w:rFonts w:ascii="Montserrat" w:hAnsi="Montserrat" w:cs="Arial"/>
          <w:sz w:val="20"/>
          <w:szCs w:val="20"/>
        </w:rPr>
        <w:t>, a las</w:t>
      </w:r>
      <w:r w:rsidRPr="009825E1">
        <w:rPr>
          <w:rFonts w:ascii="Montserrat" w:hAnsi="Montserrat" w:cs="Arial"/>
          <w:b/>
          <w:sz w:val="20"/>
          <w:szCs w:val="20"/>
        </w:rPr>
        <w:t xml:space="preserve"> 1</w:t>
      </w:r>
      <w:r w:rsidR="00EC383D">
        <w:rPr>
          <w:rFonts w:ascii="Montserrat" w:hAnsi="Montserrat" w:cs="Arial"/>
          <w:b/>
          <w:sz w:val="20"/>
          <w:szCs w:val="20"/>
        </w:rPr>
        <w:t>0</w:t>
      </w:r>
      <w:r w:rsidRPr="009825E1">
        <w:rPr>
          <w:rFonts w:ascii="Montserrat" w:hAnsi="Montserrat" w:cs="Arial"/>
          <w:b/>
          <w:sz w:val="20"/>
          <w:szCs w:val="20"/>
        </w:rPr>
        <w:t>:00 horas</w:t>
      </w:r>
      <w:r w:rsidRPr="009825E1">
        <w:rPr>
          <w:rFonts w:ascii="Montserrat" w:hAnsi="Montserrat" w:cs="Arial"/>
          <w:sz w:val="20"/>
          <w:szCs w:val="20"/>
        </w:rPr>
        <w:t>, en el Auditorio Ángel María Garibay K. ubicado en la Calle 16 de septiembre No. 147 Norte Col. Lázaro Cárdenas, Metepec, Estado de México primer piso.</w:t>
      </w:r>
    </w:p>
    <w:p w14:paraId="64000090" w14:textId="77777777" w:rsidR="005F5436" w:rsidRPr="009825E1" w:rsidRDefault="005F5436" w:rsidP="0055695F">
      <w:pPr>
        <w:pStyle w:val="Prrafodelista"/>
        <w:ind w:left="284" w:hanging="284"/>
        <w:jc w:val="both"/>
        <w:rPr>
          <w:rFonts w:ascii="Montserrat" w:hAnsi="Montserrat" w:cs="Arial"/>
          <w:sz w:val="20"/>
          <w:szCs w:val="20"/>
        </w:rPr>
      </w:pPr>
    </w:p>
    <w:p w14:paraId="6F228168" w14:textId="77777777" w:rsidR="005F5436" w:rsidRPr="009825E1" w:rsidRDefault="005F5436" w:rsidP="0055695F">
      <w:pPr>
        <w:pStyle w:val="Prrafodelista"/>
        <w:ind w:left="851" w:hanging="284"/>
        <w:jc w:val="both"/>
        <w:rPr>
          <w:rFonts w:ascii="Montserrat" w:hAnsi="Montserrat" w:cs="Arial"/>
          <w:sz w:val="20"/>
          <w:szCs w:val="20"/>
        </w:rPr>
      </w:pPr>
      <w:r>
        <w:rPr>
          <w:rFonts w:ascii="Montserrat" w:hAnsi="Montserrat" w:cs="Arial"/>
          <w:b/>
          <w:sz w:val="20"/>
          <w:szCs w:val="20"/>
        </w:rPr>
        <w:t>b</w:t>
      </w:r>
      <w:r w:rsidRPr="009825E1">
        <w:rPr>
          <w:rFonts w:ascii="Montserrat" w:hAnsi="Montserrat" w:cs="Arial"/>
          <w:b/>
          <w:sz w:val="20"/>
          <w:szCs w:val="20"/>
        </w:rPr>
        <w:t>.</w:t>
      </w:r>
      <w:r w:rsidRPr="009825E1">
        <w:rPr>
          <w:rFonts w:ascii="Montserrat" w:hAnsi="Montserrat" w:cs="Arial"/>
          <w:sz w:val="20"/>
          <w:szCs w:val="20"/>
        </w:rPr>
        <w:t xml:space="preserve"> Los licitantes participantes deberán presentar sus preguntas sobre el contenido de la convocatoria y sus anexos a través del Sistema CompraNet en los medios electrónicos que brinda el sistema, </w:t>
      </w:r>
      <w:r w:rsidRPr="009825E1">
        <w:rPr>
          <w:rFonts w:ascii="Montserrat" w:hAnsi="Montserrat" w:cs="Arial"/>
          <w:b/>
          <w:sz w:val="20"/>
          <w:szCs w:val="20"/>
        </w:rPr>
        <w:t>a más tardar 24 horas antes</w:t>
      </w:r>
      <w:r w:rsidRPr="009825E1">
        <w:rPr>
          <w:rFonts w:ascii="Montserrat" w:hAnsi="Montserrat" w:cs="Arial"/>
          <w:sz w:val="20"/>
          <w:szCs w:val="20"/>
        </w:rPr>
        <w:t xml:space="preserve"> de la fecha y hora de la celebración de la Junta de Aclaraciones.</w:t>
      </w:r>
    </w:p>
    <w:p w14:paraId="19CB759C" w14:textId="77777777" w:rsidR="005F5436" w:rsidRPr="009825E1" w:rsidRDefault="005F5436" w:rsidP="0055695F">
      <w:pPr>
        <w:pStyle w:val="Prrafodelista"/>
        <w:ind w:left="851" w:hanging="284"/>
        <w:rPr>
          <w:rFonts w:ascii="Montserrat" w:hAnsi="Montserrat" w:cs="Arial"/>
          <w:sz w:val="20"/>
          <w:szCs w:val="20"/>
        </w:rPr>
      </w:pPr>
    </w:p>
    <w:p w14:paraId="2D6B9AD8" w14:textId="77777777" w:rsidR="005F5436" w:rsidRPr="009825E1" w:rsidRDefault="005F5436" w:rsidP="0055695F">
      <w:pPr>
        <w:pStyle w:val="Prrafodelista"/>
        <w:ind w:left="851" w:hanging="284"/>
        <w:jc w:val="both"/>
        <w:rPr>
          <w:rFonts w:ascii="Montserrat" w:hAnsi="Montserrat" w:cs="Arial"/>
          <w:b/>
          <w:bCs/>
          <w:sz w:val="20"/>
          <w:szCs w:val="20"/>
        </w:rPr>
      </w:pPr>
      <w:r>
        <w:rPr>
          <w:rFonts w:ascii="Montserrat" w:hAnsi="Montserrat" w:cs="Arial"/>
          <w:b/>
          <w:sz w:val="20"/>
          <w:szCs w:val="20"/>
        </w:rPr>
        <w:t>c</w:t>
      </w:r>
      <w:r w:rsidRPr="009825E1">
        <w:rPr>
          <w:rFonts w:ascii="Montserrat" w:hAnsi="Montserrat" w:cs="Arial"/>
          <w:b/>
          <w:sz w:val="20"/>
          <w:szCs w:val="20"/>
        </w:rPr>
        <w:t>.</w:t>
      </w:r>
      <w:r w:rsidRPr="009825E1">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o presentar un escrito en papel membretado, </w:t>
      </w:r>
      <w:r w:rsidRPr="009825E1">
        <w:rPr>
          <w:rFonts w:ascii="Montserrat" w:hAnsi="Montserrat" w:cs="Arial"/>
          <w:b/>
          <w:sz w:val="20"/>
          <w:szCs w:val="20"/>
        </w:rPr>
        <w:t>en el que expresen su interés</w:t>
      </w:r>
      <w:r w:rsidRPr="009825E1">
        <w:rPr>
          <w:rFonts w:ascii="Montserrat" w:hAnsi="Montserrat" w:cs="Arial"/>
          <w:sz w:val="20"/>
          <w:szCs w:val="20"/>
        </w:rPr>
        <w:t xml:space="preserve"> en participar en la </w:t>
      </w:r>
      <w:r w:rsidR="00A8173E">
        <w:rPr>
          <w:rFonts w:ascii="Montserrat" w:hAnsi="Montserrat" w:cs="Arial"/>
          <w:sz w:val="20"/>
          <w:szCs w:val="20"/>
        </w:rPr>
        <w:t>licitación</w:t>
      </w:r>
      <w:r w:rsidRPr="009825E1">
        <w:rPr>
          <w:rFonts w:ascii="Montserrat" w:hAnsi="Montserrat" w:cs="Arial"/>
          <w:sz w:val="20"/>
          <w:szCs w:val="20"/>
        </w:rPr>
        <w:t xml:space="preserve">, por si o en representación de un tercero, manifestando en todos los casos los datos generales del interesado y en su caso, del representante, </w:t>
      </w:r>
      <w:r w:rsidRPr="009825E1">
        <w:rPr>
          <w:rFonts w:ascii="Montserrat" w:hAnsi="Montserrat" w:cs="Arial"/>
          <w:b/>
          <w:sz w:val="20"/>
          <w:szCs w:val="20"/>
        </w:rPr>
        <w:t>éste deberá hacerse llegar a más tardar 24 horas previas al Acto de Junta de Aclaraciones a la Convocatoria</w:t>
      </w:r>
      <w:r w:rsidRPr="009825E1">
        <w:rPr>
          <w:rFonts w:ascii="Montserrat" w:hAnsi="Montserrat" w:cs="Arial"/>
          <w:sz w:val="20"/>
          <w:szCs w:val="20"/>
        </w:rPr>
        <w:t>.</w:t>
      </w:r>
    </w:p>
    <w:p w14:paraId="14201AA7" w14:textId="77777777" w:rsidR="005F5436" w:rsidRPr="006F0C9A" w:rsidRDefault="005F5436" w:rsidP="0055695F">
      <w:pPr>
        <w:ind w:left="851" w:hanging="284"/>
        <w:rPr>
          <w:rFonts w:ascii="Montserrat" w:hAnsi="Montserrat" w:cs="Arial"/>
          <w:b/>
          <w:bCs/>
          <w:sz w:val="20"/>
          <w:szCs w:val="20"/>
          <w:lang w:val="es-MX"/>
        </w:rPr>
      </w:pPr>
    </w:p>
    <w:p w14:paraId="2EAB2567" w14:textId="77777777" w:rsidR="005F5436" w:rsidRPr="009825E1" w:rsidRDefault="005F5436" w:rsidP="0055695F">
      <w:pPr>
        <w:pStyle w:val="Prrafodelista"/>
        <w:ind w:left="851" w:hanging="284"/>
        <w:jc w:val="both"/>
        <w:rPr>
          <w:rFonts w:ascii="Montserrat" w:hAnsi="Montserrat" w:cs="Arial"/>
          <w:sz w:val="20"/>
          <w:szCs w:val="20"/>
        </w:rPr>
      </w:pPr>
      <w:r>
        <w:rPr>
          <w:rFonts w:ascii="Montserrat" w:hAnsi="Montserrat" w:cs="Arial"/>
          <w:b/>
          <w:sz w:val="20"/>
          <w:szCs w:val="20"/>
        </w:rPr>
        <w:t>d</w:t>
      </w:r>
      <w:r w:rsidRPr="009825E1">
        <w:rPr>
          <w:rFonts w:ascii="Montserrat" w:hAnsi="Montserrat" w:cs="Arial"/>
          <w:b/>
          <w:sz w:val="20"/>
          <w:szCs w:val="20"/>
        </w:rPr>
        <w:t>.</w:t>
      </w:r>
      <w:r w:rsidRPr="009825E1">
        <w:rPr>
          <w:rFonts w:ascii="Montserrat" w:hAnsi="Montserrat" w:cs="Arial"/>
          <w:sz w:val="20"/>
          <w:szCs w:val="20"/>
        </w:rPr>
        <w:t xml:space="preserve"> El acto será presidido por el servidor público designado por la convocante, quién deberá ser asistido por un representante de área técnica o usuaria de</w:t>
      </w:r>
      <w:r w:rsidR="00B725D6">
        <w:rPr>
          <w:rFonts w:ascii="Montserrat" w:hAnsi="Montserrat" w:cs="Arial"/>
          <w:sz w:val="20"/>
          <w:szCs w:val="20"/>
        </w:rPr>
        <w:t xml:space="preserve"> </w:t>
      </w:r>
      <w:r w:rsidRPr="009825E1">
        <w:rPr>
          <w:rFonts w:ascii="Montserrat" w:hAnsi="Montserrat" w:cs="Arial"/>
          <w:sz w:val="20"/>
          <w:szCs w:val="20"/>
        </w:rPr>
        <w:t>l</w:t>
      </w:r>
      <w:r w:rsidR="00B725D6">
        <w:rPr>
          <w:rFonts w:ascii="Montserrat" w:hAnsi="Montserrat" w:cs="Arial"/>
          <w:sz w:val="20"/>
          <w:szCs w:val="20"/>
        </w:rPr>
        <w:t>os bienes</w:t>
      </w:r>
      <w:r w:rsidRPr="009825E1">
        <w:rPr>
          <w:rFonts w:ascii="Montserrat" w:hAnsi="Montserrat" w:cs="Arial"/>
          <w:sz w:val="20"/>
          <w:szCs w:val="20"/>
        </w:rPr>
        <w:t xml:space="preserve">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área de responsabilidades del O.I.C. del CONALEP.</w:t>
      </w:r>
    </w:p>
    <w:p w14:paraId="76C6A4C0" w14:textId="77777777" w:rsidR="005F5436" w:rsidRPr="006F0C9A" w:rsidRDefault="005F5436" w:rsidP="0055695F">
      <w:pPr>
        <w:ind w:left="851" w:hanging="284"/>
        <w:rPr>
          <w:rFonts w:ascii="Montserrat" w:hAnsi="Montserrat" w:cs="Arial"/>
          <w:b/>
          <w:bCs/>
          <w:sz w:val="20"/>
          <w:szCs w:val="20"/>
          <w:lang w:val="es-MX"/>
        </w:rPr>
      </w:pPr>
    </w:p>
    <w:p w14:paraId="3DAB4CC4" w14:textId="77777777" w:rsidR="005F5436" w:rsidRPr="009825E1" w:rsidRDefault="005F5436" w:rsidP="0055695F">
      <w:pPr>
        <w:pStyle w:val="Prrafodelista"/>
        <w:ind w:left="851" w:hanging="284"/>
        <w:jc w:val="both"/>
        <w:rPr>
          <w:rFonts w:ascii="Montserrat" w:hAnsi="Montserrat" w:cs="Arial"/>
          <w:sz w:val="20"/>
          <w:szCs w:val="20"/>
        </w:rPr>
      </w:pPr>
      <w:r>
        <w:rPr>
          <w:rFonts w:ascii="Montserrat" w:hAnsi="Montserrat" w:cs="Arial"/>
          <w:b/>
          <w:sz w:val="20"/>
          <w:szCs w:val="20"/>
        </w:rPr>
        <w:t>e</w:t>
      </w:r>
      <w:r w:rsidRPr="009825E1">
        <w:rPr>
          <w:rFonts w:ascii="Montserrat" w:hAnsi="Montserrat" w:cs="Arial"/>
          <w:b/>
          <w:sz w:val="20"/>
          <w:szCs w:val="20"/>
        </w:rPr>
        <w:t>.</w:t>
      </w:r>
      <w:r w:rsidRPr="009825E1">
        <w:rPr>
          <w:rFonts w:ascii="Montserrat" w:hAnsi="Montserrat" w:cs="Arial"/>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las presentaron y el medio a través del cual fueron remitidas. El CONALEP podrá optar por dar contestación a dichas </w:t>
      </w:r>
      <w:r w:rsidRPr="009825E1">
        <w:rPr>
          <w:rFonts w:ascii="Montserrat" w:hAnsi="Montserrat" w:cs="Arial"/>
          <w:sz w:val="20"/>
          <w:szCs w:val="20"/>
        </w:rPr>
        <w:lastRenderedPageBreak/>
        <w:t>solicitudes de manera individual o de manera conjunta, tratándose de aquéllas que hubiera agrupado por corresponder a un mismo punto o apartado de la convocatoria.</w:t>
      </w:r>
    </w:p>
    <w:p w14:paraId="6FACCE25" w14:textId="77777777" w:rsidR="005F5436" w:rsidRPr="009825E1" w:rsidRDefault="005F5436" w:rsidP="0055695F">
      <w:pPr>
        <w:pStyle w:val="Prrafodelista"/>
        <w:ind w:left="851" w:hanging="284"/>
        <w:rPr>
          <w:rFonts w:ascii="Montserrat" w:hAnsi="Montserrat" w:cs="Arial"/>
          <w:sz w:val="20"/>
          <w:szCs w:val="20"/>
        </w:rPr>
      </w:pPr>
    </w:p>
    <w:p w14:paraId="536D6491" w14:textId="0BE8619D" w:rsidR="005F5436" w:rsidRDefault="005F5436" w:rsidP="0055695F">
      <w:pPr>
        <w:pStyle w:val="Prrafodelista"/>
        <w:ind w:left="851" w:hanging="284"/>
        <w:jc w:val="both"/>
        <w:rPr>
          <w:rFonts w:ascii="Montserrat" w:hAnsi="Montserrat" w:cs="Arial"/>
          <w:sz w:val="20"/>
          <w:szCs w:val="20"/>
        </w:rPr>
      </w:pPr>
      <w:r>
        <w:rPr>
          <w:rFonts w:ascii="Montserrat" w:hAnsi="Montserrat" w:cs="Arial"/>
          <w:b/>
          <w:sz w:val="20"/>
          <w:szCs w:val="20"/>
        </w:rPr>
        <w:t>f</w:t>
      </w:r>
      <w:r w:rsidRPr="009825E1">
        <w:rPr>
          <w:rFonts w:ascii="Montserrat" w:hAnsi="Montserrat" w:cs="Arial"/>
          <w:b/>
          <w:sz w:val="20"/>
          <w:szCs w:val="20"/>
        </w:rPr>
        <w:t>.</w:t>
      </w:r>
      <w:r w:rsidRPr="009825E1">
        <w:rPr>
          <w:rFonts w:ascii="Montserrat" w:hAnsi="Montserrat" w:cs="Arial"/>
          <w:sz w:val="20"/>
          <w:szCs w:val="20"/>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6CF5830C" w14:textId="77777777" w:rsidR="005A22C7" w:rsidRDefault="005A22C7" w:rsidP="0055695F">
      <w:pPr>
        <w:pStyle w:val="Prrafodelista"/>
        <w:ind w:left="851" w:hanging="284"/>
        <w:jc w:val="both"/>
        <w:rPr>
          <w:rFonts w:ascii="Montserrat" w:hAnsi="Montserrat" w:cs="Arial"/>
          <w:sz w:val="20"/>
          <w:szCs w:val="20"/>
        </w:rPr>
      </w:pPr>
    </w:p>
    <w:p w14:paraId="77A7E9E6" w14:textId="77777777" w:rsidR="005F5436" w:rsidRPr="009825E1" w:rsidRDefault="005F5436" w:rsidP="0055695F">
      <w:pPr>
        <w:pStyle w:val="Prrafodelista"/>
        <w:ind w:left="851" w:hanging="284"/>
        <w:jc w:val="both"/>
        <w:rPr>
          <w:rFonts w:ascii="Montserrat" w:hAnsi="Montserrat" w:cs="Arial"/>
          <w:sz w:val="20"/>
          <w:szCs w:val="20"/>
        </w:rPr>
      </w:pPr>
      <w:r>
        <w:rPr>
          <w:rFonts w:ascii="Montserrat" w:hAnsi="Montserrat" w:cs="Arial"/>
          <w:b/>
          <w:sz w:val="20"/>
          <w:szCs w:val="20"/>
        </w:rPr>
        <w:t>g</w:t>
      </w:r>
      <w:r w:rsidRPr="009825E1">
        <w:rPr>
          <w:rFonts w:ascii="Montserrat" w:hAnsi="Montserrat" w:cs="Arial"/>
          <w:b/>
          <w:sz w:val="20"/>
          <w:szCs w:val="20"/>
        </w:rPr>
        <w:t>.</w:t>
      </w:r>
      <w:r w:rsidRPr="009825E1">
        <w:rPr>
          <w:rFonts w:ascii="Montserrat" w:hAnsi="Montserrat" w:cs="Arial"/>
          <w:sz w:val="20"/>
          <w:szCs w:val="20"/>
        </w:rPr>
        <w:t xml:space="preserve"> Las respuestas y aclaraciones se harán del conocimiento a los participantes a través del Sistema Compranet. Por lo anterior, en términos del artículo 46 del Reglamento de la Ley, la convocante una vez aclarados los cuestionamientos, los pondrá a disposición de los licitantes, teniendo un lapso de </w:t>
      </w:r>
      <w:r w:rsidRPr="009825E1">
        <w:rPr>
          <w:rFonts w:ascii="Montserrat" w:hAnsi="Montserrat" w:cs="Arial"/>
          <w:b/>
          <w:sz w:val="20"/>
          <w:szCs w:val="20"/>
        </w:rPr>
        <w:t>6 horas</w:t>
      </w:r>
      <w:r w:rsidRPr="009825E1">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7FC51782" w14:textId="77777777" w:rsidR="005F5436" w:rsidRPr="009825E1" w:rsidRDefault="005F5436" w:rsidP="0055695F">
      <w:pPr>
        <w:pStyle w:val="Prrafodelista"/>
        <w:ind w:left="851" w:hanging="284"/>
        <w:rPr>
          <w:rFonts w:ascii="Montserrat" w:hAnsi="Montserrat" w:cs="Arial"/>
          <w:sz w:val="20"/>
          <w:szCs w:val="20"/>
        </w:rPr>
      </w:pPr>
    </w:p>
    <w:p w14:paraId="4723D947" w14:textId="77777777" w:rsidR="005F5436" w:rsidRPr="009825E1" w:rsidRDefault="005F5436" w:rsidP="0055695F">
      <w:pPr>
        <w:pStyle w:val="Prrafodelista"/>
        <w:ind w:left="851" w:hanging="284"/>
        <w:jc w:val="both"/>
        <w:rPr>
          <w:rFonts w:ascii="Montserrat" w:hAnsi="Montserrat" w:cs="Arial"/>
          <w:sz w:val="20"/>
          <w:szCs w:val="20"/>
        </w:rPr>
      </w:pPr>
      <w:r>
        <w:rPr>
          <w:rFonts w:ascii="Montserrat" w:hAnsi="Montserrat" w:cs="Arial"/>
          <w:b/>
          <w:sz w:val="20"/>
          <w:szCs w:val="20"/>
        </w:rPr>
        <w:t>h</w:t>
      </w:r>
      <w:r w:rsidRPr="009825E1">
        <w:rPr>
          <w:rFonts w:ascii="Montserrat" w:hAnsi="Montserrat" w:cs="Arial"/>
          <w:b/>
          <w:sz w:val="20"/>
          <w:szCs w:val="20"/>
        </w:rPr>
        <w:t>.</w:t>
      </w:r>
      <w:r w:rsidRPr="009825E1">
        <w:rPr>
          <w:rFonts w:ascii="Montserrat" w:hAnsi="Montserrat" w:cs="Arial"/>
          <w:sz w:val="20"/>
          <w:szCs w:val="20"/>
        </w:rPr>
        <w:t xml:space="preserve"> El CONALEP formulará el Acta de la Junta de Aclaraciones correspondiente y la difundirá a través del sistema CompraNet para conocimiento de los interesados, ésta formará parte integral de la convocatoria.</w:t>
      </w:r>
    </w:p>
    <w:p w14:paraId="455346CB" w14:textId="77777777" w:rsidR="005F5436" w:rsidRPr="009825E1" w:rsidRDefault="005F5436" w:rsidP="0055695F">
      <w:pPr>
        <w:pStyle w:val="Prrafodelista"/>
        <w:ind w:left="851" w:hanging="284"/>
        <w:rPr>
          <w:rFonts w:ascii="Montserrat" w:hAnsi="Montserrat" w:cs="Arial"/>
          <w:sz w:val="20"/>
          <w:szCs w:val="20"/>
        </w:rPr>
      </w:pPr>
    </w:p>
    <w:p w14:paraId="26CFB6F5" w14:textId="77777777" w:rsidR="005F5436" w:rsidRPr="009825E1" w:rsidRDefault="005F5436" w:rsidP="0055695F">
      <w:pPr>
        <w:pStyle w:val="Prrafodelista"/>
        <w:ind w:left="851" w:hanging="284"/>
        <w:jc w:val="both"/>
        <w:rPr>
          <w:rFonts w:ascii="Montserrat" w:hAnsi="Montserrat" w:cs="Arial"/>
          <w:sz w:val="20"/>
          <w:szCs w:val="20"/>
          <w:shd w:val="clear" w:color="auto" w:fill="FFFF00"/>
        </w:rPr>
      </w:pPr>
      <w:r>
        <w:rPr>
          <w:rFonts w:ascii="Montserrat" w:hAnsi="Montserrat" w:cs="Arial"/>
          <w:b/>
          <w:sz w:val="20"/>
          <w:szCs w:val="20"/>
        </w:rPr>
        <w:t>i</w:t>
      </w:r>
      <w:r w:rsidRPr="009825E1">
        <w:rPr>
          <w:rFonts w:ascii="Montserrat" w:hAnsi="Montserrat" w:cs="Arial"/>
          <w:b/>
          <w:sz w:val="20"/>
          <w:szCs w:val="20"/>
        </w:rPr>
        <w:t xml:space="preserve">. </w:t>
      </w:r>
      <w:r w:rsidR="0055695F">
        <w:rPr>
          <w:rFonts w:ascii="Montserrat" w:hAnsi="Montserrat" w:cs="Arial"/>
          <w:b/>
          <w:sz w:val="20"/>
          <w:szCs w:val="20"/>
        </w:rPr>
        <w:tab/>
      </w:r>
      <w:r w:rsidRPr="009825E1">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9AAAD59" w14:textId="77777777" w:rsidR="005F5436" w:rsidRPr="009825E1" w:rsidRDefault="005F5436" w:rsidP="0055695F">
      <w:pPr>
        <w:pStyle w:val="Prrafodelista"/>
        <w:ind w:left="851" w:hanging="284"/>
        <w:rPr>
          <w:rFonts w:ascii="Montserrat" w:hAnsi="Montserrat" w:cs="Arial"/>
          <w:sz w:val="20"/>
          <w:szCs w:val="20"/>
          <w:shd w:val="clear" w:color="auto" w:fill="FFFF00"/>
        </w:rPr>
      </w:pPr>
    </w:p>
    <w:p w14:paraId="73C8E8B9" w14:textId="77777777" w:rsidR="005F5436" w:rsidRPr="009825E1" w:rsidRDefault="005F5436" w:rsidP="0055695F">
      <w:pPr>
        <w:pStyle w:val="Prrafodelista"/>
        <w:ind w:left="851" w:hanging="284"/>
        <w:jc w:val="both"/>
        <w:rPr>
          <w:rFonts w:ascii="Montserrat" w:hAnsi="Montserrat" w:cs="Arial"/>
          <w:sz w:val="20"/>
          <w:szCs w:val="20"/>
        </w:rPr>
      </w:pPr>
      <w:r>
        <w:rPr>
          <w:rFonts w:ascii="Montserrat" w:hAnsi="Montserrat" w:cs="Arial"/>
          <w:b/>
          <w:sz w:val="20"/>
          <w:szCs w:val="20"/>
        </w:rPr>
        <w:t>j</w:t>
      </w:r>
      <w:r w:rsidRPr="009825E1">
        <w:rPr>
          <w:rFonts w:ascii="Montserrat" w:hAnsi="Montserrat" w:cs="Arial"/>
          <w:b/>
          <w:sz w:val="20"/>
          <w:szCs w:val="20"/>
        </w:rPr>
        <w:t>.</w:t>
      </w:r>
      <w:r w:rsidRPr="009825E1">
        <w:rPr>
          <w:rFonts w:ascii="Montserrat" w:hAnsi="Montserrat" w:cs="Arial"/>
          <w:sz w:val="20"/>
          <w:szCs w:val="20"/>
        </w:rPr>
        <w:t xml:space="preserve"> </w:t>
      </w:r>
      <w:r w:rsidR="0055695F">
        <w:rPr>
          <w:rFonts w:ascii="Montserrat" w:hAnsi="Montserrat" w:cs="Arial"/>
          <w:sz w:val="20"/>
          <w:szCs w:val="20"/>
        </w:rPr>
        <w:tab/>
      </w:r>
      <w:r w:rsidRPr="009825E1">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w:t>
      </w:r>
      <w:r w:rsidRPr="00953233">
        <w:rPr>
          <w:rFonts w:ascii="Montserrat" w:hAnsi="Montserrat" w:cs="Arial"/>
          <w:sz w:val="20"/>
          <w:szCs w:val="20"/>
        </w:rPr>
        <w:t>viernes</w:t>
      </w:r>
      <w:r w:rsidRPr="009825E1">
        <w:rPr>
          <w:rFonts w:ascii="Montserrat" w:hAnsi="Montserrat" w:cs="Arial"/>
          <w:sz w:val="20"/>
          <w:szCs w:val="20"/>
        </w:rPr>
        <w:t xml:space="preserve">, como lo señala la carátula del evento que estará disponible en un lugar visible al que tenga acceso el público, de conformidad con el Artículo 37 Bis de la LAASSP, el titular de la citada área dejará constancia en el expediente de la </w:t>
      </w:r>
      <w:r w:rsidR="00A8173E">
        <w:rPr>
          <w:rFonts w:ascii="Montserrat" w:hAnsi="Montserrat" w:cs="Arial"/>
          <w:sz w:val="20"/>
          <w:szCs w:val="20"/>
        </w:rPr>
        <w:t>licitación</w:t>
      </w:r>
      <w:r w:rsidRPr="009825E1">
        <w:rPr>
          <w:rFonts w:ascii="Montserrat" w:hAnsi="Montserrat" w:cs="Arial"/>
          <w:sz w:val="20"/>
          <w:szCs w:val="20"/>
        </w:rPr>
        <w:t xml:space="preserve">, de la fecha, hora y lugar en que se haya fijado el acta o el aviso de referencia. </w:t>
      </w:r>
    </w:p>
    <w:p w14:paraId="7D9506A7" w14:textId="77777777" w:rsidR="005F5436" w:rsidRPr="009825E1" w:rsidRDefault="005F5436" w:rsidP="0055695F">
      <w:pPr>
        <w:pStyle w:val="Prrafodelista"/>
        <w:ind w:left="851" w:hanging="284"/>
        <w:rPr>
          <w:rFonts w:ascii="Montserrat" w:hAnsi="Montserrat" w:cs="Arial"/>
          <w:sz w:val="20"/>
          <w:szCs w:val="20"/>
        </w:rPr>
      </w:pPr>
    </w:p>
    <w:p w14:paraId="592D21D6" w14:textId="77777777" w:rsidR="005F5436" w:rsidRPr="009825E1" w:rsidRDefault="005F5436" w:rsidP="0055695F">
      <w:pPr>
        <w:pStyle w:val="Prrafodelista"/>
        <w:ind w:left="851" w:hanging="284"/>
        <w:jc w:val="both"/>
        <w:rPr>
          <w:rFonts w:ascii="Montserrat" w:hAnsi="Montserrat" w:cs="Arial"/>
          <w:sz w:val="20"/>
          <w:szCs w:val="20"/>
        </w:rPr>
      </w:pPr>
      <w:r>
        <w:rPr>
          <w:rFonts w:ascii="Montserrat" w:hAnsi="Montserrat" w:cs="Arial"/>
          <w:b/>
          <w:sz w:val="20"/>
          <w:szCs w:val="20"/>
        </w:rPr>
        <w:t>k</w:t>
      </w:r>
      <w:r w:rsidRPr="009825E1">
        <w:rPr>
          <w:rFonts w:ascii="Montserrat" w:hAnsi="Montserrat" w:cs="Arial"/>
          <w:b/>
          <w:sz w:val="20"/>
          <w:szCs w:val="20"/>
        </w:rPr>
        <w:t>.</w:t>
      </w:r>
      <w:r w:rsidRPr="009825E1">
        <w:rPr>
          <w:rFonts w:ascii="Montserrat" w:hAnsi="Montserrat" w:cs="Arial"/>
          <w:sz w:val="20"/>
          <w:szCs w:val="20"/>
        </w:rPr>
        <w:t xml:space="preserve"> La Coordinación de Adquisiciones y Servicios, para efectos de la notificación de la Junta de Aclaraciones,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w:t>
      </w:r>
    </w:p>
    <w:p w14:paraId="3378019C" w14:textId="77777777" w:rsidR="005F5436" w:rsidRPr="009825E1" w:rsidRDefault="005F5436" w:rsidP="0055695F">
      <w:pPr>
        <w:pStyle w:val="Prrafodelista"/>
        <w:ind w:left="851" w:hanging="284"/>
        <w:rPr>
          <w:rFonts w:ascii="Montserrat" w:hAnsi="Montserrat" w:cs="Arial"/>
          <w:sz w:val="20"/>
          <w:szCs w:val="20"/>
        </w:rPr>
      </w:pPr>
    </w:p>
    <w:p w14:paraId="1DE2829C" w14:textId="77777777" w:rsidR="005F5436" w:rsidRPr="009825E1" w:rsidRDefault="005F5436" w:rsidP="0055695F">
      <w:pPr>
        <w:pStyle w:val="Prrafodelista"/>
        <w:ind w:left="851" w:hanging="284"/>
        <w:jc w:val="both"/>
        <w:rPr>
          <w:rFonts w:ascii="Montserrat" w:hAnsi="Montserrat" w:cs="Arial"/>
          <w:sz w:val="20"/>
          <w:szCs w:val="20"/>
        </w:rPr>
      </w:pPr>
      <w:r>
        <w:rPr>
          <w:rFonts w:ascii="Montserrat" w:hAnsi="Montserrat" w:cs="Arial"/>
          <w:b/>
          <w:sz w:val="20"/>
          <w:szCs w:val="20"/>
        </w:rPr>
        <w:t>l</w:t>
      </w:r>
      <w:r w:rsidRPr="009825E1">
        <w:rPr>
          <w:rFonts w:ascii="Montserrat" w:hAnsi="Montserrat" w:cs="Arial"/>
          <w:b/>
          <w:sz w:val="20"/>
          <w:szCs w:val="20"/>
        </w:rPr>
        <w:t>.</w:t>
      </w:r>
      <w:r w:rsidRPr="009825E1">
        <w:rPr>
          <w:rFonts w:ascii="Montserrat" w:hAnsi="Montserrat" w:cs="Arial"/>
          <w:sz w:val="20"/>
          <w:szCs w:val="20"/>
        </w:rPr>
        <w:t xml:space="preserve"> </w:t>
      </w:r>
      <w:r w:rsidR="0055695F">
        <w:rPr>
          <w:rFonts w:ascii="Montserrat" w:hAnsi="Montserrat" w:cs="Arial"/>
          <w:sz w:val="20"/>
          <w:szCs w:val="20"/>
        </w:rPr>
        <w:tab/>
      </w:r>
      <w:r w:rsidRPr="009825E1">
        <w:rPr>
          <w:rFonts w:ascii="Montserrat" w:hAnsi="Montserrat" w:cs="Arial"/>
          <w:sz w:val="20"/>
          <w:szCs w:val="20"/>
        </w:rPr>
        <w:t>Cualquier modificación a la convocatoria, derivada del resultado de la Junta de Aclaraciones, será considerada como parte integrante de la propia convocatoria.</w:t>
      </w:r>
    </w:p>
    <w:p w14:paraId="15B95259" w14:textId="77777777" w:rsidR="005F5436" w:rsidRPr="009825E1" w:rsidRDefault="005F5436" w:rsidP="005F5436">
      <w:pPr>
        <w:pStyle w:val="Prrafodelista"/>
        <w:ind w:left="851"/>
        <w:rPr>
          <w:rFonts w:ascii="Montserrat" w:hAnsi="Montserrat" w:cs="Arial"/>
          <w:sz w:val="20"/>
          <w:szCs w:val="20"/>
        </w:rPr>
      </w:pPr>
    </w:p>
    <w:p w14:paraId="0198D23D" w14:textId="77777777" w:rsidR="005F5436" w:rsidRPr="006F0C9A" w:rsidRDefault="005F5436" w:rsidP="005F5436">
      <w:pPr>
        <w:ind w:left="851"/>
        <w:jc w:val="both"/>
        <w:rPr>
          <w:rFonts w:ascii="Montserrat" w:hAnsi="Montserrat" w:cs="Arial"/>
          <w:sz w:val="20"/>
          <w:szCs w:val="20"/>
          <w:lang w:val="es-MX"/>
        </w:rPr>
      </w:pPr>
      <w:r w:rsidRPr="006F0C9A">
        <w:rPr>
          <w:rFonts w:ascii="Montserrat" w:hAnsi="Montserrat" w:cs="Arial"/>
          <w:sz w:val="20"/>
          <w:szCs w:val="20"/>
          <w:lang w:val="es-MX"/>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5EC62096" w14:textId="790B754A" w:rsidR="005F5436" w:rsidRPr="009825E1" w:rsidRDefault="006E4981" w:rsidP="005F5436">
      <w:pPr>
        <w:pStyle w:val="Prrafodelista"/>
        <w:ind w:left="284"/>
        <w:rPr>
          <w:rFonts w:ascii="Montserrat" w:hAnsi="Montserrat" w:cs="Arial"/>
          <w:b/>
          <w:sz w:val="20"/>
          <w:szCs w:val="20"/>
        </w:rPr>
      </w:pPr>
      <w:r>
        <w:rPr>
          <w:rFonts w:ascii="Montserrat" w:hAnsi="Montserrat" w:cs="Arial"/>
          <w:b/>
          <w:bCs/>
          <w:sz w:val="20"/>
          <w:szCs w:val="20"/>
        </w:rPr>
        <w:t>7</w:t>
      </w:r>
      <w:r w:rsidR="005B0438">
        <w:rPr>
          <w:rFonts w:ascii="Montserrat" w:hAnsi="Montserrat" w:cs="Arial"/>
          <w:b/>
          <w:bCs/>
          <w:sz w:val="20"/>
          <w:szCs w:val="20"/>
        </w:rPr>
        <w:t xml:space="preserve">.- </w:t>
      </w:r>
      <w:r w:rsidR="005F5436" w:rsidRPr="009825E1">
        <w:rPr>
          <w:rFonts w:ascii="Montserrat" w:hAnsi="Montserrat" w:cs="Arial"/>
          <w:b/>
          <w:bCs/>
          <w:sz w:val="20"/>
          <w:szCs w:val="20"/>
        </w:rPr>
        <w:t>ACTO DE PRESENTACIÓN Y APERTURA DE PROPOSICIONES:</w:t>
      </w:r>
      <w:r w:rsidR="005F5436" w:rsidRPr="009825E1">
        <w:rPr>
          <w:rFonts w:ascii="Montserrat" w:hAnsi="Montserrat" w:cs="Arial"/>
          <w:b/>
          <w:sz w:val="20"/>
          <w:szCs w:val="20"/>
        </w:rPr>
        <w:t xml:space="preserve"> </w:t>
      </w:r>
    </w:p>
    <w:p w14:paraId="71DCFDB2" w14:textId="650789C1"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a</w:t>
      </w:r>
      <w:r w:rsidRPr="009825E1">
        <w:rPr>
          <w:rFonts w:ascii="Montserrat" w:hAnsi="Montserrat"/>
          <w:b/>
        </w:rPr>
        <w:t>.</w:t>
      </w:r>
      <w:r w:rsidRPr="009825E1">
        <w:rPr>
          <w:rFonts w:ascii="Montserrat" w:hAnsi="Montserrat"/>
        </w:rPr>
        <w:t xml:space="preserve"> </w:t>
      </w:r>
      <w:r w:rsidR="0055695F">
        <w:rPr>
          <w:rFonts w:ascii="Montserrat" w:hAnsi="Montserrat"/>
        </w:rPr>
        <w:tab/>
      </w:r>
      <w:r w:rsidRPr="009825E1">
        <w:rPr>
          <w:rFonts w:ascii="Montserrat" w:hAnsi="Montserrat"/>
        </w:rPr>
        <w:t>El Acto de Presentación y Apertura de proposiciones, se realizará el día</w:t>
      </w:r>
      <w:r w:rsidRPr="009825E1">
        <w:rPr>
          <w:rFonts w:ascii="Montserrat" w:hAnsi="Montserrat"/>
          <w:b/>
        </w:rPr>
        <w:t xml:space="preserve"> </w:t>
      </w:r>
      <w:r w:rsidR="00CD72AB">
        <w:rPr>
          <w:rFonts w:ascii="Montserrat" w:hAnsi="Montserrat"/>
          <w:b/>
        </w:rPr>
        <w:t>19</w:t>
      </w:r>
      <w:r w:rsidR="00610FAD">
        <w:rPr>
          <w:rFonts w:ascii="Montserrat" w:hAnsi="Montserrat"/>
          <w:b/>
        </w:rPr>
        <w:t xml:space="preserve"> de mayo</w:t>
      </w:r>
      <w:r w:rsidR="0080491F">
        <w:rPr>
          <w:rFonts w:ascii="Montserrat" w:hAnsi="Montserrat"/>
          <w:b/>
        </w:rPr>
        <w:t xml:space="preserve"> </w:t>
      </w:r>
      <w:r w:rsidR="00EC383D">
        <w:rPr>
          <w:rFonts w:ascii="Montserrat" w:hAnsi="Montserrat"/>
          <w:b/>
        </w:rPr>
        <w:t>de 2020</w:t>
      </w:r>
      <w:r w:rsidRPr="009825E1">
        <w:rPr>
          <w:rFonts w:ascii="Montserrat" w:hAnsi="Montserrat"/>
        </w:rPr>
        <w:t>, a las</w:t>
      </w:r>
      <w:r w:rsidRPr="009825E1">
        <w:rPr>
          <w:rFonts w:ascii="Montserrat" w:hAnsi="Montserrat"/>
          <w:b/>
        </w:rPr>
        <w:t xml:space="preserve"> 1</w:t>
      </w:r>
      <w:r w:rsidR="00EC383D">
        <w:rPr>
          <w:rFonts w:ascii="Montserrat" w:hAnsi="Montserrat"/>
          <w:b/>
        </w:rPr>
        <w:t>0</w:t>
      </w:r>
      <w:r w:rsidRPr="009825E1">
        <w:rPr>
          <w:rFonts w:ascii="Montserrat" w:hAnsi="Montserrat"/>
          <w:b/>
        </w:rPr>
        <w:t>:00 horas</w:t>
      </w:r>
      <w:r w:rsidRPr="009825E1">
        <w:rPr>
          <w:rFonts w:ascii="Montserrat" w:hAnsi="Montserrat"/>
        </w:rPr>
        <w:t>, en el Auditorio Ángel María Garibay K. ubicado en la Calle 16 de septiembre No. 147 Norte Col. Lázaro Cárdenas, Metepec, Estado de México primer piso</w:t>
      </w:r>
    </w:p>
    <w:p w14:paraId="45FD8DD9" w14:textId="77777777"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B37A529" w14:textId="77777777"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Pr>
          <w:rFonts w:ascii="Montserrat" w:hAnsi="Montserrat"/>
          <w:b/>
          <w:bCs/>
        </w:rPr>
        <w:t>b</w:t>
      </w:r>
      <w:r w:rsidRPr="009825E1">
        <w:rPr>
          <w:rFonts w:ascii="Montserrat" w:hAnsi="Montserrat"/>
          <w:b/>
          <w:bCs/>
        </w:rPr>
        <w:t>.</w:t>
      </w:r>
      <w:r w:rsidRPr="009825E1">
        <w:rPr>
          <w:rFonts w:ascii="Montserrat" w:hAnsi="Montserrat"/>
          <w:bCs/>
        </w:rPr>
        <w:t xml:space="preserve"> El Acto de Presentación y Apertura de Proposiciones se iniciará con la impresión de las proposiciones recibidas por medio del sistema de compras gubernamentales CompraNet. </w:t>
      </w:r>
    </w:p>
    <w:p w14:paraId="10C7DBE1" w14:textId="77777777"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5E4B133D" w14:textId="77777777"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c</w:t>
      </w:r>
      <w:r w:rsidRPr="009825E1">
        <w:rPr>
          <w:rFonts w:ascii="Montserrat" w:hAnsi="Montserrat"/>
          <w:b/>
        </w:rPr>
        <w:t>.</w:t>
      </w:r>
      <w:r w:rsidRPr="009825E1">
        <w:rPr>
          <w:rFonts w:ascii="Montserrat" w:hAnsi="Montserrat"/>
        </w:rPr>
        <w:t xml:space="preserve"> </w:t>
      </w:r>
      <w:r w:rsidR="0055695F">
        <w:rPr>
          <w:rFonts w:ascii="Montserrat" w:hAnsi="Montserrat"/>
        </w:rPr>
        <w:tab/>
      </w:r>
      <w:r w:rsidRPr="009825E1">
        <w:rPr>
          <w:rFonts w:ascii="Montserrat" w:hAnsi="Montserrat"/>
        </w:rPr>
        <w:t>Iniciado el acto de apertura de proposiciones, los servidores públicos no podrán efectuar ninguna modificación, adición, eliminación o negociación a las proposiciones de los licitantes.</w:t>
      </w:r>
    </w:p>
    <w:p w14:paraId="012DF676" w14:textId="77777777" w:rsidR="005F5436" w:rsidRPr="006F0C9A" w:rsidRDefault="005F5436" w:rsidP="0055695F">
      <w:pPr>
        <w:spacing w:after="0" w:line="240" w:lineRule="auto"/>
        <w:ind w:left="851" w:hanging="284"/>
        <w:jc w:val="both"/>
        <w:rPr>
          <w:rFonts w:ascii="Montserrat" w:hAnsi="Montserrat" w:cs="Arial"/>
          <w:sz w:val="20"/>
          <w:szCs w:val="20"/>
          <w:lang w:val="es-MX"/>
        </w:rPr>
      </w:pPr>
    </w:p>
    <w:p w14:paraId="5B54C48A" w14:textId="77777777"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d</w:t>
      </w:r>
      <w:r w:rsidRPr="009825E1">
        <w:rPr>
          <w:rFonts w:ascii="Montserrat" w:hAnsi="Montserrat"/>
          <w:b/>
        </w:rPr>
        <w:t>.</w:t>
      </w:r>
      <w:r w:rsidRPr="009825E1">
        <w:rPr>
          <w:rFonts w:ascii="Montserrat" w:hAnsi="Montserrat"/>
        </w:rPr>
        <w:t xml:space="preserve"> </w:t>
      </w:r>
      <w:r w:rsidR="0055695F">
        <w:rPr>
          <w:rFonts w:ascii="Montserrat" w:hAnsi="Montserrat"/>
        </w:rPr>
        <w:tab/>
      </w:r>
      <w:r w:rsidRPr="009825E1">
        <w:rPr>
          <w:rFonts w:ascii="Montserrat" w:hAnsi="Montserrat"/>
        </w:rPr>
        <w:t>En el evento, la revisión de la documentación se efectuará en forma cuantitativa, sin entrar al análisis detallado de su contenido.</w:t>
      </w:r>
    </w:p>
    <w:p w14:paraId="5E04BA66" w14:textId="77777777"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766FBF4E" w14:textId="77777777"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e</w:t>
      </w:r>
      <w:r w:rsidRPr="009825E1">
        <w:rPr>
          <w:rFonts w:ascii="Montserrat" w:hAnsi="Montserrat"/>
          <w:b/>
        </w:rPr>
        <w:t xml:space="preserve">. </w:t>
      </w:r>
      <w:r w:rsidR="0055695F">
        <w:rPr>
          <w:rFonts w:ascii="Montserrat" w:hAnsi="Montserrat"/>
          <w:b/>
        </w:rPr>
        <w:tab/>
      </w:r>
      <w:r w:rsidRPr="009825E1">
        <w:rPr>
          <w:rFonts w:ascii="Montserrat" w:hAnsi="Montserrat"/>
        </w:rPr>
        <w:t>De conformidad con el artículo 35 de la LAASSP se formulará acta que servirá de constancia de la celebración del acto de presentación y apertura de proposiciones, en la que se hará constar las proposiciones presentadas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380B14E3" w14:textId="77777777"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1C2D248E" w14:textId="77777777"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f</w:t>
      </w:r>
      <w:r w:rsidRPr="009825E1">
        <w:rPr>
          <w:rFonts w:ascii="Montserrat" w:hAnsi="Montserrat"/>
          <w:b/>
        </w:rPr>
        <w:t xml:space="preserve">. </w:t>
      </w:r>
      <w:r w:rsidR="0055695F">
        <w:rPr>
          <w:rFonts w:ascii="Montserrat" w:hAnsi="Montserrat"/>
          <w:b/>
        </w:rPr>
        <w:tab/>
      </w:r>
      <w:r w:rsidRPr="009825E1">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0AE01822" w14:textId="77777777" w:rsidR="005F5436" w:rsidRPr="009825E1" w:rsidRDefault="005F5436" w:rsidP="0055695F">
      <w:pPr>
        <w:pStyle w:val="Prrafodelista"/>
        <w:ind w:left="851" w:hanging="284"/>
        <w:rPr>
          <w:rFonts w:ascii="Montserrat" w:hAnsi="Montserrat" w:cs="Arial"/>
          <w:sz w:val="20"/>
          <w:szCs w:val="20"/>
        </w:rPr>
      </w:pPr>
    </w:p>
    <w:p w14:paraId="520A7AD6" w14:textId="77777777"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g</w:t>
      </w:r>
      <w:r w:rsidRPr="00273164">
        <w:rPr>
          <w:rFonts w:ascii="Montserrat" w:hAnsi="Montserrat"/>
          <w:b/>
        </w:rPr>
        <w:t>.</w:t>
      </w:r>
      <w:r w:rsidRPr="009825E1">
        <w:rPr>
          <w:rFonts w:ascii="Montserrat" w:hAnsi="Montserrat"/>
        </w:rPr>
        <w:t xml:space="preserve"> Los actos que deriven de esta </w:t>
      </w:r>
      <w:r w:rsidR="00A8173E">
        <w:rPr>
          <w:rFonts w:ascii="Montserrat" w:hAnsi="Montserrat"/>
        </w:rPr>
        <w:t>Licitación será</w:t>
      </w:r>
      <w:r w:rsidRPr="009825E1">
        <w:rPr>
          <w:rFonts w:ascii="Montserrat" w:hAnsi="Montserrat"/>
        </w:rPr>
        <w:t>n presididos por el servidor público designado por el CONALEP, quien será el único facultado para aceptar o desechar las propuestas y, en general, para tomar todas las decisiones durante la realización del acto, en los términos de la LAASSP</w:t>
      </w:r>
      <w:r w:rsidRPr="009825E1">
        <w:rPr>
          <w:rFonts w:ascii="Montserrat" w:hAnsi="Montserrat"/>
          <w:b/>
        </w:rPr>
        <w:t xml:space="preserve"> </w:t>
      </w:r>
      <w:r w:rsidRPr="009825E1">
        <w:rPr>
          <w:rFonts w:ascii="Montserrat" w:hAnsi="Montserrat"/>
        </w:rPr>
        <w:t>y su Reglamento.</w:t>
      </w:r>
    </w:p>
    <w:p w14:paraId="77173D34" w14:textId="77777777" w:rsidR="005F5436" w:rsidRPr="009825E1" w:rsidRDefault="005F5436" w:rsidP="0055695F">
      <w:pPr>
        <w:pStyle w:val="Prrafodelista"/>
        <w:ind w:left="851" w:hanging="284"/>
        <w:rPr>
          <w:rFonts w:ascii="Montserrat" w:hAnsi="Montserrat" w:cs="Arial"/>
          <w:sz w:val="20"/>
          <w:szCs w:val="20"/>
        </w:rPr>
      </w:pPr>
    </w:p>
    <w:p w14:paraId="5193EF72" w14:textId="77777777"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h</w:t>
      </w:r>
      <w:r w:rsidRPr="009825E1">
        <w:rPr>
          <w:rFonts w:ascii="Montserrat" w:hAnsi="Montserrat"/>
          <w:b/>
        </w:rPr>
        <w:t xml:space="preserve">. </w:t>
      </w:r>
      <w:r w:rsidRPr="009825E1">
        <w:rPr>
          <w:rFonts w:ascii="Montserrat" w:hAnsi="Montserrat"/>
        </w:rPr>
        <w:t xml:space="preserve">La Coordinación de Adquisiciones y Servicios, para efectos de la notificación del Acto de Presentación y Apertura de Proposiciones, colocará un aviso en las instalaciones de las </w:t>
      </w:r>
      <w:r w:rsidRPr="009825E1">
        <w:rPr>
          <w:rFonts w:ascii="Montserrat" w:hAnsi="Montserrat"/>
        </w:rPr>
        <w:lastRenderedPageBreak/>
        <w:t>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 para conocimiento de los interesados.</w:t>
      </w:r>
    </w:p>
    <w:p w14:paraId="3355D67C" w14:textId="77777777"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7F12265D" w14:textId="77777777" w:rsidR="005F5436" w:rsidRPr="009825E1"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i</w:t>
      </w:r>
      <w:r w:rsidRPr="009825E1">
        <w:rPr>
          <w:rFonts w:ascii="Montserrat" w:hAnsi="Montserrat"/>
          <w:b/>
        </w:rPr>
        <w:t>.</w:t>
      </w:r>
      <w:r w:rsidRPr="009825E1">
        <w:rPr>
          <w:rFonts w:ascii="Montserrat" w:hAnsi="Montserrat"/>
        </w:rPr>
        <w:t xml:space="preserve"> </w:t>
      </w:r>
      <w:r w:rsidR="0055695F">
        <w:rPr>
          <w:rFonts w:ascii="Montserrat" w:hAnsi="Montserrat"/>
        </w:rPr>
        <w:tab/>
      </w:r>
      <w:r w:rsidRPr="009825E1">
        <w:rPr>
          <w:rFonts w:ascii="Montserrat" w:hAnsi="Montserrat"/>
        </w:rPr>
        <w:t>En los términos de la fracción II del artículo 35 de la Ley, en el acto de presentación y apertura de proposiciones, el servidor público designado rubricará las proposiciones presentadas por los licitantes participantes junto con el (los) licitante (s) elegido (s).</w:t>
      </w:r>
    </w:p>
    <w:p w14:paraId="7656BD63" w14:textId="77777777" w:rsidR="006C524E" w:rsidRPr="009825E1" w:rsidRDefault="006C524E" w:rsidP="005F5436">
      <w:pPr>
        <w:pStyle w:val="Prrafodelista"/>
        <w:rPr>
          <w:rFonts w:ascii="Montserrat" w:hAnsi="Montserrat" w:cs="Arial"/>
          <w:sz w:val="20"/>
          <w:szCs w:val="20"/>
        </w:rPr>
      </w:pPr>
    </w:p>
    <w:p w14:paraId="78AC65B0" w14:textId="4DCE9604" w:rsidR="005F5436" w:rsidRPr="009825E1" w:rsidRDefault="006E4981" w:rsidP="005F5436">
      <w:pPr>
        <w:pStyle w:val="Prrafodelista"/>
        <w:ind w:left="284"/>
        <w:rPr>
          <w:rFonts w:ascii="Montserrat" w:hAnsi="Montserrat" w:cs="Arial"/>
          <w:b/>
          <w:bCs/>
          <w:sz w:val="20"/>
          <w:szCs w:val="20"/>
        </w:rPr>
      </w:pPr>
      <w:r>
        <w:rPr>
          <w:rFonts w:ascii="Montserrat" w:hAnsi="Montserrat" w:cs="Arial"/>
          <w:b/>
          <w:bCs/>
          <w:sz w:val="20"/>
          <w:szCs w:val="20"/>
        </w:rPr>
        <w:t>8</w:t>
      </w:r>
      <w:r w:rsidR="005F5436" w:rsidRPr="009825E1">
        <w:rPr>
          <w:rFonts w:ascii="Montserrat" w:hAnsi="Montserrat" w:cs="Arial"/>
          <w:b/>
          <w:bCs/>
          <w:sz w:val="20"/>
          <w:szCs w:val="20"/>
        </w:rPr>
        <w:t>) JUNTA PÚBLICA DE NOTIFICACIÓN DEL FALLO:</w:t>
      </w:r>
    </w:p>
    <w:p w14:paraId="08C61258" w14:textId="77777777" w:rsidR="005F5436" w:rsidRPr="006F0C9A" w:rsidRDefault="005F5436" w:rsidP="00E50AE0">
      <w:pPr>
        <w:spacing w:after="0" w:line="240" w:lineRule="auto"/>
        <w:ind w:left="993"/>
        <w:jc w:val="both"/>
        <w:rPr>
          <w:rFonts w:ascii="Montserrat" w:hAnsi="Montserrat" w:cs="Arial"/>
          <w:b/>
          <w:sz w:val="20"/>
          <w:szCs w:val="20"/>
          <w:lang w:val="es-MX"/>
        </w:rPr>
      </w:pPr>
    </w:p>
    <w:p w14:paraId="31BA61C2" w14:textId="1436CB7B"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a.</w:t>
      </w:r>
      <w:r w:rsidRPr="006F0C9A">
        <w:rPr>
          <w:rFonts w:ascii="Montserrat" w:hAnsi="Montserrat" w:cs="Arial"/>
          <w:sz w:val="20"/>
          <w:szCs w:val="20"/>
          <w:lang w:val="es-MX"/>
        </w:rPr>
        <w:t xml:space="preserve"> El Acto de notificación del Fallo, se llevará a cabo el </w:t>
      </w:r>
      <w:r w:rsidRPr="006F0C9A">
        <w:rPr>
          <w:rFonts w:ascii="Montserrat" w:hAnsi="Montserrat" w:cs="Arial"/>
          <w:b/>
          <w:sz w:val="20"/>
          <w:szCs w:val="20"/>
          <w:lang w:val="es-MX"/>
        </w:rPr>
        <w:t xml:space="preserve">día </w:t>
      </w:r>
      <w:r w:rsidR="00610FAD">
        <w:rPr>
          <w:rFonts w:ascii="Montserrat" w:hAnsi="Montserrat" w:cs="Arial"/>
          <w:b/>
          <w:sz w:val="20"/>
          <w:szCs w:val="20"/>
          <w:lang w:val="es-MX"/>
        </w:rPr>
        <w:t>2</w:t>
      </w:r>
      <w:r w:rsidR="005A22C7">
        <w:rPr>
          <w:rFonts w:ascii="Montserrat" w:hAnsi="Montserrat" w:cs="Arial"/>
          <w:b/>
          <w:sz w:val="20"/>
          <w:szCs w:val="20"/>
          <w:lang w:val="es-MX"/>
        </w:rPr>
        <w:t>2</w:t>
      </w:r>
      <w:r w:rsidR="00610FAD">
        <w:rPr>
          <w:rFonts w:ascii="Montserrat" w:hAnsi="Montserrat" w:cs="Arial"/>
          <w:b/>
          <w:sz w:val="20"/>
          <w:szCs w:val="20"/>
          <w:lang w:val="es-MX"/>
        </w:rPr>
        <w:t xml:space="preserve"> de mayo</w:t>
      </w:r>
      <w:r w:rsidR="0080491F">
        <w:rPr>
          <w:rFonts w:ascii="Montserrat" w:hAnsi="Montserrat" w:cs="Arial"/>
          <w:b/>
          <w:sz w:val="20"/>
          <w:szCs w:val="20"/>
          <w:lang w:val="es-MX"/>
        </w:rPr>
        <w:t xml:space="preserve"> </w:t>
      </w:r>
      <w:r w:rsidR="00EC383D" w:rsidRPr="006F0C9A">
        <w:rPr>
          <w:rFonts w:ascii="Montserrat" w:hAnsi="Montserrat" w:cs="Arial"/>
          <w:b/>
          <w:sz w:val="20"/>
          <w:szCs w:val="20"/>
          <w:lang w:val="es-MX"/>
        </w:rPr>
        <w:t>de 2020</w:t>
      </w:r>
      <w:r w:rsidRPr="006F0C9A">
        <w:rPr>
          <w:rFonts w:ascii="Montserrat" w:hAnsi="Montserrat" w:cs="Arial"/>
          <w:b/>
          <w:sz w:val="20"/>
          <w:szCs w:val="20"/>
          <w:lang w:val="es-MX"/>
        </w:rPr>
        <w:t xml:space="preserve"> a las </w:t>
      </w:r>
      <w:r w:rsidR="0080491F">
        <w:rPr>
          <w:rFonts w:ascii="Montserrat" w:hAnsi="Montserrat" w:cs="Arial"/>
          <w:b/>
          <w:sz w:val="20"/>
          <w:szCs w:val="20"/>
          <w:lang w:val="es-MX"/>
        </w:rPr>
        <w:t>13:</w:t>
      </w:r>
      <w:r w:rsidRPr="006F0C9A">
        <w:rPr>
          <w:rFonts w:ascii="Montserrat" w:hAnsi="Montserrat" w:cs="Arial"/>
          <w:b/>
          <w:sz w:val="20"/>
          <w:szCs w:val="20"/>
          <w:lang w:val="es-MX"/>
        </w:rPr>
        <w:t>00</w:t>
      </w:r>
      <w:r w:rsidRPr="006F0C9A">
        <w:rPr>
          <w:rFonts w:ascii="Montserrat" w:hAnsi="Montserrat" w:cs="Arial"/>
          <w:color w:val="FF0000"/>
          <w:sz w:val="20"/>
          <w:szCs w:val="20"/>
          <w:lang w:val="es-MX"/>
        </w:rPr>
        <w:t xml:space="preserve"> </w:t>
      </w:r>
      <w:r w:rsidRPr="006F0C9A">
        <w:rPr>
          <w:rFonts w:ascii="Montserrat" w:hAnsi="Montserrat" w:cs="Arial"/>
          <w:b/>
          <w:sz w:val="20"/>
          <w:szCs w:val="20"/>
          <w:lang w:val="es-MX"/>
        </w:rPr>
        <w:t xml:space="preserve">horas, </w:t>
      </w:r>
      <w:r w:rsidRPr="006F0C9A">
        <w:rPr>
          <w:rFonts w:ascii="Montserrat" w:hAnsi="Montserrat" w:cs="Arial"/>
          <w:sz w:val="20"/>
          <w:szCs w:val="20"/>
          <w:lang w:val="es-MX"/>
        </w:rPr>
        <w:t>en el Auditorio Ángel María Garibay K. ubicado en la Calle 16 de septiembre No. 147 Norte Col. Lázaro Cárdenas, Metepec, Estado de México primer piso.</w:t>
      </w:r>
    </w:p>
    <w:p w14:paraId="56451442" w14:textId="77777777" w:rsidR="005F5436" w:rsidRPr="006F0C9A" w:rsidRDefault="005F5436" w:rsidP="00E50AE0">
      <w:pPr>
        <w:spacing w:after="0" w:line="240" w:lineRule="auto"/>
        <w:ind w:left="284"/>
        <w:jc w:val="both"/>
        <w:rPr>
          <w:rFonts w:ascii="Montserrat" w:hAnsi="Montserrat" w:cs="Arial"/>
          <w:sz w:val="20"/>
          <w:szCs w:val="20"/>
          <w:lang w:val="es-MX"/>
        </w:rPr>
      </w:pPr>
    </w:p>
    <w:p w14:paraId="33271E70" w14:textId="77777777" w:rsidR="005F5436" w:rsidRPr="006F0C9A" w:rsidRDefault="005F5436" w:rsidP="00E50AE0">
      <w:pPr>
        <w:spacing w:after="0" w:line="240" w:lineRule="auto"/>
        <w:ind w:left="1418"/>
        <w:jc w:val="both"/>
        <w:rPr>
          <w:rFonts w:ascii="Montserrat" w:hAnsi="Montserrat" w:cs="Arial"/>
          <w:sz w:val="20"/>
          <w:szCs w:val="20"/>
          <w:lang w:val="es-MX"/>
        </w:rPr>
      </w:pPr>
      <w:r w:rsidRPr="006F0C9A">
        <w:rPr>
          <w:rFonts w:ascii="Montserrat" w:hAnsi="Montserrat" w:cs="Arial"/>
          <w:b/>
          <w:sz w:val="20"/>
          <w:szCs w:val="20"/>
          <w:lang w:val="es-MX"/>
        </w:rPr>
        <w:t>a.1</w:t>
      </w:r>
      <w:r w:rsidRPr="006F0C9A">
        <w:rPr>
          <w:rFonts w:ascii="Montserrat" w:hAnsi="Montserrat" w:cs="Arial"/>
          <w:sz w:val="20"/>
          <w:szCs w:val="20"/>
          <w:lang w:val="es-MX"/>
        </w:rPr>
        <w:t xml:space="preserve"> Al </w:t>
      </w:r>
      <w:r w:rsidR="00F563B0" w:rsidRPr="006F0C9A">
        <w:rPr>
          <w:rFonts w:ascii="Montserrat" w:hAnsi="Montserrat" w:cs="Arial"/>
          <w:sz w:val="20"/>
          <w:szCs w:val="20"/>
          <w:lang w:val="es-MX"/>
        </w:rPr>
        <w:t xml:space="preserve">acto de lectura del fallo de la </w:t>
      </w:r>
      <w:r w:rsidR="00A8173E" w:rsidRPr="006F0C9A">
        <w:rPr>
          <w:rFonts w:ascii="Montserrat" w:hAnsi="Montserrat" w:cs="Arial"/>
          <w:sz w:val="20"/>
          <w:szCs w:val="20"/>
          <w:lang w:val="es-MX"/>
        </w:rPr>
        <w:t>Licitación</w:t>
      </w:r>
      <w:r w:rsidRPr="006F0C9A">
        <w:rPr>
          <w:rFonts w:ascii="Montserrat" w:hAnsi="Montserrat" w:cs="Arial"/>
          <w:sz w:val="20"/>
          <w:szCs w:val="20"/>
          <w:lang w:val="es-MX"/>
        </w:rPr>
        <w:t xml:space="preserve"> podrá asistir cualquier observador interesado, bajo la condición de registrar su asistencia y abstenerse de intervenir en cualquier forma en el acto, acorde con lo establecido en el penúltimo párrafo del artículo 26 de la LAASSP. </w:t>
      </w:r>
    </w:p>
    <w:p w14:paraId="7EC78F31" w14:textId="77777777" w:rsidR="005F5436" w:rsidRPr="006F0C9A" w:rsidRDefault="005F5436" w:rsidP="00E50AE0">
      <w:pPr>
        <w:spacing w:after="0" w:line="240" w:lineRule="auto"/>
        <w:ind w:left="1418"/>
        <w:jc w:val="both"/>
        <w:rPr>
          <w:rFonts w:ascii="Montserrat" w:hAnsi="Montserrat" w:cs="Arial"/>
          <w:sz w:val="20"/>
          <w:szCs w:val="20"/>
          <w:lang w:val="es-MX"/>
        </w:rPr>
      </w:pPr>
    </w:p>
    <w:p w14:paraId="48CD4934" w14:textId="77777777" w:rsidR="005F5436" w:rsidRPr="006F0C9A" w:rsidRDefault="005F5436" w:rsidP="00E50AE0">
      <w:pPr>
        <w:spacing w:after="0" w:line="240" w:lineRule="auto"/>
        <w:ind w:left="1418"/>
        <w:jc w:val="both"/>
        <w:rPr>
          <w:rFonts w:ascii="Montserrat" w:hAnsi="Montserrat" w:cs="Arial"/>
          <w:sz w:val="20"/>
          <w:szCs w:val="20"/>
          <w:lang w:val="es-MX"/>
        </w:rPr>
      </w:pPr>
      <w:r w:rsidRPr="006F0C9A">
        <w:rPr>
          <w:rFonts w:ascii="Montserrat" w:hAnsi="Montserrat" w:cs="Arial"/>
          <w:b/>
          <w:sz w:val="20"/>
          <w:szCs w:val="20"/>
          <w:lang w:val="es-MX"/>
        </w:rPr>
        <w:t>a.2</w:t>
      </w:r>
      <w:r w:rsidRPr="006F0C9A">
        <w:rPr>
          <w:rFonts w:ascii="Montserrat" w:hAnsi="Montserrat" w:cs="Arial"/>
          <w:sz w:val="20"/>
          <w:szCs w:val="20"/>
          <w:lang w:val="es-MX"/>
        </w:rPr>
        <w:t xml:space="preserve"> El Fallo que emita el CONALEP deberá contener lo siguiente, de conformidad con lo establecido en el Artículo 37 de la LAASSP:</w:t>
      </w:r>
    </w:p>
    <w:p w14:paraId="067E3A38" w14:textId="77777777" w:rsidR="005F5436" w:rsidRPr="006F0C9A" w:rsidRDefault="005F5436" w:rsidP="00E50AE0">
      <w:pPr>
        <w:spacing w:after="0" w:line="240" w:lineRule="auto"/>
        <w:ind w:left="284"/>
        <w:jc w:val="both"/>
        <w:rPr>
          <w:rFonts w:ascii="Montserrat" w:hAnsi="Montserrat" w:cs="Arial"/>
          <w:sz w:val="20"/>
          <w:szCs w:val="20"/>
          <w:lang w:val="es-MX"/>
        </w:rPr>
      </w:pPr>
    </w:p>
    <w:p w14:paraId="338C2028"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b.</w:t>
      </w:r>
      <w:r w:rsidRPr="006F0C9A">
        <w:rPr>
          <w:rFonts w:ascii="Montserrat" w:hAnsi="Montserrat" w:cs="Arial"/>
          <w:sz w:val="20"/>
          <w:szCs w:val="20"/>
          <w:lang w:val="es-MX"/>
        </w:rPr>
        <w:t xml:space="preserve"> Con la notificación del fallo por el que </w:t>
      </w:r>
      <w:r w:rsidR="003B6DB9" w:rsidRPr="006F0C9A">
        <w:rPr>
          <w:rFonts w:ascii="Montserrat" w:hAnsi="Montserrat" w:cs="Arial"/>
          <w:sz w:val="20"/>
          <w:szCs w:val="20"/>
          <w:lang w:val="es-MX"/>
        </w:rPr>
        <w:t>se adjudica el contrato</w:t>
      </w:r>
      <w:r w:rsidRPr="006F0C9A">
        <w:rPr>
          <w:rFonts w:ascii="Montserrat" w:hAnsi="Montserrat" w:cs="Arial"/>
          <w:sz w:val="20"/>
          <w:szCs w:val="20"/>
          <w:lang w:val="es-MX"/>
        </w:rPr>
        <w:t>, las obligaciones derivadas de éste serán exigibles, sin perjuicio de la obligación de las partes de firmarlo en la fecha y términos señalados en el fallo, de conformidad con el Artículo 37 sexto párrafo de la LAASSP.</w:t>
      </w:r>
    </w:p>
    <w:p w14:paraId="21BA5FA5" w14:textId="77777777" w:rsidR="005F5436" w:rsidRPr="006F0C9A" w:rsidRDefault="005F5436" w:rsidP="00E50AE0">
      <w:pPr>
        <w:spacing w:after="0" w:line="240" w:lineRule="auto"/>
        <w:ind w:left="993"/>
        <w:jc w:val="both"/>
        <w:rPr>
          <w:rFonts w:ascii="Montserrat" w:hAnsi="Montserrat" w:cs="Arial"/>
          <w:sz w:val="20"/>
          <w:szCs w:val="20"/>
          <w:lang w:val="es-MX"/>
        </w:rPr>
      </w:pPr>
    </w:p>
    <w:p w14:paraId="05F410DD"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c.</w:t>
      </w:r>
      <w:r w:rsidRPr="006F0C9A">
        <w:rPr>
          <w:rFonts w:ascii="Montserrat" w:hAnsi="Montserrat" w:cs="Arial"/>
          <w:sz w:val="20"/>
          <w:szCs w:val="20"/>
          <w:lang w:val="es-MX"/>
        </w:rPr>
        <w:t xml:space="preserve"> Contra el fallo no procederá recurso alguno; sin embargo, procederá la inconformidad en términos del Título Sexto, capítulo primero de la LAASSP.</w:t>
      </w:r>
    </w:p>
    <w:p w14:paraId="7F37B28B" w14:textId="77777777" w:rsidR="005F5436" w:rsidRPr="006F0C9A" w:rsidRDefault="005F5436" w:rsidP="00E50AE0">
      <w:pPr>
        <w:spacing w:after="0" w:line="240" w:lineRule="auto"/>
        <w:ind w:left="993"/>
        <w:jc w:val="both"/>
        <w:rPr>
          <w:rFonts w:ascii="Montserrat" w:hAnsi="Montserrat" w:cs="Arial"/>
          <w:sz w:val="20"/>
          <w:szCs w:val="20"/>
          <w:lang w:val="es-MX"/>
        </w:rPr>
      </w:pPr>
    </w:p>
    <w:p w14:paraId="16C96A8C"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d.</w:t>
      </w:r>
      <w:r w:rsidRPr="006F0C9A">
        <w:rPr>
          <w:rFonts w:ascii="Montserrat" w:hAnsi="Montserrat" w:cs="Arial"/>
          <w:sz w:val="20"/>
          <w:szCs w:val="20"/>
          <w:lang w:val="es-MX"/>
        </w:rPr>
        <w:t xml:space="preserve"> 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48092DA3" w14:textId="77777777" w:rsidR="005F5436" w:rsidRPr="006F0C9A" w:rsidRDefault="005F5436" w:rsidP="00E50AE0">
      <w:pPr>
        <w:spacing w:after="0" w:line="240" w:lineRule="auto"/>
        <w:ind w:left="993"/>
        <w:jc w:val="both"/>
        <w:rPr>
          <w:rFonts w:ascii="Montserrat" w:hAnsi="Montserrat" w:cs="Arial"/>
          <w:sz w:val="20"/>
          <w:szCs w:val="20"/>
          <w:lang w:val="es-MX"/>
        </w:rPr>
      </w:pPr>
    </w:p>
    <w:p w14:paraId="2328A992"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e.</w:t>
      </w:r>
      <w:r w:rsidRPr="006F0C9A">
        <w:rPr>
          <w:rFonts w:ascii="Montserrat" w:hAnsi="Montserrat" w:cs="Arial"/>
          <w:sz w:val="20"/>
          <w:szCs w:val="20"/>
          <w:lang w:val="es-MX"/>
        </w:rPr>
        <w:t xml:space="preserve"> Si el error cometido en el fallo no fuera susceptible de corrección conforme a lo dispuesto en el párrafo anterior, el servidor público responsable dará vista de inmediato al Órgano </w:t>
      </w:r>
      <w:r w:rsidRPr="006F0C9A">
        <w:rPr>
          <w:rFonts w:ascii="Montserrat" w:hAnsi="Montserrat" w:cs="Arial"/>
          <w:sz w:val="20"/>
          <w:szCs w:val="20"/>
          <w:lang w:val="es-MX"/>
        </w:rPr>
        <w:lastRenderedPageBreak/>
        <w:t>Interno de Control, a efecto de que, previa intervención de oficio, se emitan las directrices para su reposición.</w:t>
      </w:r>
    </w:p>
    <w:p w14:paraId="69FE1A55" w14:textId="77777777" w:rsidR="005F5436" w:rsidRPr="006F0C9A" w:rsidRDefault="005F5436" w:rsidP="00E50AE0">
      <w:pPr>
        <w:spacing w:after="0" w:line="240" w:lineRule="auto"/>
        <w:ind w:left="993"/>
        <w:jc w:val="both"/>
        <w:rPr>
          <w:rFonts w:ascii="Montserrat" w:hAnsi="Montserrat" w:cs="Arial"/>
          <w:sz w:val="20"/>
          <w:szCs w:val="20"/>
          <w:lang w:val="es-MX"/>
        </w:rPr>
      </w:pPr>
    </w:p>
    <w:p w14:paraId="544515FB"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f.</w:t>
      </w:r>
      <w:r w:rsidRPr="006F0C9A">
        <w:rPr>
          <w:rFonts w:ascii="Montserrat" w:hAnsi="Montserrat" w:cs="Arial"/>
          <w:sz w:val="20"/>
          <w:szCs w:val="20"/>
          <w:lang w:val="es-MX"/>
        </w:rPr>
        <w:t xml:space="preserve"> Al término del evento se levantará el acta correspondiente a la notificación del Fallo, la cual será firmada por los asistentes y se les entregará copia de la misma.</w:t>
      </w:r>
    </w:p>
    <w:p w14:paraId="7969159F" w14:textId="77777777" w:rsidR="005F5436" w:rsidRPr="006F0C9A" w:rsidRDefault="005F5436" w:rsidP="00E50AE0">
      <w:pPr>
        <w:spacing w:after="0" w:line="240" w:lineRule="auto"/>
        <w:ind w:left="993"/>
        <w:jc w:val="both"/>
        <w:rPr>
          <w:rFonts w:ascii="Montserrat" w:hAnsi="Montserrat" w:cs="Arial"/>
          <w:sz w:val="20"/>
          <w:szCs w:val="20"/>
          <w:lang w:val="es-MX"/>
        </w:rPr>
      </w:pPr>
    </w:p>
    <w:p w14:paraId="4F6F73FD" w14:textId="77777777" w:rsidR="005F5436" w:rsidRDefault="005F5436" w:rsidP="00E50AE0">
      <w:pPr>
        <w:spacing w:after="0" w:line="240" w:lineRule="auto"/>
        <w:ind w:left="993"/>
        <w:jc w:val="both"/>
        <w:rPr>
          <w:rFonts w:ascii="Montserrat" w:hAnsi="Montserrat" w:cs="Arial"/>
          <w:sz w:val="20"/>
          <w:szCs w:val="20"/>
          <w:shd w:val="clear" w:color="auto" w:fill="FFFFFF"/>
          <w:lang w:val="es-MX"/>
        </w:rPr>
      </w:pPr>
      <w:r w:rsidRPr="006F0C9A">
        <w:rPr>
          <w:rFonts w:ascii="Montserrat" w:hAnsi="Montserrat" w:cs="Arial"/>
          <w:b/>
          <w:sz w:val="20"/>
          <w:szCs w:val="20"/>
          <w:lang w:val="es-MX"/>
        </w:rPr>
        <w:t>g.</w:t>
      </w:r>
      <w:r w:rsidRPr="006F0C9A">
        <w:rPr>
          <w:rFonts w:ascii="Montserrat" w:hAnsi="Montserrat" w:cs="Arial"/>
          <w:sz w:val="20"/>
          <w:szCs w:val="20"/>
          <w:lang w:val="es-MX"/>
        </w:rPr>
        <w:t xml:space="preserve"> La Dirección de Infraestructura y Adquisiciones a través de la Coordinación de Adquisiciones y Servicios, para efectos de notificación, comunicará a través del Sistema CompraNet</w:t>
      </w:r>
      <w:r w:rsidRPr="006F0C9A">
        <w:rPr>
          <w:rFonts w:ascii="Montserrat" w:hAnsi="Montserrat" w:cs="Arial"/>
          <w:sz w:val="20"/>
          <w:szCs w:val="20"/>
          <w:shd w:val="clear" w:color="auto" w:fill="FFFFFF"/>
          <w:lang w:val="es-MX"/>
        </w:rPr>
        <w:t xml:space="preserve"> el acta de notificación de fallo.</w:t>
      </w:r>
    </w:p>
    <w:p w14:paraId="01C19B3D" w14:textId="77777777" w:rsidR="0003239B" w:rsidRPr="006F0C9A" w:rsidRDefault="0003239B" w:rsidP="0003239B">
      <w:pPr>
        <w:spacing w:after="0" w:line="240" w:lineRule="auto"/>
        <w:jc w:val="both"/>
        <w:rPr>
          <w:rFonts w:ascii="Montserrat" w:hAnsi="Montserrat" w:cs="Arial"/>
          <w:sz w:val="20"/>
          <w:szCs w:val="20"/>
          <w:lang w:val="es-MX"/>
        </w:rPr>
      </w:pPr>
    </w:p>
    <w:p w14:paraId="7B6D1CF8"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h.</w:t>
      </w:r>
      <w:r w:rsidRPr="006F0C9A">
        <w:rPr>
          <w:rFonts w:ascii="Montserrat" w:hAnsi="Montserrat" w:cs="Arial"/>
          <w:sz w:val="20"/>
          <w:szCs w:val="20"/>
          <w:lang w:val="es-MX"/>
        </w:rPr>
        <w:t xml:space="preserve"> De conformidad con lo establecido en el artículo 81 fracción IV del </w:t>
      </w:r>
      <w:r w:rsidRPr="006F0C9A">
        <w:rPr>
          <w:rFonts w:ascii="Montserrat" w:hAnsi="Montserrat" w:cs="Arial"/>
          <w:b/>
          <w:sz w:val="20"/>
          <w:szCs w:val="20"/>
          <w:lang w:val="es-MX"/>
        </w:rPr>
        <w:t>Reglamento</w:t>
      </w:r>
      <w:r w:rsidRPr="006F0C9A">
        <w:rPr>
          <w:rFonts w:ascii="Montserrat" w:hAnsi="Montserrat" w:cs="Arial"/>
          <w:sz w:val="20"/>
          <w:szCs w:val="20"/>
          <w:lang w:val="es-MX"/>
        </w:rPr>
        <w:t xml:space="preserve">, en caso de discrepancia entre la convocatoria y </w:t>
      </w:r>
      <w:r w:rsidR="003B6DB9" w:rsidRPr="006F0C9A">
        <w:rPr>
          <w:rFonts w:ascii="Montserrat" w:hAnsi="Montserrat" w:cs="Arial"/>
          <w:sz w:val="20"/>
          <w:szCs w:val="20"/>
          <w:lang w:val="es-MX"/>
        </w:rPr>
        <w:t>el contrato</w:t>
      </w:r>
      <w:r w:rsidRPr="006F0C9A">
        <w:rPr>
          <w:rFonts w:ascii="Montserrat" w:hAnsi="Montserrat" w:cs="Arial"/>
          <w:sz w:val="20"/>
          <w:szCs w:val="20"/>
          <w:lang w:val="es-MX"/>
        </w:rPr>
        <w:t>, prevalecerá lo establecido en esta convocatoria.</w:t>
      </w:r>
    </w:p>
    <w:p w14:paraId="23FD3D93" w14:textId="77777777" w:rsidR="005F5436" w:rsidRPr="006F0C9A" w:rsidRDefault="005F5436" w:rsidP="00E50AE0">
      <w:pPr>
        <w:spacing w:after="0" w:line="240" w:lineRule="auto"/>
        <w:ind w:left="993"/>
        <w:jc w:val="both"/>
        <w:rPr>
          <w:rFonts w:ascii="Montserrat" w:hAnsi="Montserrat" w:cs="Arial"/>
          <w:sz w:val="20"/>
          <w:szCs w:val="20"/>
          <w:lang w:val="es-MX"/>
        </w:rPr>
      </w:pPr>
    </w:p>
    <w:p w14:paraId="452FF4F6" w14:textId="77777777" w:rsidR="005F5436" w:rsidRPr="006F0C9A" w:rsidRDefault="005F5436" w:rsidP="00E50AE0">
      <w:pPr>
        <w:spacing w:after="0" w:line="240" w:lineRule="auto"/>
        <w:ind w:left="993"/>
        <w:jc w:val="both"/>
        <w:rPr>
          <w:rFonts w:ascii="Montserrat" w:hAnsi="Montserrat" w:cs="Arial"/>
          <w:sz w:val="20"/>
          <w:szCs w:val="20"/>
          <w:lang w:val="es-MX"/>
        </w:rPr>
      </w:pPr>
      <w:r w:rsidRPr="006F0C9A">
        <w:rPr>
          <w:rFonts w:ascii="Montserrat" w:hAnsi="Montserrat" w:cs="Arial"/>
          <w:b/>
          <w:sz w:val="20"/>
          <w:szCs w:val="20"/>
          <w:lang w:val="es-MX"/>
        </w:rPr>
        <w:t>i.</w:t>
      </w:r>
      <w:r w:rsidRPr="006F0C9A">
        <w:rPr>
          <w:rFonts w:ascii="Montserrat" w:hAnsi="Montserrat" w:cs="Arial"/>
          <w:sz w:val="20"/>
          <w:szCs w:val="20"/>
          <w:lang w:val="es-MX"/>
        </w:rPr>
        <w:t xml:space="preserve"> La Coordinación de Adquisiciones y Servicios, para efectos de la notificación de la comunicación del fallo,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dicho procedimiento sustituye la notificación personal.</w:t>
      </w:r>
    </w:p>
    <w:p w14:paraId="5BD562EC" w14:textId="77777777" w:rsidR="005F5436" w:rsidRPr="009825E1" w:rsidRDefault="005F5436" w:rsidP="00E50AE0">
      <w:pPr>
        <w:pStyle w:val="Prrafodelista"/>
        <w:ind w:left="1134"/>
        <w:rPr>
          <w:rFonts w:ascii="Montserrat" w:hAnsi="Montserrat" w:cs="Arial"/>
          <w:sz w:val="20"/>
          <w:szCs w:val="20"/>
        </w:rPr>
      </w:pPr>
    </w:p>
    <w:p w14:paraId="2440E49B" w14:textId="01B77830" w:rsidR="005F5436" w:rsidRPr="005F5436" w:rsidRDefault="006E4981" w:rsidP="005F5436">
      <w:pPr>
        <w:pStyle w:val="Prrafodelista"/>
        <w:ind w:left="502"/>
        <w:rPr>
          <w:rFonts w:ascii="Montserrat" w:hAnsi="Montserrat" w:cs="Arial"/>
          <w:b/>
          <w:bCs/>
          <w:color w:val="000000"/>
          <w:sz w:val="20"/>
          <w:szCs w:val="20"/>
        </w:rPr>
      </w:pPr>
      <w:r>
        <w:rPr>
          <w:rFonts w:ascii="Montserrat" w:hAnsi="Montserrat" w:cs="Arial"/>
          <w:b/>
          <w:bCs/>
          <w:color w:val="000000"/>
          <w:sz w:val="20"/>
          <w:szCs w:val="20"/>
        </w:rPr>
        <w:t>9</w:t>
      </w:r>
      <w:r w:rsidR="005F5436" w:rsidRPr="005F5436">
        <w:rPr>
          <w:rFonts w:ascii="Montserrat" w:hAnsi="Montserrat" w:cs="Arial"/>
          <w:b/>
          <w:bCs/>
          <w:color w:val="000000"/>
          <w:sz w:val="20"/>
          <w:szCs w:val="20"/>
        </w:rPr>
        <w:t>.- LAS INDICACIONES RELATIVAS A LA FIRMA DE CONTRATO:</w:t>
      </w:r>
    </w:p>
    <w:p w14:paraId="688EE539" w14:textId="77777777" w:rsidR="005F5436" w:rsidRPr="006F0C9A" w:rsidRDefault="005F5436" w:rsidP="005F5436">
      <w:pPr>
        <w:ind w:left="720"/>
        <w:jc w:val="both"/>
        <w:rPr>
          <w:rFonts w:ascii="Montserrat" w:hAnsi="Montserrat" w:cs="Arial"/>
          <w:sz w:val="20"/>
          <w:szCs w:val="20"/>
          <w:lang w:val="es-MX"/>
        </w:rPr>
      </w:pPr>
      <w:r w:rsidRPr="006F0C9A">
        <w:rPr>
          <w:rFonts w:ascii="Montserrat" w:hAnsi="Montserrat" w:cs="Arial"/>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 </w:t>
      </w:r>
    </w:p>
    <w:p w14:paraId="4CFCB085" w14:textId="77777777" w:rsidR="005F5436" w:rsidRPr="006F0C9A" w:rsidRDefault="005F5436" w:rsidP="005F5436">
      <w:pPr>
        <w:ind w:left="720"/>
        <w:jc w:val="both"/>
        <w:rPr>
          <w:rFonts w:ascii="Montserrat" w:hAnsi="Montserrat" w:cs="Arial"/>
          <w:sz w:val="20"/>
          <w:szCs w:val="20"/>
          <w:lang w:val="es-MX"/>
        </w:rPr>
      </w:pPr>
      <w:r w:rsidRPr="006F0C9A">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Coordinación de Adquisiciones y Servicios, ubicada en </w:t>
      </w:r>
      <w:r w:rsidRPr="006F0C9A">
        <w:rPr>
          <w:rFonts w:ascii="Montserrat" w:hAnsi="Montserrat" w:cs="Arial"/>
          <w:iCs/>
          <w:sz w:val="20"/>
          <w:szCs w:val="20"/>
          <w:lang w:val="es-MX"/>
        </w:rPr>
        <w:t>calle 16 de Septiembre No. 147 Norte, Col. Lázaro Cárdenas, Metepec, México, C.P. 52148</w:t>
      </w:r>
      <w:r w:rsidRPr="006F0C9A">
        <w:rPr>
          <w:rFonts w:ascii="Montserrat" w:hAnsi="Montserrat" w:cs="Arial"/>
          <w:sz w:val="20"/>
          <w:szCs w:val="20"/>
          <w:lang w:val="es-MX"/>
        </w:rPr>
        <w:t>, en el horario de 9:00 a 17:00 horas, de lunes a viernes, en días hábiles:</w:t>
      </w:r>
    </w:p>
    <w:p w14:paraId="150CBEFA" w14:textId="77777777" w:rsidR="005F5436" w:rsidRPr="009825E1" w:rsidRDefault="005F5436" w:rsidP="005F5436">
      <w:pPr>
        <w:ind w:left="720"/>
        <w:jc w:val="both"/>
        <w:rPr>
          <w:rFonts w:ascii="Montserrat" w:hAnsi="Montserrat" w:cs="Arial"/>
          <w:b/>
          <w:sz w:val="20"/>
          <w:szCs w:val="20"/>
        </w:rPr>
      </w:pPr>
      <w:r w:rsidRPr="009825E1">
        <w:rPr>
          <w:rFonts w:ascii="Montserrat" w:hAnsi="Montserrat" w:cs="Arial"/>
          <w:b/>
          <w:sz w:val="20"/>
          <w:szCs w:val="20"/>
        </w:rPr>
        <w:t>Persona Moral</w:t>
      </w:r>
    </w:p>
    <w:p w14:paraId="25073C70" w14:textId="77777777" w:rsidR="005F5436" w:rsidRPr="006F0C9A" w:rsidRDefault="005F5436" w:rsidP="000B2926">
      <w:pPr>
        <w:numPr>
          <w:ilvl w:val="1"/>
          <w:numId w:val="23"/>
        </w:numPr>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Acta constitutiva y sus modificaciones en su caso, la cual deberá contener el folio mercantil respectivo.</w:t>
      </w:r>
    </w:p>
    <w:p w14:paraId="21A65055" w14:textId="77777777" w:rsidR="005F5436" w:rsidRPr="009825E1" w:rsidRDefault="005F5436" w:rsidP="000B2926">
      <w:pPr>
        <w:numPr>
          <w:ilvl w:val="1"/>
          <w:numId w:val="23"/>
        </w:numPr>
        <w:spacing w:after="0" w:line="240" w:lineRule="auto"/>
        <w:jc w:val="both"/>
        <w:rPr>
          <w:rFonts w:ascii="Montserrat" w:hAnsi="Montserrat" w:cs="Arial"/>
          <w:sz w:val="20"/>
          <w:szCs w:val="20"/>
        </w:rPr>
      </w:pPr>
      <w:r w:rsidRPr="006F0C9A">
        <w:rPr>
          <w:rFonts w:ascii="Montserrat" w:hAnsi="Montserrat" w:cs="Arial"/>
          <w:sz w:val="20"/>
          <w:szCs w:val="20"/>
          <w:lang w:val="es-MX"/>
        </w:rPr>
        <w:t xml:space="preserve">Poder notarial del representante legal, para actos de administración o especial para firmar acuerdos de voluntades. </w:t>
      </w:r>
      <w:r w:rsidRPr="009825E1">
        <w:rPr>
          <w:rFonts w:ascii="Montserrat" w:hAnsi="Montserrat" w:cs="Arial"/>
          <w:sz w:val="20"/>
          <w:szCs w:val="20"/>
        </w:rPr>
        <w:t>(contratos)</w:t>
      </w:r>
    </w:p>
    <w:p w14:paraId="046496D6" w14:textId="77777777" w:rsidR="005F5436" w:rsidRPr="009825E1" w:rsidRDefault="005F5436" w:rsidP="000B2926">
      <w:pPr>
        <w:numPr>
          <w:ilvl w:val="1"/>
          <w:numId w:val="23"/>
        </w:numPr>
        <w:spacing w:after="0" w:line="240" w:lineRule="auto"/>
        <w:jc w:val="both"/>
        <w:rPr>
          <w:rFonts w:ascii="Montserrat" w:hAnsi="Montserrat" w:cs="Arial"/>
          <w:sz w:val="20"/>
          <w:szCs w:val="20"/>
        </w:rPr>
      </w:pPr>
      <w:r w:rsidRPr="006F0C9A">
        <w:rPr>
          <w:rFonts w:ascii="Montserrat" w:hAnsi="Montserrat" w:cs="Arial"/>
          <w:sz w:val="20"/>
          <w:szCs w:val="20"/>
          <w:lang w:val="es-MX"/>
        </w:rPr>
        <w:t xml:space="preserve">Alta ante la Secretaría de Hacienda y Crédito Público y Cédula del Registro Federal de Contribuyentes y de sus modificaciones en su caso. </w:t>
      </w:r>
      <w:r w:rsidRPr="009825E1">
        <w:rPr>
          <w:rFonts w:ascii="Montserrat" w:hAnsi="Montserrat" w:cs="Arial"/>
          <w:sz w:val="20"/>
          <w:szCs w:val="20"/>
        </w:rPr>
        <w:t>(actualizados)</w:t>
      </w:r>
    </w:p>
    <w:p w14:paraId="21FB4DEF" w14:textId="77777777" w:rsidR="005F5436" w:rsidRPr="009825E1" w:rsidRDefault="005F5436" w:rsidP="000B2926">
      <w:pPr>
        <w:numPr>
          <w:ilvl w:val="1"/>
          <w:numId w:val="23"/>
        </w:numPr>
        <w:tabs>
          <w:tab w:val="left" w:pos="1080"/>
        </w:tabs>
        <w:spacing w:after="0" w:line="240" w:lineRule="auto"/>
        <w:jc w:val="both"/>
        <w:rPr>
          <w:rFonts w:ascii="Montserrat" w:hAnsi="Montserrat" w:cs="Arial"/>
          <w:sz w:val="20"/>
          <w:szCs w:val="20"/>
        </w:rPr>
      </w:pPr>
      <w:r w:rsidRPr="006F0C9A">
        <w:rPr>
          <w:rFonts w:ascii="Montserrat" w:hAnsi="Montserrat" w:cs="Arial"/>
          <w:sz w:val="20"/>
          <w:szCs w:val="20"/>
          <w:lang w:val="es-MX"/>
        </w:rPr>
        <w:t xml:space="preserve">Identificación oficial del representante legal. </w:t>
      </w:r>
      <w:r w:rsidRPr="009825E1">
        <w:rPr>
          <w:rFonts w:ascii="Montserrat" w:hAnsi="Montserrat" w:cs="Arial"/>
          <w:sz w:val="20"/>
          <w:szCs w:val="20"/>
        </w:rPr>
        <w:t>(vigente)</w:t>
      </w:r>
    </w:p>
    <w:p w14:paraId="40E99A86" w14:textId="13FC5410" w:rsidR="005F5436" w:rsidRPr="006F0C9A"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Comprobantes de la declaración anual 20</w:t>
      </w:r>
      <w:r w:rsidR="00292D6F">
        <w:rPr>
          <w:rFonts w:ascii="Montserrat" w:hAnsi="Montserrat" w:cs="Arial"/>
          <w:sz w:val="20"/>
          <w:szCs w:val="20"/>
          <w:lang w:val="es-MX"/>
        </w:rPr>
        <w:t>19</w:t>
      </w:r>
      <w:r w:rsidRPr="006F0C9A">
        <w:rPr>
          <w:rFonts w:ascii="Montserrat" w:hAnsi="Montserrat" w:cs="Arial"/>
          <w:sz w:val="20"/>
          <w:szCs w:val="20"/>
          <w:lang w:val="es-MX"/>
        </w:rPr>
        <w:t xml:space="preserve"> y parciales del ejercicio 20</w:t>
      </w:r>
      <w:r w:rsidR="006E4981">
        <w:rPr>
          <w:rFonts w:ascii="Montserrat" w:hAnsi="Montserrat" w:cs="Arial"/>
          <w:sz w:val="20"/>
          <w:szCs w:val="20"/>
          <w:lang w:val="es-MX"/>
        </w:rPr>
        <w:t>20</w:t>
      </w:r>
      <w:r w:rsidRPr="006F0C9A">
        <w:rPr>
          <w:rFonts w:ascii="Montserrat" w:hAnsi="Montserrat" w:cs="Arial"/>
          <w:sz w:val="20"/>
          <w:szCs w:val="20"/>
          <w:lang w:val="es-MX"/>
        </w:rPr>
        <w:t>.</w:t>
      </w:r>
    </w:p>
    <w:p w14:paraId="5CD9D235" w14:textId="77777777" w:rsidR="005F5436" w:rsidRPr="006F0C9A"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Comprobante de domicilio fiscal y/o cambio de domicilio en su caso.</w:t>
      </w:r>
    </w:p>
    <w:p w14:paraId="2B6218B1" w14:textId="77777777" w:rsidR="005F5436" w:rsidRPr="006F0C9A"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lastRenderedPageBreak/>
        <w:t>Reanudación de actividades en su caso.</w:t>
      </w:r>
    </w:p>
    <w:p w14:paraId="6D5A052E" w14:textId="77777777" w:rsidR="005F5436" w:rsidRPr="009825E1" w:rsidRDefault="005F5436" w:rsidP="000B2926">
      <w:pPr>
        <w:numPr>
          <w:ilvl w:val="1"/>
          <w:numId w:val="23"/>
        </w:numPr>
        <w:tabs>
          <w:tab w:val="left" w:pos="1080"/>
        </w:tabs>
        <w:spacing w:after="0" w:line="240" w:lineRule="auto"/>
        <w:jc w:val="both"/>
        <w:rPr>
          <w:rFonts w:ascii="Montserrat" w:hAnsi="Montserrat" w:cs="Arial"/>
          <w:sz w:val="20"/>
          <w:szCs w:val="20"/>
        </w:rPr>
      </w:pPr>
      <w:r w:rsidRPr="009825E1">
        <w:rPr>
          <w:rFonts w:ascii="Montserrat" w:hAnsi="Montserrat" w:cs="Arial"/>
          <w:sz w:val="20"/>
          <w:szCs w:val="20"/>
        </w:rPr>
        <w:t>Currículum vitae.</w:t>
      </w:r>
    </w:p>
    <w:p w14:paraId="3185AF78" w14:textId="77777777" w:rsidR="005F5436" w:rsidRPr="006F0C9A"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70A96EE0" w14:textId="77777777" w:rsidR="005F5436" w:rsidRPr="006F0C9A" w:rsidRDefault="005F5436" w:rsidP="005F5436">
      <w:pPr>
        <w:ind w:left="1701"/>
        <w:jc w:val="both"/>
        <w:rPr>
          <w:rFonts w:ascii="Montserrat" w:hAnsi="Montserrat" w:cs="Arial"/>
          <w:sz w:val="20"/>
          <w:szCs w:val="20"/>
          <w:lang w:val="es-MX"/>
        </w:rPr>
      </w:pPr>
      <w:r w:rsidRPr="006F0C9A">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2F0F70E0" w14:textId="77777777" w:rsidR="005F5436" w:rsidRPr="006F0C9A" w:rsidRDefault="005F5436" w:rsidP="005F5436">
      <w:pPr>
        <w:tabs>
          <w:tab w:val="num" w:pos="2204"/>
        </w:tabs>
        <w:ind w:left="1701"/>
        <w:jc w:val="both"/>
        <w:rPr>
          <w:rFonts w:ascii="Montserrat" w:hAnsi="Montserrat" w:cs="Arial"/>
          <w:sz w:val="20"/>
          <w:szCs w:val="20"/>
          <w:lang w:val="es-MX"/>
        </w:rPr>
      </w:pPr>
      <w:r w:rsidRPr="006F0C9A">
        <w:rPr>
          <w:rFonts w:ascii="Montserrat" w:hAnsi="Montserrat" w:cs="Arial"/>
          <w:sz w:val="20"/>
          <w:szCs w:val="20"/>
          <w:lang w:val="es-MX"/>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7E6A119F" w14:textId="77777777" w:rsidR="005F5436" w:rsidRPr="006F0C9A" w:rsidRDefault="005F5436" w:rsidP="005F5436">
      <w:pPr>
        <w:tabs>
          <w:tab w:val="num" w:pos="2204"/>
        </w:tabs>
        <w:ind w:left="1701"/>
        <w:jc w:val="both"/>
        <w:rPr>
          <w:rFonts w:ascii="Montserrat" w:hAnsi="Montserrat" w:cs="Arial"/>
          <w:sz w:val="20"/>
          <w:szCs w:val="20"/>
          <w:lang w:val="es-MX"/>
        </w:rPr>
      </w:pPr>
      <w:r w:rsidRPr="006F0C9A">
        <w:rPr>
          <w:rFonts w:ascii="Montserrat" w:hAnsi="Montserrat" w:cs="Arial"/>
          <w:sz w:val="20"/>
          <w:szCs w:val="20"/>
          <w:lang w:val="es-MX"/>
        </w:rPr>
        <w:t xml:space="preserve">-La solicitud de opinión al SAT y su respuesta, se deberá enviar al correo electrónico </w:t>
      </w:r>
      <w:hyperlink r:id="rId14" w:history="1">
        <w:r w:rsidRPr="006F0C9A">
          <w:rPr>
            <w:rStyle w:val="Hipervnculo"/>
            <w:rFonts w:ascii="Montserrat" w:hAnsi="Montserrat" w:cs="Arial"/>
            <w:sz w:val="20"/>
            <w:szCs w:val="20"/>
            <w:lang w:val="es-MX"/>
          </w:rPr>
          <w:t>tramirez@conalep.edu.mx</w:t>
        </w:r>
      </w:hyperlink>
      <w:r w:rsidRPr="006F0C9A">
        <w:rPr>
          <w:rFonts w:ascii="Montserrat" w:hAnsi="Montserrat" w:cs="Arial"/>
          <w:sz w:val="20"/>
          <w:szCs w:val="20"/>
          <w:lang w:val="es-MX"/>
        </w:rPr>
        <w:t xml:space="preserve"> y </w:t>
      </w:r>
      <w:hyperlink r:id="rId15" w:history="1">
        <w:r w:rsidRPr="006F0C9A">
          <w:rPr>
            <w:rStyle w:val="Hipervnculo"/>
            <w:rFonts w:ascii="Montserrat" w:hAnsi="Montserrat" w:cs="Arial"/>
            <w:sz w:val="20"/>
            <w:szCs w:val="20"/>
            <w:lang w:val="es-MX"/>
          </w:rPr>
          <w:t>lalbarran@conalep.edu.mx</w:t>
        </w:r>
      </w:hyperlink>
      <w:hyperlink r:id="rId16" w:history="1"/>
      <w:r w:rsidRPr="006F0C9A">
        <w:rPr>
          <w:rFonts w:ascii="Montserrat" w:hAnsi="Montserrat" w:cs="Arial"/>
          <w:b/>
          <w:sz w:val="20"/>
          <w:szCs w:val="20"/>
          <w:lang w:val="es-MX"/>
        </w:rPr>
        <w:t xml:space="preserve"> </w:t>
      </w:r>
      <w:hyperlink r:id="rId17" w:history="1"/>
      <w:r w:rsidRPr="006F0C9A">
        <w:rPr>
          <w:rFonts w:ascii="Montserrat" w:hAnsi="Montserrat" w:cs="Arial"/>
          <w:sz w:val="20"/>
          <w:szCs w:val="20"/>
          <w:lang w:val="es-MX"/>
        </w:rPr>
        <w:t>para su respectiva revisión.</w:t>
      </w:r>
    </w:p>
    <w:p w14:paraId="4632EF35" w14:textId="77777777" w:rsidR="005F5436" w:rsidRPr="006F0C9A"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2B0F9434" w14:textId="77777777" w:rsidR="005F5436" w:rsidRPr="009825E1" w:rsidRDefault="005F5436" w:rsidP="005F5436">
      <w:pPr>
        <w:pStyle w:val="Prrafodelista"/>
        <w:ind w:left="502"/>
        <w:rPr>
          <w:rFonts w:ascii="Montserrat" w:hAnsi="Montserrat" w:cs="Arial"/>
          <w:b/>
          <w:bCs/>
          <w:sz w:val="20"/>
          <w:szCs w:val="20"/>
        </w:rPr>
      </w:pPr>
    </w:p>
    <w:p w14:paraId="0FB56177" w14:textId="77777777" w:rsidR="005F5436" w:rsidRPr="009825E1" w:rsidRDefault="005F5436" w:rsidP="005F5436">
      <w:pPr>
        <w:ind w:left="708" w:firstLine="1"/>
        <w:jc w:val="both"/>
        <w:rPr>
          <w:rFonts w:ascii="Montserrat" w:hAnsi="Montserrat" w:cs="Arial"/>
          <w:b/>
          <w:sz w:val="20"/>
          <w:szCs w:val="20"/>
          <w:lang w:val="es-ES_tradnl"/>
        </w:rPr>
      </w:pPr>
      <w:r w:rsidRPr="009825E1">
        <w:rPr>
          <w:rFonts w:ascii="Montserrat" w:hAnsi="Montserrat" w:cs="Arial"/>
          <w:b/>
          <w:sz w:val="20"/>
          <w:szCs w:val="20"/>
          <w:lang w:val="es-ES_tradnl"/>
        </w:rPr>
        <w:t>Persona física:</w:t>
      </w:r>
    </w:p>
    <w:p w14:paraId="3C68CC27" w14:textId="77777777" w:rsidR="005F5436" w:rsidRPr="009825E1" w:rsidRDefault="005F5436" w:rsidP="000B2926">
      <w:pPr>
        <w:numPr>
          <w:ilvl w:val="1"/>
          <w:numId w:val="24"/>
        </w:numPr>
        <w:tabs>
          <w:tab w:val="left" w:pos="1080"/>
        </w:tabs>
        <w:spacing w:after="0" w:line="240" w:lineRule="auto"/>
        <w:ind w:left="1418"/>
        <w:jc w:val="both"/>
        <w:rPr>
          <w:rFonts w:ascii="Montserrat" w:hAnsi="Montserrat" w:cs="Arial"/>
          <w:sz w:val="20"/>
          <w:szCs w:val="20"/>
        </w:rPr>
      </w:pPr>
      <w:r w:rsidRPr="009825E1">
        <w:rPr>
          <w:rFonts w:ascii="Montserrat" w:hAnsi="Montserrat" w:cs="Arial"/>
          <w:sz w:val="20"/>
          <w:szCs w:val="20"/>
          <w:lang w:val="es-ES_tradnl"/>
        </w:rPr>
        <w:t>Currículum vitae.</w:t>
      </w:r>
    </w:p>
    <w:p w14:paraId="1B6CB74E" w14:textId="77777777" w:rsidR="005F5436" w:rsidRPr="009825E1" w:rsidRDefault="005F5436" w:rsidP="000B2926">
      <w:pPr>
        <w:numPr>
          <w:ilvl w:val="1"/>
          <w:numId w:val="24"/>
        </w:numPr>
        <w:tabs>
          <w:tab w:val="left" w:pos="1080"/>
        </w:tabs>
        <w:spacing w:after="0" w:line="240" w:lineRule="auto"/>
        <w:ind w:left="1418"/>
        <w:jc w:val="both"/>
        <w:rPr>
          <w:rFonts w:ascii="Montserrat" w:hAnsi="Montserrat" w:cs="Arial"/>
          <w:sz w:val="20"/>
          <w:szCs w:val="20"/>
        </w:rPr>
      </w:pPr>
      <w:r w:rsidRPr="009825E1">
        <w:rPr>
          <w:rFonts w:ascii="Montserrat" w:hAnsi="Montserrat" w:cs="Arial"/>
          <w:sz w:val="20"/>
          <w:szCs w:val="20"/>
        </w:rPr>
        <w:t>Acta de nacimiento</w:t>
      </w:r>
    </w:p>
    <w:p w14:paraId="34C0FB96" w14:textId="2B489C43" w:rsidR="005F5436" w:rsidRPr="006F0C9A"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Comprobantes de la declaración anual 20</w:t>
      </w:r>
      <w:r w:rsidR="00292D6F">
        <w:rPr>
          <w:rFonts w:ascii="Montserrat" w:hAnsi="Montserrat" w:cs="Arial"/>
          <w:sz w:val="20"/>
          <w:szCs w:val="20"/>
          <w:lang w:val="es-MX"/>
        </w:rPr>
        <w:t>19</w:t>
      </w:r>
      <w:r w:rsidRPr="006F0C9A">
        <w:rPr>
          <w:rFonts w:ascii="Montserrat" w:hAnsi="Montserrat" w:cs="Arial"/>
          <w:sz w:val="20"/>
          <w:szCs w:val="20"/>
          <w:lang w:val="es-MX"/>
        </w:rPr>
        <w:t xml:space="preserve"> y parciales del ejercicio 20</w:t>
      </w:r>
      <w:r w:rsidR="006E4981">
        <w:rPr>
          <w:rFonts w:ascii="Montserrat" w:hAnsi="Montserrat" w:cs="Arial"/>
          <w:sz w:val="20"/>
          <w:szCs w:val="20"/>
          <w:lang w:val="es-MX"/>
        </w:rPr>
        <w:t>20</w:t>
      </w:r>
      <w:r w:rsidRPr="006F0C9A">
        <w:rPr>
          <w:rFonts w:ascii="Montserrat" w:hAnsi="Montserrat" w:cs="Arial"/>
          <w:sz w:val="20"/>
          <w:szCs w:val="20"/>
          <w:lang w:val="es-MX"/>
        </w:rPr>
        <w:t>.</w:t>
      </w:r>
    </w:p>
    <w:p w14:paraId="6A807192" w14:textId="77777777" w:rsidR="005F5436" w:rsidRPr="006F0C9A"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Registro de alta ante la Secretaría de Hacienda y Crédito Público (formato R-1).</w:t>
      </w:r>
    </w:p>
    <w:p w14:paraId="5C91E433" w14:textId="77777777" w:rsidR="005F5436" w:rsidRPr="006F0C9A"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Identificación oficial del representante legal vigente.</w:t>
      </w:r>
    </w:p>
    <w:p w14:paraId="63EC6386" w14:textId="77777777" w:rsidR="005F5436" w:rsidRPr="006F0C9A"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Cédula del Registro Federal de Contribuyentes.</w:t>
      </w:r>
    </w:p>
    <w:p w14:paraId="7EB2F433" w14:textId="77777777" w:rsidR="005F5436" w:rsidRPr="006F0C9A"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Comprobante de domicilio fiscal y/o cambio de domicilio en su caso.</w:t>
      </w:r>
    </w:p>
    <w:p w14:paraId="324F57A4" w14:textId="77777777" w:rsidR="005F5436" w:rsidRPr="006F0C9A"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Reanudación de actividades en su caso.</w:t>
      </w:r>
    </w:p>
    <w:p w14:paraId="28E20605" w14:textId="77777777" w:rsidR="005F5436" w:rsidRPr="006F0C9A"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020DC6AF" w14:textId="77777777" w:rsidR="005F5436" w:rsidRPr="006F0C9A" w:rsidRDefault="005F5436" w:rsidP="005F5436">
      <w:pPr>
        <w:tabs>
          <w:tab w:val="left" w:pos="1080"/>
        </w:tabs>
        <w:ind w:left="1418"/>
        <w:jc w:val="both"/>
        <w:rPr>
          <w:rFonts w:ascii="Montserrat" w:hAnsi="Montserrat" w:cs="Arial"/>
          <w:sz w:val="20"/>
          <w:szCs w:val="20"/>
          <w:lang w:val="es-MX"/>
        </w:rPr>
      </w:pPr>
    </w:p>
    <w:p w14:paraId="658BEB62" w14:textId="77777777" w:rsidR="005F5436" w:rsidRPr="006F0C9A" w:rsidRDefault="005F5436" w:rsidP="005F5436">
      <w:pPr>
        <w:ind w:left="1701"/>
        <w:jc w:val="both"/>
        <w:rPr>
          <w:rFonts w:ascii="Montserrat" w:hAnsi="Montserrat" w:cs="Arial"/>
          <w:sz w:val="20"/>
          <w:szCs w:val="20"/>
          <w:lang w:val="es-MX"/>
        </w:rPr>
      </w:pPr>
      <w:r w:rsidRPr="006F0C9A">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43D1F734" w14:textId="77777777" w:rsidR="005F5436" w:rsidRPr="006F0C9A" w:rsidRDefault="005F5436" w:rsidP="005F5436">
      <w:pPr>
        <w:tabs>
          <w:tab w:val="num" w:pos="2204"/>
        </w:tabs>
        <w:ind w:left="1701"/>
        <w:jc w:val="both"/>
        <w:rPr>
          <w:rFonts w:ascii="Montserrat" w:hAnsi="Montserrat" w:cs="Arial"/>
          <w:sz w:val="20"/>
          <w:szCs w:val="20"/>
          <w:lang w:val="es-MX"/>
        </w:rPr>
      </w:pPr>
      <w:r w:rsidRPr="006F0C9A">
        <w:rPr>
          <w:rFonts w:ascii="Montserrat" w:hAnsi="Montserrat" w:cs="Arial"/>
          <w:sz w:val="20"/>
          <w:szCs w:val="20"/>
          <w:lang w:val="es-MX"/>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6905663F" w14:textId="77777777" w:rsidR="005F5436" w:rsidRPr="006F0C9A" w:rsidRDefault="005F5436" w:rsidP="005F5436">
      <w:pPr>
        <w:tabs>
          <w:tab w:val="num" w:pos="2204"/>
        </w:tabs>
        <w:ind w:left="1701"/>
        <w:jc w:val="both"/>
        <w:rPr>
          <w:rFonts w:ascii="Montserrat" w:hAnsi="Montserrat" w:cs="Arial"/>
          <w:sz w:val="20"/>
          <w:szCs w:val="20"/>
          <w:lang w:val="es-MX"/>
        </w:rPr>
      </w:pPr>
      <w:r w:rsidRPr="006F0C9A">
        <w:rPr>
          <w:rFonts w:ascii="Montserrat" w:hAnsi="Montserrat" w:cs="Arial"/>
          <w:sz w:val="20"/>
          <w:szCs w:val="20"/>
          <w:lang w:val="es-MX"/>
        </w:rPr>
        <w:t xml:space="preserve">-La solicitud de opinión al SAT y su respuesta, se deberá enviar al correo electrónico a </w:t>
      </w:r>
      <w:hyperlink r:id="rId18" w:history="1">
        <w:r w:rsidRPr="006F0C9A">
          <w:rPr>
            <w:rStyle w:val="Hipervnculo"/>
            <w:rFonts w:ascii="Montserrat" w:hAnsi="Montserrat" w:cs="Arial"/>
            <w:sz w:val="20"/>
            <w:szCs w:val="20"/>
            <w:lang w:val="es-MX"/>
          </w:rPr>
          <w:t>tramirez@conalep.edu.mx</w:t>
        </w:r>
      </w:hyperlink>
      <w:r w:rsidRPr="006F0C9A">
        <w:rPr>
          <w:rFonts w:ascii="Montserrat" w:hAnsi="Montserrat" w:cs="Arial"/>
          <w:sz w:val="20"/>
          <w:szCs w:val="20"/>
          <w:lang w:val="es-MX"/>
        </w:rPr>
        <w:t xml:space="preserve"> y </w:t>
      </w:r>
      <w:hyperlink r:id="rId19" w:history="1">
        <w:r w:rsidRPr="006F0C9A">
          <w:rPr>
            <w:rStyle w:val="Hipervnculo"/>
            <w:rFonts w:ascii="Montserrat" w:hAnsi="Montserrat" w:cs="Arial"/>
            <w:sz w:val="20"/>
            <w:szCs w:val="20"/>
            <w:lang w:val="es-MX"/>
          </w:rPr>
          <w:t>lalbarran@conalep.edu.mx</w:t>
        </w:r>
      </w:hyperlink>
      <w:r w:rsidRPr="006F0C9A">
        <w:rPr>
          <w:rFonts w:ascii="Montserrat" w:hAnsi="Montserrat" w:cs="Arial"/>
          <w:sz w:val="20"/>
          <w:szCs w:val="20"/>
          <w:lang w:val="es-MX"/>
        </w:rPr>
        <w:t xml:space="preserve"> </w:t>
      </w:r>
      <w:hyperlink r:id="rId20" w:history="1"/>
      <w:r w:rsidRPr="006F0C9A">
        <w:rPr>
          <w:rFonts w:ascii="Montserrat" w:hAnsi="Montserrat" w:cs="Arial"/>
          <w:sz w:val="20"/>
          <w:szCs w:val="20"/>
          <w:lang w:val="es-MX"/>
        </w:rPr>
        <w:t>para su respectiva revisión.</w:t>
      </w:r>
    </w:p>
    <w:p w14:paraId="0F306F5B" w14:textId="77777777" w:rsidR="005F5436" w:rsidRPr="006F0C9A"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6F0C9A">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502CC22F" w14:textId="77777777" w:rsidR="005F5436" w:rsidRPr="006F0C9A" w:rsidRDefault="005F5436" w:rsidP="005F5436">
      <w:pPr>
        <w:rPr>
          <w:rFonts w:ascii="Montserrat" w:hAnsi="Montserrat" w:cs="Arial"/>
          <w:sz w:val="20"/>
          <w:szCs w:val="20"/>
          <w:lang w:val="es-MX"/>
        </w:rPr>
      </w:pPr>
    </w:p>
    <w:p w14:paraId="602273E4" w14:textId="77777777" w:rsidR="005F5436" w:rsidRPr="009825E1" w:rsidRDefault="005F5436" w:rsidP="005F5436">
      <w:pPr>
        <w:pStyle w:val="Sangra2detindependiente"/>
        <w:tabs>
          <w:tab w:val="left" w:pos="900"/>
        </w:tabs>
        <w:ind w:left="709"/>
        <w:rPr>
          <w:rFonts w:ascii="Montserrat" w:hAnsi="Montserrat"/>
          <w:bCs w:val="0"/>
        </w:rPr>
      </w:pPr>
      <w:r w:rsidRPr="009825E1">
        <w:rPr>
          <w:rFonts w:ascii="Montserrat" w:hAnsi="Montserrat"/>
          <w:bCs w:val="0"/>
        </w:rPr>
        <w:t>Dentro de los 10 días naturales contados a partir de la firma del contrato correspondiente:</w:t>
      </w:r>
    </w:p>
    <w:p w14:paraId="24C4E478" w14:textId="77777777" w:rsidR="005F5436" w:rsidRPr="009825E1" w:rsidRDefault="005F5436" w:rsidP="005F5436">
      <w:pPr>
        <w:pStyle w:val="Sangra2detindependiente"/>
        <w:tabs>
          <w:tab w:val="left" w:pos="900"/>
        </w:tabs>
        <w:rPr>
          <w:rFonts w:ascii="Montserrat" w:hAnsi="Montserrat"/>
          <w:bCs w:val="0"/>
        </w:rPr>
      </w:pPr>
    </w:p>
    <w:p w14:paraId="307DA5FD" w14:textId="77777777" w:rsidR="005F5436" w:rsidRPr="006F0C9A"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 xml:space="preserve"> Garantía de cumplimiento del contrato.</w:t>
      </w:r>
    </w:p>
    <w:p w14:paraId="5F559EF2" w14:textId="77777777" w:rsidR="005F5436" w:rsidRPr="006F0C9A"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6F0C9A">
        <w:rPr>
          <w:rFonts w:ascii="Montserrat" w:hAnsi="Montserrat" w:cs="Arial"/>
          <w:sz w:val="20"/>
          <w:szCs w:val="20"/>
          <w:lang w:val="es-MX"/>
        </w:rPr>
        <w:t>Carta sobre defectos y vicios ocultos de los bienes y calidad de los servicios.</w:t>
      </w:r>
    </w:p>
    <w:p w14:paraId="72BF810E" w14:textId="77777777" w:rsidR="005F5436" w:rsidRPr="006F0C9A" w:rsidRDefault="005F5436" w:rsidP="005F5436">
      <w:pPr>
        <w:tabs>
          <w:tab w:val="left" w:pos="1080"/>
        </w:tabs>
        <w:ind w:left="1418"/>
        <w:jc w:val="both"/>
        <w:rPr>
          <w:rFonts w:ascii="Montserrat" w:hAnsi="Montserrat" w:cs="Arial"/>
          <w:sz w:val="20"/>
          <w:szCs w:val="20"/>
          <w:lang w:val="es-MX"/>
        </w:rPr>
      </w:pPr>
    </w:p>
    <w:p w14:paraId="37C6D971" w14:textId="77777777" w:rsidR="005F5436" w:rsidRPr="006F0C9A" w:rsidRDefault="005F5436" w:rsidP="005F5436">
      <w:pPr>
        <w:ind w:left="720"/>
        <w:jc w:val="both"/>
        <w:rPr>
          <w:rFonts w:ascii="Montserrat" w:hAnsi="Montserrat" w:cs="Arial"/>
          <w:sz w:val="20"/>
          <w:szCs w:val="20"/>
          <w:lang w:val="es-MX"/>
        </w:rPr>
      </w:pPr>
      <w:r w:rsidRPr="006F0C9A">
        <w:rPr>
          <w:rFonts w:ascii="Montserrat" w:hAnsi="Montserrat" w:cs="Arial"/>
          <w:sz w:val="20"/>
          <w:szCs w:val="20"/>
          <w:lang w:val="es-MX"/>
        </w:rPr>
        <w:t xml:space="preserve">El licitante adjudicado o su representante legal deberá firmar el contrato dentro de los 15 (quince) días naturales siguientes al de la notificación del fallo, de acuerdo al artículo 46 de la LAASSP, en la Coordinación de Adquisiciones y Servicios, ubicada en </w:t>
      </w:r>
      <w:r w:rsidRPr="006F0C9A">
        <w:rPr>
          <w:rFonts w:ascii="Montserrat" w:hAnsi="Montserrat" w:cs="Arial"/>
          <w:iCs/>
          <w:sz w:val="20"/>
          <w:szCs w:val="20"/>
          <w:lang w:val="es-MX"/>
        </w:rPr>
        <w:t>calle 16 de Septiembre No. 147 Norte, Col. Lázaro Cárdenas, Metepec, México, C.P. 52148</w:t>
      </w:r>
      <w:r w:rsidRPr="006F0C9A">
        <w:rPr>
          <w:rFonts w:ascii="Montserrat" w:hAnsi="Montserrat" w:cs="Arial"/>
          <w:sz w:val="20"/>
          <w:szCs w:val="20"/>
          <w:lang w:val="es-MX"/>
        </w:rPr>
        <w:t>, en el horario de 9:00 a 17:00 horas, de lunes a viernes, en días hábiles. El licitante que no firme el contrato por causas imputables a él mismo será sancionado en los términos del Artículo 60 de la LAASSP.</w:t>
      </w:r>
    </w:p>
    <w:p w14:paraId="705CA3AC" w14:textId="77777777" w:rsidR="00F4344E" w:rsidRPr="00CD71C3" w:rsidRDefault="00F4344E" w:rsidP="00F4344E">
      <w:pPr>
        <w:ind w:left="709"/>
        <w:jc w:val="both"/>
        <w:rPr>
          <w:rStyle w:val="Hipervnculo"/>
          <w:rFonts w:ascii="Montserrat" w:hAnsi="Montserrat" w:cs="Arial"/>
          <w:b/>
          <w:sz w:val="20"/>
          <w:szCs w:val="20"/>
          <w:lang w:val="es-MX"/>
        </w:rPr>
      </w:pPr>
      <w:r w:rsidRPr="00CD71C3">
        <w:rPr>
          <w:rFonts w:ascii="Montserrat" w:hAnsi="Montserrat" w:cs="Arial"/>
          <w:b/>
          <w:sz w:val="20"/>
          <w:szCs w:val="20"/>
          <w:u w:val="single"/>
          <w:lang w:val="es-MX"/>
        </w:rPr>
        <w:t xml:space="preserve">En caso de requerir información relacionada con lo establecido en el presente numeral, el licitante podrá comunicarse al teléfono: (01722) 2710800, ext. 2597, 2475 o 2471, o a los correos electrónicos: </w:t>
      </w:r>
      <w:hyperlink r:id="rId21" w:history="1">
        <w:r w:rsidRPr="00CD71C3">
          <w:rPr>
            <w:rStyle w:val="Hipervnculo"/>
            <w:rFonts w:ascii="Montserrat" w:hAnsi="Montserrat" w:cs="Arial"/>
            <w:b/>
            <w:sz w:val="20"/>
            <w:szCs w:val="20"/>
            <w:lang w:val="es-MX"/>
          </w:rPr>
          <w:t>fjgonzalez@conalep.edu.mx</w:t>
        </w:r>
      </w:hyperlink>
      <w:r w:rsidRPr="00CD71C3">
        <w:rPr>
          <w:rFonts w:ascii="Montserrat" w:hAnsi="Montserrat" w:cs="Arial"/>
          <w:b/>
          <w:sz w:val="20"/>
          <w:szCs w:val="20"/>
          <w:u w:val="single"/>
          <w:lang w:val="es-MX"/>
        </w:rPr>
        <w:t>;</w:t>
      </w:r>
      <w:r w:rsidRPr="00CD71C3">
        <w:rPr>
          <w:lang w:val="es-MX"/>
        </w:rPr>
        <w:t xml:space="preserve"> </w:t>
      </w:r>
      <w:hyperlink r:id="rId22" w:history="1">
        <w:r w:rsidRPr="00CD71C3">
          <w:rPr>
            <w:rStyle w:val="Hipervnculo"/>
            <w:rFonts w:ascii="Montserrat" w:hAnsi="Montserrat" w:cs="Arial"/>
            <w:b/>
            <w:sz w:val="20"/>
            <w:szCs w:val="20"/>
            <w:lang w:val="es-MX"/>
          </w:rPr>
          <w:t>lfernandez@conalep.edu.mx</w:t>
        </w:r>
      </w:hyperlink>
      <w:r w:rsidRPr="00CD71C3">
        <w:rPr>
          <w:rFonts w:ascii="Montserrat" w:hAnsi="Montserrat" w:cs="Arial"/>
          <w:b/>
          <w:sz w:val="20"/>
          <w:szCs w:val="20"/>
          <w:u w:val="single"/>
          <w:lang w:val="es-MX"/>
        </w:rPr>
        <w:t xml:space="preserve"> y </w:t>
      </w:r>
      <w:hyperlink r:id="rId23" w:history="1">
        <w:r w:rsidRPr="00CD71C3">
          <w:rPr>
            <w:rStyle w:val="Hipervnculo"/>
            <w:rFonts w:ascii="Montserrat" w:hAnsi="Montserrat" w:cs="Arial"/>
            <w:b/>
            <w:sz w:val="20"/>
            <w:szCs w:val="20"/>
            <w:lang w:val="es-MX"/>
          </w:rPr>
          <w:t>tramirez@conalep.edu.mx</w:t>
        </w:r>
      </w:hyperlink>
      <w:r w:rsidRPr="00CD71C3">
        <w:rPr>
          <w:rStyle w:val="Hipervnculo"/>
          <w:rFonts w:ascii="Montserrat" w:hAnsi="Montserrat" w:cs="Arial"/>
          <w:b/>
          <w:sz w:val="20"/>
          <w:szCs w:val="20"/>
          <w:lang w:val="es-MX"/>
        </w:rPr>
        <w:t>.</w:t>
      </w:r>
    </w:p>
    <w:p w14:paraId="60370ECF" w14:textId="3B0661C0" w:rsidR="006E3A1F" w:rsidRPr="00BE56F5" w:rsidRDefault="005B0438" w:rsidP="005F5436">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1</w:t>
      </w:r>
      <w:r w:rsidR="006E4981">
        <w:rPr>
          <w:rFonts w:ascii="Montserrat" w:hAnsi="Montserrat" w:cs="Arial"/>
          <w:b/>
          <w:bCs/>
          <w:sz w:val="20"/>
          <w:szCs w:val="20"/>
        </w:rPr>
        <w:t>0</w:t>
      </w:r>
      <w:r>
        <w:rPr>
          <w:rFonts w:ascii="Montserrat" w:hAnsi="Montserrat" w:cs="Arial"/>
          <w:b/>
          <w:bCs/>
          <w:sz w:val="20"/>
          <w:szCs w:val="20"/>
        </w:rPr>
        <w:t xml:space="preserve">.- </w:t>
      </w:r>
      <w:r w:rsidR="006E3A1F" w:rsidRPr="003C7B24">
        <w:rPr>
          <w:rFonts w:ascii="Montserrat" w:hAnsi="Montserrat" w:cs="Arial"/>
          <w:b/>
          <w:bCs/>
          <w:sz w:val="20"/>
          <w:szCs w:val="20"/>
        </w:rPr>
        <w:t>INDICACIONES</w:t>
      </w:r>
      <w:r w:rsidR="00BE56F5">
        <w:rPr>
          <w:rFonts w:ascii="Montserrat" w:hAnsi="Montserrat" w:cs="Arial"/>
          <w:b/>
          <w:bCs/>
          <w:sz w:val="20"/>
          <w:szCs w:val="20"/>
        </w:rPr>
        <w:t xml:space="preserve"> GENERALES</w:t>
      </w:r>
    </w:p>
    <w:p w14:paraId="3B4010C3" w14:textId="77777777" w:rsidR="006E3A1F" w:rsidRPr="003C7B24" w:rsidRDefault="006E3A1F" w:rsidP="003C7B24">
      <w:pPr>
        <w:spacing w:after="0" w:line="240" w:lineRule="auto"/>
        <w:ind w:right="15"/>
        <w:contextualSpacing/>
        <w:jc w:val="both"/>
        <w:rPr>
          <w:rFonts w:ascii="Montserrat" w:hAnsi="Montserrat" w:cs="Arial"/>
          <w:sz w:val="20"/>
          <w:szCs w:val="20"/>
        </w:rPr>
      </w:pPr>
    </w:p>
    <w:p w14:paraId="23CFE275" w14:textId="77777777" w:rsidR="006E3A1F" w:rsidRPr="006F0C9A" w:rsidRDefault="006E3A1F" w:rsidP="000B2926">
      <w:pPr>
        <w:numPr>
          <w:ilvl w:val="1"/>
          <w:numId w:val="16"/>
        </w:numPr>
        <w:spacing w:after="0" w:line="240" w:lineRule="auto"/>
        <w:ind w:left="709" w:right="15" w:hanging="425"/>
        <w:contextualSpacing/>
        <w:jc w:val="both"/>
        <w:rPr>
          <w:rFonts w:ascii="Montserrat" w:hAnsi="Montserrat" w:cs="Arial"/>
          <w:sz w:val="20"/>
          <w:szCs w:val="20"/>
          <w:lang w:val="es-MX"/>
        </w:rPr>
      </w:pPr>
      <w:r w:rsidRPr="006F0C9A">
        <w:rPr>
          <w:rFonts w:ascii="Montserrat" w:hAnsi="Montserrat" w:cs="Arial"/>
          <w:sz w:val="20"/>
          <w:szCs w:val="20"/>
          <w:lang w:val="es-MX"/>
        </w:rPr>
        <w:t xml:space="preserve">Ninguno de los términos y condiciones señaladas en la presente convocatoria y sus anexos, así como en las proposiciones presentadas por los licitantes, podrán ser negociadas. </w:t>
      </w:r>
    </w:p>
    <w:p w14:paraId="792F5F45" w14:textId="77777777" w:rsidR="006E3A1F" w:rsidRPr="006F0C9A" w:rsidRDefault="006E3A1F" w:rsidP="003C7B24">
      <w:pPr>
        <w:spacing w:after="0" w:line="240" w:lineRule="auto"/>
        <w:ind w:left="709" w:right="15" w:hanging="425"/>
        <w:contextualSpacing/>
        <w:jc w:val="both"/>
        <w:rPr>
          <w:rFonts w:ascii="Montserrat" w:hAnsi="Montserrat" w:cs="Arial"/>
          <w:sz w:val="20"/>
          <w:szCs w:val="20"/>
          <w:lang w:val="es-MX"/>
        </w:rPr>
      </w:pPr>
    </w:p>
    <w:p w14:paraId="2966BFD2" w14:textId="77777777" w:rsidR="006E3A1F" w:rsidRPr="006F0C9A" w:rsidRDefault="006E3A1F" w:rsidP="000B2926">
      <w:pPr>
        <w:numPr>
          <w:ilvl w:val="1"/>
          <w:numId w:val="16"/>
        </w:numPr>
        <w:spacing w:after="0" w:line="240" w:lineRule="auto"/>
        <w:ind w:left="709" w:right="15" w:hanging="425"/>
        <w:contextualSpacing/>
        <w:jc w:val="both"/>
        <w:rPr>
          <w:rFonts w:ascii="Montserrat" w:hAnsi="Montserrat" w:cs="Arial"/>
          <w:sz w:val="20"/>
          <w:szCs w:val="20"/>
          <w:lang w:val="es-MX"/>
        </w:rPr>
      </w:pPr>
      <w:r w:rsidRPr="006F0C9A">
        <w:rPr>
          <w:rFonts w:ascii="Montserrat" w:hAnsi="Montserrat" w:cs="Arial"/>
          <w:sz w:val="20"/>
          <w:szCs w:val="20"/>
          <w:lang w:val="es-MX"/>
        </w:rPr>
        <w:t>No podrán participar las personas físicas o morales inhabilitadas por resolución firme de la S.F.P y/o autoridad competente.</w:t>
      </w:r>
    </w:p>
    <w:p w14:paraId="65D9A88A" w14:textId="77777777" w:rsidR="006E3A1F" w:rsidRPr="006F0C9A" w:rsidRDefault="006E3A1F" w:rsidP="003C7B24">
      <w:pPr>
        <w:spacing w:after="0" w:line="240" w:lineRule="auto"/>
        <w:ind w:left="709" w:right="15" w:hanging="425"/>
        <w:contextualSpacing/>
        <w:jc w:val="both"/>
        <w:rPr>
          <w:rFonts w:ascii="Montserrat" w:hAnsi="Montserrat" w:cs="Arial"/>
          <w:sz w:val="20"/>
          <w:szCs w:val="20"/>
          <w:lang w:val="es-MX"/>
        </w:rPr>
      </w:pPr>
    </w:p>
    <w:p w14:paraId="6A239A62" w14:textId="77777777" w:rsidR="006E3A1F" w:rsidRPr="006F0C9A" w:rsidRDefault="006E3A1F" w:rsidP="000B2926">
      <w:pPr>
        <w:numPr>
          <w:ilvl w:val="1"/>
          <w:numId w:val="16"/>
        </w:numPr>
        <w:spacing w:after="0" w:line="240" w:lineRule="auto"/>
        <w:ind w:left="709" w:right="15" w:hanging="425"/>
        <w:contextualSpacing/>
        <w:jc w:val="both"/>
        <w:rPr>
          <w:rFonts w:ascii="Montserrat" w:hAnsi="Montserrat" w:cs="Arial"/>
          <w:sz w:val="20"/>
          <w:szCs w:val="20"/>
          <w:lang w:val="es-MX"/>
        </w:rPr>
      </w:pPr>
      <w:r w:rsidRPr="006F0C9A">
        <w:rPr>
          <w:rFonts w:ascii="Montserrat" w:hAnsi="Montserrat" w:cs="Arial"/>
          <w:sz w:val="20"/>
          <w:szCs w:val="20"/>
          <w:lang w:val="es-MX"/>
        </w:rPr>
        <w:t xml:space="preserve">El licitante que resulte ganador y no </w:t>
      </w:r>
      <w:r w:rsidR="003B6DB9" w:rsidRPr="006F0C9A">
        <w:rPr>
          <w:rFonts w:ascii="Montserrat" w:hAnsi="Montserrat" w:cs="Arial"/>
          <w:sz w:val="20"/>
          <w:szCs w:val="20"/>
          <w:lang w:val="es-MX"/>
        </w:rPr>
        <w:t>firme el contrato</w:t>
      </w:r>
      <w:r w:rsidRPr="006F0C9A">
        <w:rPr>
          <w:rFonts w:ascii="Montserrat" w:hAnsi="Montserrat" w:cs="Arial"/>
          <w:sz w:val="20"/>
          <w:szCs w:val="20"/>
          <w:lang w:val="es-MX"/>
        </w:rPr>
        <w:t xml:space="preserve"> por causas imputables a</w:t>
      </w:r>
      <w:r w:rsidR="00D565AB" w:rsidRPr="006F0C9A">
        <w:rPr>
          <w:rFonts w:ascii="Montserrat" w:hAnsi="Montserrat" w:cs="Arial"/>
          <w:sz w:val="20"/>
          <w:szCs w:val="20"/>
          <w:lang w:val="es-MX"/>
        </w:rPr>
        <w:t xml:space="preserve"> sí </w:t>
      </w:r>
      <w:r w:rsidRPr="006F0C9A">
        <w:rPr>
          <w:rFonts w:ascii="Montserrat" w:hAnsi="Montserrat" w:cs="Arial"/>
          <w:sz w:val="20"/>
          <w:szCs w:val="20"/>
          <w:lang w:val="es-MX"/>
        </w:rPr>
        <w:t>mismo</w:t>
      </w:r>
      <w:r w:rsidR="00D565AB" w:rsidRPr="006F0C9A">
        <w:rPr>
          <w:rFonts w:ascii="Montserrat" w:hAnsi="Montserrat" w:cs="Arial"/>
          <w:sz w:val="20"/>
          <w:szCs w:val="20"/>
          <w:lang w:val="es-MX"/>
        </w:rPr>
        <w:t>,</w:t>
      </w:r>
      <w:r w:rsidRPr="006F0C9A">
        <w:rPr>
          <w:rFonts w:ascii="Montserrat" w:hAnsi="Montserrat" w:cs="Arial"/>
          <w:sz w:val="20"/>
          <w:szCs w:val="20"/>
          <w:lang w:val="es-MX"/>
        </w:rPr>
        <w:t xml:space="preserve"> será sancionado en los términos de los artículos 59 y 60 de la LAASSP y 109 de su Reglamento.</w:t>
      </w:r>
    </w:p>
    <w:p w14:paraId="72E6A326" w14:textId="77777777" w:rsidR="006E3A1F" w:rsidRPr="006F0C9A" w:rsidRDefault="006E3A1F" w:rsidP="003C7B24">
      <w:pPr>
        <w:spacing w:after="0" w:line="240" w:lineRule="auto"/>
        <w:ind w:left="709" w:right="15" w:hanging="425"/>
        <w:contextualSpacing/>
        <w:jc w:val="both"/>
        <w:rPr>
          <w:rFonts w:ascii="Montserrat" w:hAnsi="Montserrat" w:cs="Arial"/>
          <w:sz w:val="20"/>
          <w:szCs w:val="20"/>
          <w:lang w:val="es-MX"/>
        </w:rPr>
      </w:pPr>
    </w:p>
    <w:p w14:paraId="150DEB2F" w14:textId="77777777" w:rsidR="006E3A1F" w:rsidRPr="009E673A" w:rsidRDefault="006E3A1F" w:rsidP="000B2926">
      <w:pPr>
        <w:numPr>
          <w:ilvl w:val="1"/>
          <w:numId w:val="16"/>
        </w:numPr>
        <w:spacing w:after="0" w:line="240" w:lineRule="auto"/>
        <w:ind w:left="709" w:right="15" w:hanging="425"/>
        <w:contextualSpacing/>
        <w:jc w:val="both"/>
        <w:rPr>
          <w:rFonts w:ascii="Montserrat" w:hAnsi="Montserrat" w:cs="Arial"/>
          <w:b/>
          <w:sz w:val="20"/>
          <w:szCs w:val="20"/>
          <w:lang w:val="es-MX"/>
        </w:rPr>
      </w:pPr>
      <w:r w:rsidRPr="006F0C9A">
        <w:rPr>
          <w:rFonts w:ascii="Montserrat" w:hAnsi="Montserrat" w:cs="Arial"/>
          <w:sz w:val="20"/>
          <w:szCs w:val="20"/>
          <w:lang w:val="es-MX"/>
        </w:rPr>
        <w:t xml:space="preserve">La convocatoria de la </w:t>
      </w:r>
      <w:r w:rsidR="00327B7F" w:rsidRPr="006F0C9A">
        <w:rPr>
          <w:rFonts w:ascii="Montserrat" w:hAnsi="Montserrat" w:cs="Arial"/>
          <w:sz w:val="20"/>
          <w:szCs w:val="20"/>
          <w:lang w:val="es-MX"/>
        </w:rPr>
        <w:t>Licitación</w:t>
      </w:r>
      <w:r w:rsidRPr="006F0C9A">
        <w:rPr>
          <w:rFonts w:ascii="Montserrat" w:hAnsi="Montserrat" w:cs="Arial"/>
          <w:sz w:val="20"/>
          <w:szCs w:val="20"/>
          <w:lang w:val="es-MX"/>
        </w:rPr>
        <w:t>, será difundida a través del sistema CompraNet, por lo que el procedimiento se adjudicará en términos de lo señalado en la normatividad vigente, considerando las previsiones de publicación, requerimientos, evalua</w:t>
      </w:r>
      <w:r w:rsidR="003B6DB9" w:rsidRPr="006F0C9A">
        <w:rPr>
          <w:rFonts w:ascii="Montserrat" w:hAnsi="Montserrat" w:cs="Arial"/>
          <w:sz w:val="20"/>
          <w:szCs w:val="20"/>
          <w:lang w:val="es-MX"/>
        </w:rPr>
        <w:t>ción, adjudicación y emisión del contrato</w:t>
      </w:r>
      <w:r w:rsidRPr="006F0C9A">
        <w:rPr>
          <w:rFonts w:ascii="Montserrat" w:hAnsi="Montserrat" w:cs="Arial"/>
          <w:sz w:val="20"/>
          <w:szCs w:val="20"/>
          <w:lang w:val="es-MX"/>
        </w:rPr>
        <w:t>, observando su estricto cumplimiento.</w:t>
      </w:r>
    </w:p>
    <w:p w14:paraId="1559DAD9" w14:textId="77777777" w:rsidR="009E673A" w:rsidRDefault="009E673A" w:rsidP="009E673A">
      <w:pPr>
        <w:pStyle w:val="Prrafodelista"/>
        <w:rPr>
          <w:rFonts w:ascii="Montserrat" w:hAnsi="Montserrat" w:cs="Arial"/>
          <w:b/>
          <w:sz w:val="20"/>
          <w:szCs w:val="20"/>
        </w:rPr>
      </w:pPr>
    </w:p>
    <w:p w14:paraId="7B85957D" w14:textId="77777777" w:rsidR="00D4231E" w:rsidRDefault="00D4231E" w:rsidP="00D4231E">
      <w:pPr>
        <w:numPr>
          <w:ilvl w:val="1"/>
          <w:numId w:val="16"/>
        </w:numPr>
        <w:spacing w:after="0" w:line="240" w:lineRule="auto"/>
        <w:ind w:left="709" w:right="15"/>
        <w:contextualSpacing/>
        <w:jc w:val="both"/>
        <w:rPr>
          <w:rFonts w:ascii="Montserrat" w:hAnsi="Montserrat"/>
          <w:sz w:val="20"/>
          <w:szCs w:val="20"/>
          <w:lang w:val="es-MX"/>
        </w:rPr>
      </w:pPr>
      <w:r w:rsidRPr="001E06FC">
        <w:rPr>
          <w:rFonts w:ascii="Montserrat" w:hAnsi="Montserrat"/>
          <w:sz w:val="20"/>
          <w:szCs w:val="20"/>
          <w:lang w:val="es-MX"/>
        </w:rPr>
        <w:t>El LICITANTE deberá considerar que derivado de la proximidad del término del contrato actual, así como la fecha de emisión de la presente convocatoria, los términos planteados en el apartado “1.1 Requerimientos Etapa 1: Migración y puesta a punto de base de datos, sistemas y servicios de CONALEP” en sus puntos “Consideraciones para la migración de servicios de Centro de Datos” y “Alcance” donde se indican los tiempos y responsabilidades del proveedor actual y el licitante adjudicado respecto a la migración del servicio, tendrán que ajustarse a los tiempos de migración y puesta punto, especificados en los puntos 3 y 4 de la sección “Aspectos generales”, ubicados en el mismo apartado.</w:t>
      </w:r>
    </w:p>
    <w:p w14:paraId="06839273" w14:textId="77777777" w:rsidR="009E673A" w:rsidRPr="006F0C9A" w:rsidRDefault="009E673A" w:rsidP="003C7B24">
      <w:pPr>
        <w:spacing w:after="0" w:line="240" w:lineRule="auto"/>
        <w:ind w:right="15"/>
        <w:contextualSpacing/>
        <w:jc w:val="both"/>
        <w:rPr>
          <w:rFonts w:ascii="Montserrat" w:hAnsi="Montserrat" w:cs="Arial"/>
          <w:b/>
          <w:sz w:val="20"/>
          <w:szCs w:val="20"/>
          <w:lang w:val="es-MX"/>
        </w:rPr>
      </w:pPr>
    </w:p>
    <w:p w14:paraId="033EF847" w14:textId="129B289E"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1</w:t>
      </w:r>
      <w:r w:rsidR="006E4981">
        <w:rPr>
          <w:rFonts w:ascii="Montserrat" w:hAnsi="Montserrat" w:cs="Arial"/>
          <w:b/>
          <w:bCs/>
          <w:sz w:val="20"/>
          <w:szCs w:val="20"/>
        </w:rPr>
        <w:t>1</w:t>
      </w:r>
      <w:r>
        <w:rPr>
          <w:rFonts w:ascii="Montserrat" w:hAnsi="Montserrat" w:cs="Arial"/>
          <w:b/>
          <w:bCs/>
          <w:sz w:val="20"/>
          <w:szCs w:val="20"/>
        </w:rPr>
        <w:t xml:space="preserve">.- </w:t>
      </w:r>
      <w:r w:rsidR="00BE56F5">
        <w:rPr>
          <w:rFonts w:ascii="Montserrat" w:hAnsi="Montserrat" w:cs="Arial"/>
          <w:b/>
          <w:bCs/>
          <w:sz w:val="20"/>
          <w:szCs w:val="20"/>
        </w:rPr>
        <w:t xml:space="preserve">SUPUESTO EN QUE </w:t>
      </w:r>
      <w:r w:rsidR="006E3A1F" w:rsidRPr="00BE56F5">
        <w:rPr>
          <w:rFonts w:ascii="Montserrat" w:hAnsi="Montserrat" w:cs="Arial"/>
          <w:b/>
          <w:bCs/>
          <w:sz w:val="20"/>
          <w:szCs w:val="20"/>
        </w:rPr>
        <w:t>LA CONVOCANTE</w:t>
      </w:r>
      <w:r w:rsidR="00BE56F5">
        <w:rPr>
          <w:rFonts w:ascii="Montserrat" w:hAnsi="Montserrat" w:cs="Arial"/>
          <w:b/>
          <w:bCs/>
          <w:sz w:val="20"/>
          <w:szCs w:val="20"/>
        </w:rPr>
        <w:t xml:space="preserve"> TENDRÁ POR </w:t>
      </w:r>
      <w:r w:rsidR="006E3A1F" w:rsidRPr="00BE56F5">
        <w:rPr>
          <w:rFonts w:ascii="Montserrat" w:hAnsi="Montserrat" w:cs="Arial"/>
          <w:b/>
          <w:bCs/>
          <w:sz w:val="20"/>
          <w:szCs w:val="20"/>
        </w:rPr>
        <w:t xml:space="preserve">PRESENTADAS LAS </w:t>
      </w:r>
      <w:r w:rsidR="00BE56F5">
        <w:rPr>
          <w:rFonts w:ascii="Montserrat" w:hAnsi="Montserrat" w:cs="Arial"/>
          <w:b/>
          <w:bCs/>
          <w:sz w:val="20"/>
          <w:szCs w:val="20"/>
        </w:rPr>
        <w:t>PROPUESTAS</w:t>
      </w:r>
    </w:p>
    <w:p w14:paraId="21C76E86" w14:textId="77777777" w:rsidR="003C7B24" w:rsidRPr="006F0C9A" w:rsidRDefault="003C7B24" w:rsidP="003C7B24">
      <w:pPr>
        <w:spacing w:after="0" w:line="240" w:lineRule="auto"/>
        <w:ind w:right="15"/>
        <w:contextualSpacing/>
        <w:jc w:val="both"/>
        <w:rPr>
          <w:rFonts w:ascii="Montserrat" w:hAnsi="Montserrat" w:cs="Arial"/>
          <w:sz w:val="20"/>
          <w:szCs w:val="20"/>
          <w:lang w:val="es-MX"/>
        </w:rPr>
      </w:pPr>
    </w:p>
    <w:p w14:paraId="7AE7BD08" w14:textId="77777777" w:rsidR="006E3A1F" w:rsidRPr="006F0C9A" w:rsidRDefault="006E3A1F" w:rsidP="003C7B2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274BCF26" w14:textId="77777777" w:rsidR="000D03EF" w:rsidRPr="006F0C9A" w:rsidRDefault="000D03EF" w:rsidP="003C7B24">
      <w:pPr>
        <w:spacing w:after="0" w:line="240" w:lineRule="auto"/>
        <w:ind w:right="15"/>
        <w:contextualSpacing/>
        <w:jc w:val="both"/>
        <w:rPr>
          <w:rFonts w:ascii="Montserrat" w:hAnsi="Montserrat" w:cs="Arial"/>
          <w:b/>
          <w:sz w:val="20"/>
          <w:szCs w:val="20"/>
          <w:lang w:val="es-MX"/>
        </w:rPr>
      </w:pPr>
    </w:p>
    <w:p w14:paraId="2256A65E" w14:textId="77777777" w:rsidR="006E3A1F" w:rsidRPr="006F0C9A" w:rsidRDefault="004C289E" w:rsidP="003C7B24">
      <w:pPr>
        <w:spacing w:after="0" w:line="240" w:lineRule="auto"/>
        <w:ind w:right="15"/>
        <w:contextualSpacing/>
        <w:jc w:val="both"/>
        <w:rPr>
          <w:rFonts w:ascii="Montserrat" w:hAnsi="Montserrat" w:cs="Arial"/>
          <w:sz w:val="20"/>
          <w:szCs w:val="20"/>
          <w:lang w:val="es-MX"/>
        </w:rPr>
      </w:pPr>
      <w:r w:rsidRPr="006F0C9A">
        <w:rPr>
          <w:rFonts w:ascii="Montserrat" w:hAnsi="Montserrat" w:cs="Arial"/>
          <w:bCs/>
          <w:sz w:val="20"/>
          <w:szCs w:val="20"/>
          <w:lang w:val="es-MX"/>
        </w:rPr>
        <w:t>Con fundamento en el a</w:t>
      </w:r>
      <w:r w:rsidR="006E3A1F" w:rsidRPr="006F0C9A">
        <w:rPr>
          <w:rFonts w:ascii="Montserrat" w:hAnsi="Montserrat" w:cs="Arial"/>
          <w:bCs/>
          <w:sz w:val="20"/>
          <w:szCs w:val="20"/>
          <w:lang w:val="es-MX"/>
        </w:rPr>
        <w:t xml:space="preserve">rtículo 56 Bis de la LAASSP se exhorta a los proveedores o contratistas adjudicados a inscribirse al </w:t>
      </w:r>
      <w:r w:rsidR="006E3A1F" w:rsidRPr="006F0C9A">
        <w:rPr>
          <w:rFonts w:ascii="Montserrat" w:hAnsi="Montserrat" w:cs="Arial"/>
          <w:sz w:val="20"/>
          <w:szCs w:val="20"/>
          <w:lang w:val="es-MX"/>
        </w:rPr>
        <w:t xml:space="preserve">Registro Único de Proveedores </w:t>
      </w:r>
      <w:r w:rsidRPr="006F0C9A">
        <w:rPr>
          <w:rFonts w:ascii="Montserrat" w:hAnsi="Montserrat" w:cs="Arial"/>
          <w:sz w:val="20"/>
          <w:szCs w:val="20"/>
          <w:lang w:val="es-MX"/>
        </w:rPr>
        <w:t>y Contratistas (RUPC).</w:t>
      </w:r>
    </w:p>
    <w:p w14:paraId="71393B83" w14:textId="77777777" w:rsidR="004C289E" w:rsidRPr="006F0C9A" w:rsidRDefault="004C289E" w:rsidP="003C7B24">
      <w:pPr>
        <w:spacing w:after="0" w:line="240" w:lineRule="auto"/>
        <w:ind w:right="15"/>
        <w:contextualSpacing/>
        <w:jc w:val="both"/>
        <w:rPr>
          <w:rFonts w:ascii="Montserrat" w:hAnsi="Montserrat" w:cs="Arial"/>
          <w:sz w:val="20"/>
          <w:szCs w:val="20"/>
          <w:lang w:val="es-MX"/>
        </w:rPr>
      </w:pPr>
    </w:p>
    <w:p w14:paraId="3BAD08DA" w14:textId="601C12BB"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1</w:t>
      </w:r>
      <w:r w:rsidR="006E4981">
        <w:rPr>
          <w:rFonts w:ascii="Montserrat" w:hAnsi="Montserrat" w:cs="Arial"/>
          <w:b/>
          <w:bCs/>
          <w:sz w:val="20"/>
          <w:szCs w:val="20"/>
        </w:rPr>
        <w:t>2</w:t>
      </w:r>
      <w:r>
        <w:rPr>
          <w:rFonts w:ascii="Montserrat" w:hAnsi="Montserrat" w:cs="Arial"/>
          <w:b/>
          <w:bCs/>
          <w:sz w:val="20"/>
          <w:szCs w:val="20"/>
        </w:rPr>
        <w:t xml:space="preserve">.- </w:t>
      </w:r>
      <w:r w:rsidR="000D03EF" w:rsidRPr="00BE56F5">
        <w:rPr>
          <w:rFonts w:ascii="Montserrat" w:hAnsi="Montserrat" w:cs="Arial"/>
          <w:b/>
          <w:bCs/>
          <w:sz w:val="20"/>
          <w:szCs w:val="20"/>
        </w:rPr>
        <w:t>CAUSAS DE DESECHAMIENTO</w:t>
      </w:r>
    </w:p>
    <w:p w14:paraId="78395B33" w14:textId="77777777" w:rsidR="000D03EF" w:rsidRPr="006F0C9A" w:rsidRDefault="000D03EF" w:rsidP="003C7B24">
      <w:pPr>
        <w:spacing w:after="0" w:line="240" w:lineRule="auto"/>
        <w:ind w:right="15"/>
        <w:contextualSpacing/>
        <w:jc w:val="both"/>
        <w:rPr>
          <w:rFonts w:ascii="Montserrat" w:hAnsi="Montserrat" w:cs="Arial"/>
          <w:b/>
          <w:sz w:val="20"/>
          <w:szCs w:val="20"/>
          <w:lang w:val="es-MX"/>
        </w:rPr>
      </w:pPr>
    </w:p>
    <w:p w14:paraId="4B6CA2B8" w14:textId="77777777" w:rsidR="006E3A1F" w:rsidRPr="006F0C9A" w:rsidRDefault="006E3A1F" w:rsidP="003C7B2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Algunas de las causas que propiciarán el desechamiento de la propuesta y que se enumeran enunciativamente más no limitativamente, son las siguientes:</w:t>
      </w:r>
    </w:p>
    <w:p w14:paraId="21AB5BF7" w14:textId="77777777" w:rsidR="006E3A1F" w:rsidRPr="006F0C9A" w:rsidRDefault="006E3A1F" w:rsidP="003C7B24">
      <w:pPr>
        <w:spacing w:after="0" w:line="240" w:lineRule="auto"/>
        <w:ind w:left="644" w:right="15"/>
        <w:contextualSpacing/>
        <w:jc w:val="both"/>
        <w:rPr>
          <w:rFonts w:ascii="Montserrat" w:hAnsi="Montserrat" w:cs="Arial"/>
          <w:sz w:val="20"/>
          <w:szCs w:val="20"/>
          <w:lang w:val="es-MX"/>
        </w:rPr>
      </w:pPr>
    </w:p>
    <w:p w14:paraId="45F3D484" w14:textId="77777777" w:rsidR="006E3A1F" w:rsidRPr="006F0C9A" w:rsidRDefault="00FD3FFC" w:rsidP="003C7B24">
      <w:pPr>
        <w:spacing w:after="0" w:line="240" w:lineRule="auto"/>
        <w:ind w:left="284" w:right="15"/>
        <w:contextualSpacing/>
        <w:jc w:val="both"/>
        <w:rPr>
          <w:rFonts w:ascii="Montserrat" w:hAnsi="Montserrat" w:cs="Arial"/>
          <w:sz w:val="20"/>
          <w:szCs w:val="20"/>
          <w:lang w:val="es-MX"/>
        </w:rPr>
      </w:pPr>
      <w:r w:rsidRPr="006F0C9A">
        <w:rPr>
          <w:rFonts w:ascii="Montserrat" w:hAnsi="Montserrat" w:cs="Arial"/>
          <w:sz w:val="20"/>
          <w:szCs w:val="20"/>
          <w:lang w:val="es-MX"/>
        </w:rPr>
        <w:t>a)</w:t>
      </w:r>
      <w:r w:rsidR="006E3A1F" w:rsidRPr="006F0C9A">
        <w:rPr>
          <w:rFonts w:ascii="Montserrat" w:hAnsi="Montserrat" w:cs="Arial"/>
          <w:sz w:val="20"/>
          <w:szCs w:val="20"/>
          <w:lang w:val="es-MX"/>
        </w:rPr>
        <w:t xml:space="preserve"> El no cumplir con alguno de los requisitos solicitados en el punto IV, inciso a), b) y lo solicitado en el punto VI de la presente convocatoria, salvo en los casos en que el requisito no sea motivo de desechamiento.</w:t>
      </w:r>
    </w:p>
    <w:p w14:paraId="362CB83A" w14:textId="77777777" w:rsidR="006E3A1F" w:rsidRPr="006F0C9A" w:rsidRDefault="006E3A1F" w:rsidP="003C7B24">
      <w:pPr>
        <w:spacing w:after="0" w:line="240" w:lineRule="auto"/>
        <w:ind w:left="284" w:right="15"/>
        <w:contextualSpacing/>
        <w:jc w:val="both"/>
        <w:rPr>
          <w:rFonts w:ascii="Montserrat" w:hAnsi="Montserrat" w:cs="Arial"/>
          <w:sz w:val="20"/>
          <w:szCs w:val="20"/>
          <w:lang w:val="es-MX"/>
        </w:rPr>
      </w:pPr>
    </w:p>
    <w:p w14:paraId="6CA44E9A" w14:textId="77777777" w:rsidR="006E3A1F" w:rsidRPr="006F0C9A" w:rsidRDefault="00FD3FFC" w:rsidP="003C7B24">
      <w:pPr>
        <w:spacing w:after="0" w:line="240" w:lineRule="auto"/>
        <w:ind w:left="284" w:right="15"/>
        <w:contextualSpacing/>
        <w:jc w:val="both"/>
        <w:rPr>
          <w:rFonts w:ascii="Montserrat" w:hAnsi="Montserrat" w:cs="Arial"/>
          <w:sz w:val="20"/>
          <w:szCs w:val="20"/>
          <w:lang w:val="es-MX"/>
        </w:rPr>
      </w:pPr>
      <w:r w:rsidRPr="006F0C9A">
        <w:rPr>
          <w:rFonts w:ascii="Montserrat" w:hAnsi="Montserrat" w:cs="Arial"/>
          <w:sz w:val="20"/>
          <w:szCs w:val="20"/>
          <w:lang w:val="es-MX"/>
        </w:rPr>
        <w:t>b)</w:t>
      </w:r>
      <w:r w:rsidR="006E3A1F" w:rsidRPr="006F0C9A">
        <w:rPr>
          <w:rFonts w:ascii="Montserrat" w:hAnsi="Montserrat" w:cs="Arial"/>
          <w:sz w:val="20"/>
          <w:szCs w:val="20"/>
          <w:lang w:val="es-MX"/>
        </w:rPr>
        <w:t xml:space="preserve"> Si se comprueba que tiene(n) acuerdo con otro(s) licitante(s) para elevar los precios de</w:t>
      </w:r>
      <w:r w:rsidR="00B725D6" w:rsidRPr="006F0C9A">
        <w:rPr>
          <w:rFonts w:ascii="Montserrat" w:hAnsi="Montserrat" w:cs="Arial"/>
          <w:sz w:val="20"/>
          <w:szCs w:val="20"/>
          <w:lang w:val="es-MX"/>
        </w:rPr>
        <w:t xml:space="preserve"> </w:t>
      </w:r>
      <w:r w:rsidR="006E3A1F" w:rsidRPr="006F0C9A">
        <w:rPr>
          <w:rFonts w:ascii="Montserrat" w:hAnsi="Montserrat" w:cs="Arial"/>
          <w:sz w:val="20"/>
          <w:szCs w:val="20"/>
          <w:lang w:val="es-MX"/>
        </w:rPr>
        <w:t>l</w:t>
      </w:r>
      <w:r w:rsidR="00B725D6" w:rsidRPr="006F0C9A">
        <w:rPr>
          <w:rFonts w:ascii="Montserrat" w:hAnsi="Montserrat" w:cs="Arial"/>
          <w:sz w:val="20"/>
          <w:szCs w:val="20"/>
          <w:lang w:val="es-MX"/>
        </w:rPr>
        <w:t>os bienes</w:t>
      </w:r>
      <w:r w:rsidR="006E3A1F" w:rsidRPr="006F0C9A">
        <w:rPr>
          <w:rFonts w:ascii="Montserrat" w:hAnsi="Montserrat" w:cs="Arial"/>
          <w:sz w:val="20"/>
          <w:szCs w:val="20"/>
          <w:lang w:val="es-MX"/>
        </w:rPr>
        <w:t xml:space="preserve"> objeto de esta </w:t>
      </w:r>
      <w:r w:rsidR="00327B7F" w:rsidRPr="006F0C9A">
        <w:rPr>
          <w:rFonts w:ascii="Montserrat" w:hAnsi="Montserrat" w:cs="Arial"/>
          <w:sz w:val="20"/>
          <w:szCs w:val="20"/>
          <w:lang w:val="es-MX"/>
        </w:rPr>
        <w:t>Licitación</w:t>
      </w:r>
      <w:r w:rsidR="006E3A1F" w:rsidRPr="006F0C9A">
        <w:rPr>
          <w:rFonts w:ascii="Montserrat" w:hAnsi="Montserrat" w:cs="Arial"/>
          <w:sz w:val="20"/>
          <w:szCs w:val="20"/>
          <w:lang w:val="es-MX"/>
        </w:rPr>
        <w:t>, con el fin de obtener ventaja sobre los demás licitantes, de conformidad con el artículo 29, fracción XV de la LAASSP.</w:t>
      </w:r>
    </w:p>
    <w:p w14:paraId="7668595C" w14:textId="77777777" w:rsidR="006E3A1F" w:rsidRPr="006F0C9A" w:rsidRDefault="006E3A1F" w:rsidP="003C7B24">
      <w:pPr>
        <w:spacing w:after="0" w:line="240" w:lineRule="auto"/>
        <w:ind w:left="644" w:right="15"/>
        <w:contextualSpacing/>
        <w:jc w:val="both"/>
        <w:rPr>
          <w:rFonts w:ascii="Montserrat" w:hAnsi="Montserrat" w:cs="Arial"/>
          <w:sz w:val="20"/>
          <w:szCs w:val="20"/>
          <w:lang w:val="es-MX"/>
        </w:rPr>
      </w:pPr>
    </w:p>
    <w:p w14:paraId="1C392286" w14:textId="2C00AE19" w:rsidR="000D03EF" w:rsidRDefault="005B0438" w:rsidP="00FD3FFC">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1</w:t>
      </w:r>
      <w:r w:rsidR="006E4981">
        <w:rPr>
          <w:rFonts w:ascii="Montserrat" w:hAnsi="Montserrat" w:cs="Arial"/>
          <w:b/>
          <w:bCs/>
          <w:sz w:val="20"/>
          <w:szCs w:val="20"/>
        </w:rPr>
        <w:t>3</w:t>
      </w:r>
      <w:r>
        <w:rPr>
          <w:rFonts w:ascii="Montserrat" w:hAnsi="Montserrat" w:cs="Arial"/>
          <w:b/>
          <w:bCs/>
          <w:sz w:val="20"/>
          <w:szCs w:val="20"/>
        </w:rPr>
        <w:t xml:space="preserve">.- </w:t>
      </w:r>
      <w:r w:rsidR="006E3A1F" w:rsidRPr="00BE56F5">
        <w:rPr>
          <w:rFonts w:ascii="Montserrat" w:hAnsi="Montserrat" w:cs="Arial"/>
          <w:b/>
          <w:bCs/>
          <w:sz w:val="20"/>
          <w:szCs w:val="20"/>
        </w:rPr>
        <w:t xml:space="preserve">CANCELACIÓN </w:t>
      </w:r>
      <w:r w:rsidR="000D03EF" w:rsidRPr="00BE56F5">
        <w:rPr>
          <w:rFonts w:ascii="Montserrat" w:hAnsi="Montserrat" w:cs="Arial"/>
          <w:b/>
          <w:bCs/>
          <w:sz w:val="20"/>
          <w:szCs w:val="20"/>
        </w:rPr>
        <w:t xml:space="preserve">DEL PROCEDIMIENTO DE </w:t>
      </w:r>
      <w:r w:rsidR="00327B7F">
        <w:rPr>
          <w:rFonts w:ascii="Montserrat" w:hAnsi="Montserrat" w:cs="Arial"/>
          <w:b/>
          <w:bCs/>
          <w:sz w:val="20"/>
          <w:szCs w:val="20"/>
        </w:rPr>
        <w:t>LICITACIÓN</w:t>
      </w:r>
    </w:p>
    <w:p w14:paraId="56EE2B25" w14:textId="77777777" w:rsidR="00FD3FFC" w:rsidRPr="003C7B24" w:rsidRDefault="00FD3FFC" w:rsidP="00FD3FFC">
      <w:pPr>
        <w:pStyle w:val="Prrafodelista"/>
        <w:ind w:left="0" w:right="17"/>
        <w:contextualSpacing/>
        <w:jc w:val="both"/>
        <w:rPr>
          <w:rFonts w:ascii="Montserrat" w:hAnsi="Montserrat" w:cs="Arial"/>
          <w:b/>
          <w:sz w:val="20"/>
          <w:szCs w:val="20"/>
        </w:rPr>
      </w:pPr>
    </w:p>
    <w:p w14:paraId="09FA1AB0" w14:textId="77777777" w:rsidR="006E3A1F" w:rsidRPr="006F0C9A" w:rsidRDefault="006E3A1F" w:rsidP="003C7B2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De conformidad con el Artículo 38 de la LAASSP, algunas de las situaciones por las cuales se podrá cancelar la </w:t>
      </w:r>
      <w:r w:rsidR="00327B7F" w:rsidRPr="006F0C9A">
        <w:rPr>
          <w:rFonts w:ascii="Montserrat" w:hAnsi="Montserrat" w:cs="Arial"/>
          <w:sz w:val="20"/>
          <w:szCs w:val="20"/>
          <w:lang w:val="es-MX"/>
        </w:rPr>
        <w:t>Licitación</w:t>
      </w:r>
      <w:r w:rsidR="00F563B0" w:rsidRPr="006F0C9A">
        <w:rPr>
          <w:rFonts w:ascii="Montserrat" w:hAnsi="Montserrat" w:cs="Arial"/>
          <w:sz w:val="20"/>
          <w:szCs w:val="20"/>
          <w:lang w:val="es-MX"/>
        </w:rPr>
        <w:t xml:space="preserve"> </w:t>
      </w:r>
      <w:r w:rsidRPr="006F0C9A">
        <w:rPr>
          <w:rFonts w:ascii="Montserrat" w:hAnsi="Montserrat" w:cs="Arial"/>
          <w:sz w:val="20"/>
          <w:szCs w:val="20"/>
          <w:lang w:val="es-MX"/>
        </w:rPr>
        <w:t>son las siguientes:</w:t>
      </w:r>
    </w:p>
    <w:p w14:paraId="5ADE8929" w14:textId="77777777" w:rsidR="006E3A1F" w:rsidRPr="003C7B24" w:rsidRDefault="006E3A1F" w:rsidP="003C7B24">
      <w:pPr>
        <w:pStyle w:val="Prrafodelista"/>
        <w:tabs>
          <w:tab w:val="left" w:pos="426"/>
        </w:tabs>
        <w:ind w:left="426" w:right="15"/>
        <w:contextualSpacing/>
        <w:jc w:val="both"/>
        <w:rPr>
          <w:rFonts w:ascii="Montserrat" w:hAnsi="Montserrat" w:cs="Arial"/>
          <w:sz w:val="20"/>
          <w:szCs w:val="20"/>
        </w:rPr>
      </w:pPr>
    </w:p>
    <w:p w14:paraId="2640BEB7" w14:textId="77777777" w:rsidR="006E3A1F" w:rsidRPr="006F0C9A" w:rsidRDefault="006E3A1F" w:rsidP="000B2926">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Caso fortuito o de fuerza mayor.</w:t>
      </w:r>
    </w:p>
    <w:p w14:paraId="1CE13DA3" w14:textId="77777777" w:rsidR="006E3A1F" w:rsidRPr="006F0C9A" w:rsidRDefault="006E3A1F" w:rsidP="003C7B24">
      <w:pPr>
        <w:tabs>
          <w:tab w:val="left" w:pos="426"/>
          <w:tab w:val="left" w:pos="1080"/>
        </w:tabs>
        <w:spacing w:after="0" w:line="240" w:lineRule="auto"/>
        <w:ind w:left="426" w:right="15"/>
        <w:contextualSpacing/>
        <w:jc w:val="both"/>
        <w:rPr>
          <w:rFonts w:ascii="Montserrat" w:hAnsi="Montserrat" w:cs="Arial"/>
          <w:sz w:val="20"/>
          <w:szCs w:val="20"/>
          <w:lang w:val="es-MX"/>
        </w:rPr>
      </w:pPr>
    </w:p>
    <w:p w14:paraId="080650D0" w14:textId="77777777" w:rsidR="006E3A1F" w:rsidRPr="006F0C9A" w:rsidRDefault="006E3A1F" w:rsidP="000B2926">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Cuando existan circunstancias debidamente justificadas que provoquen la extinción de la necesidad de adquirir </w:t>
      </w:r>
      <w:r w:rsidR="00B725D6" w:rsidRPr="006F0C9A">
        <w:rPr>
          <w:rFonts w:ascii="Montserrat" w:hAnsi="Montserrat" w:cs="Arial"/>
          <w:sz w:val="20"/>
          <w:szCs w:val="20"/>
          <w:lang w:val="es-MX"/>
        </w:rPr>
        <w:t>los bienes</w:t>
      </w:r>
      <w:r w:rsidRPr="006F0C9A">
        <w:rPr>
          <w:rFonts w:ascii="Montserrat" w:hAnsi="Montserrat" w:cs="Arial"/>
          <w:sz w:val="20"/>
          <w:szCs w:val="20"/>
          <w:lang w:val="es-MX"/>
        </w:rPr>
        <w:t>, ya que de continuarse con el procedimiento de contratación se pudiera ocasionar un daño o perjuicio al CONALEP.</w:t>
      </w:r>
    </w:p>
    <w:p w14:paraId="7556F0AF" w14:textId="77777777" w:rsidR="006E3A1F" w:rsidRPr="006F0C9A"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235C6176" w14:textId="77777777" w:rsidR="006E3A1F" w:rsidRPr="006F0C9A" w:rsidRDefault="006E3A1F" w:rsidP="000B2926">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La determinación de dar por cancelada la </w:t>
      </w:r>
      <w:r w:rsidR="00327B7F" w:rsidRPr="006F0C9A">
        <w:rPr>
          <w:rFonts w:ascii="Montserrat" w:hAnsi="Montserrat" w:cs="Arial"/>
          <w:sz w:val="20"/>
          <w:szCs w:val="20"/>
          <w:lang w:val="es-MX"/>
        </w:rPr>
        <w:t>Licitación</w:t>
      </w:r>
      <w:r w:rsidRPr="006F0C9A">
        <w:rPr>
          <w:rFonts w:ascii="Montserrat" w:hAnsi="Montserrat" w:cs="Arial"/>
          <w:sz w:val="20"/>
          <w:szCs w:val="20"/>
          <w:lang w:val="es-MX"/>
        </w:rPr>
        <w:t xml:space="preserve"> o las partidas deberá precisar el acontecimiento que motiva la decisión, la cual se hará del conocimiento de los licitantes, y no será procedente contra ella recurso alguno, sin embargo, podrán interponer la inconformidad en términos del Título Sexto, Capítulo Primero de la </w:t>
      </w:r>
      <w:r w:rsidR="004C289E" w:rsidRPr="006F0C9A">
        <w:rPr>
          <w:rFonts w:ascii="Montserrat" w:hAnsi="Montserrat" w:cs="Arial"/>
          <w:sz w:val="20"/>
          <w:szCs w:val="20"/>
          <w:lang w:val="es-MX"/>
        </w:rPr>
        <w:t>Ley</w:t>
      </w:r>
      <w:r w:rsidRPr="006F0C9A">
        <w:rPr>
          <w:rFonts w:ascii="Montserrat" w:hAnsi="Montserrat" w:cs="Arial"/>
          <w:sz w:val="20"/>
          <w:szCs w:val="20"/>
          <w:lang w:val="es-MX"/>
        </w:rPr>
        <w:t>.</w:t>
      </w:r>
    </w:p>
    <w:p w14:paraId="2A13B752" w14:textId="77777777" w:rsidR="006E3A1F" w:rsidRPr="006F0C9A" w:rsidRDefault="006E3A1F" w:rsidP="003C7B24">
      <w:pPr>
        <w:tabs>
          <w:tab w:val="left" w:pos="709"/>
        </w:tabs>
        <w:spacing w:after="0" w:line="240" w:lineRule="auto"/>
        <w:ind w:right="15"/>
        <w:contextualSpacing/>
        <w:jc w:val="both"/>
        <w:rPr>
          <w:rFonts w:ascii="Montserrat" w:hAnsi="Montserrat" w:cs="Arial"/>
          <w:sz w:val="20"/>
          <w:szCs w:val="20"/>
          <w:lang w:val="es-MX"/>
        </w:rPr>
      </w:pPr>
    </w:p>
    <w:p w14:paraId="516C9B41" w14:textId="422E2ECA"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1</w:t>
      </w:r>
      <w:r w:rsidR="006E4981">
        <w:rPr>
          <w:rFonts w:ascii="Montserrat" w:hAnsi="Montserrat" w:cs="Arial"/>
          <w:b/>
          <w:bCs/>
          <w:sz w:val="20"/>
          <w:szCs w:val="20"/>
        </w:rPr>
        <w:t>4</w:t>
      </w:r>
      <w:r>
        <w:rPr>
          <w:rFonts w:ascii="Montserrat" w:hAnsi="Montserrat" w:cs="Arial"/>
          <w:b/>
          <w:bCs/>
          <w:sz w:val="20"/>
          <w:szCs w:val="20"/>
        </w:rPr>
        <w:t xml:space="preserve">.- </w:t>
      </w:r>
      <w:r w:rsidR="006E3A1F" w:rsidRPr="00BE56F5">
        <w:rPr>
          <w:rFonts w:ascii="Montserrat" w:hAnsi="Montserrat" w:cs="Arial"/>
          <w:b/>
          <w:bCs/>
          <w:sz w:val="20"/>
          <w:szCs w:val="20"/>
        </w:rPr>
        <w:t>DEC</w:t>
      </w:r>
      <w:r w:rsidR="000D03EF" w:rsidRPr="00BE56F5">
        <w:rPr>
          <w:rFonts w:ascii="Montserrat" w:hAnsi="Montserrat" w:cs="Arial"/>
          <w:b/>
          <w:bCs/>
          <w:sz w:val="20"/>
          <w:szCs w:val="20"/>
        </w:rPr>
        <w:t xml:space="preserve">LARACIÓN DE </w:t>
      </w:r>
      <w:r w:rsidR="00327B7F">
        <w:rPr>
          <w:rFonts w:ascii="Montserrat" w:hAnsi="Montserrat" w:cs="Arial"/>
          <w:b/>
          <w:bCs/>
          <w:sz w:val="20"/>
          <w:szCs w:val="20"/>
        </w:rPr>
        <w:t>LICITACIÓN</w:t>
      </w:r>
      <w:r w:rsidR="00FD3FFC">
        <w:rPr>
          <w:rFonts w:ascii="Montserrat" w:hAnsi="Montserrat" w:cs="Arial"/>
          <w:b/>
          <w:bCs/>
          <w:sz w:val="20"/>
          <w:szCs w:val="20"/>
        </w:rPr>
        <w:t xml:space="preserve"> </w:t>
      </w:r>
      <w:r w:rsidR="000D03EF" w:rsidRPr="00BE56F5">
        <w:rPr>
          <w:rFonts w:ascii="Montserrat" w:hAnsi="Montserrat" w:cs="Arial"/>
          <w:b/>
          <w:bCs/>
          <w:sz w:val="20"/>
          <w:szCs w:val="20"/>
        </w:rPr>
        <w:t>DESIERTA</w:t>
      </w:r>
    </w:p>
    <w:p w14:paraId="4E8CFDFB" w14:textId="77777777" w:rsidR="000D03EF" w:rsidRPr="003C7B24" w:rsidRDefault="000D03EF" w:rsidP="003C7B24">
      <w:pPr>
        <w:tabs>
          <w:tab w:val="left" w:pos="709"/>
        </w:tabs>
        <w:spacing w:after="0" w:line="240" w:lineRule="auto"/>
        <w:ind w:right="15"/>
        <w:contextualSpacing/>
        <w:jc w:val="both"/>
        <w:rPr>
          <w:rFonts w:ascii="Montserrat" w:hAnsi="Montserrat" w:cs="Arial"/>
          <w:b/>
          <w:sz w:val="20"/>
          <w:szCs w:val="20"/>
        </w:rPr>
      </w:pPr>
    </w:p>
    <w:p w14:paraId="11F85935" w14:textId="1528F7F1" w:rsidR="006E3A1F" w:rsidRPr="006F0C9A" w:rsidRDefault="006E3A1F" w:rsidP="000B2926">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En caso de que en el acto de presentación y apertura de proposiciones no se reciba </w:t>
      </w:r>
      <w:r w:rsidR="006C524E">
        <w:rPr>
          <w:rFonts w:ascii="Montserrat" w:hAnsi="Montserrat" w:cs="Arial"/>
          <w:sz w:val="20"/>
          <w:szCs w:val="20"/>
          <w:lang w:val="es-MX"/>
        </w:rPr>
        <w:t xml:space="preserve">o no cumpla </w:t>
      </w:r>
      <w:r w:rsidRPr="006F0C9A">
        <w:rPr>
          <w:rFonts w:ascii="Montserrat" w:hAnsi="Montserrat" w:cs="Arial"/>
          <w:sz w:val="20"/>
          <w:szCs w:val="20"/>
          <w:lang w:val="es-MX"/>
        </w:rPr>
        <w:t>ninguna propuesta.</w:t>
      </w:r>
    </w:p>
    <w:p w14:paraId="7F83039E" w14:textId="77777777" w:rsidR="006E3A1F" w:rsidRPr="006F0C9A"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602EBB88" w14:textId="77777777" w:rsidR="006E3A1F" w:rsidRPr="006F0C9A" w:rsidRDefault="006E3A1F" w:rsidP="000B2926">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Con motivo de que ninguna de las propuestas presentadas cumpla con los requerimientos solicitados.</w:t>
      </w:r>
    </w:p>
    <w:p w14:paraId="7BDD496A" w14:textId="77777777" w:rsidR="006E3A1F" w:rsidRPr="006F0C9A"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73564EC2" w14:textId="77777777" w:rsidR="006E3A1F" w:rsidRPr="006F0C9A" w:rsidRDefault="006E3A1F" w:rsidP="000B2926">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En caso de que la propuesta que resulte ser la solvente más baja para la adjudicación, se encuentre por arriba del presupuesto asignado para la contratación.</w:t>
      </w:r>
    </w:p>
    <w:p w14:paraId="51184E01" w14:textId="77777777" w:rsidR="006E3A1F" w:rsidRPr="006F0C9A"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2C755B00" w14:textId="77777777" w:rsidR="006E3A1F" w:rsidRPr="006F0C9A" w:rsidRDefault="006E3A1F" w:rsidP="003C7B24">
      <w:pPr>
        <w:tabs>
          <w:tab w:val="left" w:pos="426"/>
        </w:tabs>
        <w:spacing w:after="0" w:line="240" w:lineRule="auto"/>
        <w:ind w:left="426" w:right="15"/>
        <w:contextualSpacing/>
        <w:jc w:val="both"/>
        <w:rPr>
          <w:rFonts w:ascii="Montserrat" w:hAnsi="Montserrat" w:cs="Arial"/>
          <w:sz w:val="20"/>
          <w:szCs w:val="20"/>
          <w:lang w:val="es-MX"/>
        </w:rPr>
      </w:pPr>
      <w:r w:rsidRPr="006F0C9A">
        <w:rPr>
          <w:rFonts w:ascii="Montserrat" w:hAnsi="Montserrat" w:cs="Arial"/>
          <w:sz w:val="20"/>
          <w:szCs w:val="20"/>
          <w:lang w:val="es-MX"/>
        </w:rPr>
        <w:t>Y en su caso todas las demás circunstancias que de acuerdo a la normatividad en materia aplique para dicho concepto.</w:t>
      </w:r>
    </w:p>
    <w:p w14:paraId="2D30D249" w14:textId="5FBC8C40" w:rsidR="00BE56F5" w:rsidRDefault="00BE56F5" w:rsidP="00BE56F5">
      <w:pPr>
        <w:tabs>
          <w:tab w:val="left" w:pos="426"/>
        </w:tabs>
        <w:spacing w:after="0" w:line="240" w:lineRule="auto"/>
        <w:ind w:right="15"/>
        <w:contextualSpacing/>
        <w:jc w:val="both"/>
        <w:rPr>
          <w:rFonts w:ascii="Montserrat" w:hAnsi="Montserrat" w:cs="Arial"/>
          <w:sz w:val="20"/>
          <w:szCs w:val="20"/>
          <w:lang w:val="es-MX"/>
        </w:rPr>
      </w:pPr>
    </w:p>
    <w:p w14:paraId="5F5D59D3" w14:textId="77777777" w:rsidR="005A22C7" w:rsidRPr="006F0C9A" w:rsidRDefault="005A22C7" w:rsidP="00BE56F5">
      <w:pPr>
        <w:tabs>
          <w:tab w:val="left" w:pos="426"/>
        </w:tabs>
        <w:spacing w:after="0" w:line="240" w:lineRule="auto"/>
        <w:ind w:right="15"/>
        <w:contextualSpacing/>
        <w:jc w:val="both"/>
        <w:rPr>
          <w:rFonts w:ascii="Montserrat" w:hAnsi="Montserrat" w:cs="Arial"/>
          <w:sz w:val="20"/>
          <w:szCs w:val="20"/>
          <w:lang w:val="es-MX"/>
        </w:rPr>
      </w:pPr>
    </w:p>
    <w:p w14:paraId="450018B4" w14:textId="42A86553" w:rsidR="006E3A1F" w:rsidRPr="00BE56F5" w:rsidRDefault="000E3B19" w:rsidP="000E3B19">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1</w:t>
      </w:r>
      <w:r w:rsidR="006E4981">
        <w:rPr>
          <w:rFonts w:ascii="Montserrat" w:hAnsi="Montserrat" w:cs="Arial"/>
          <w:b/>
          <w:bCs/>
          <w:sz w:val="20"/>
          <w:szCs w:val="20"/>
        </w:rPr>
        <w:t>5</w:t>
      </w:r>
      <w:r>
        <w:rPr>
          <w:rFonts w:ascii="Montserrat" w:hAnsi="Montserrat" w:cs="Arial"/>
          <w:b/>
          <w:bCs/>
          <w:sz w:val="20"/>
          <w:szCs w:val="20"/>
        </w:rPr>
        <w:t xml:space="preserve">.- </w:t>
      </w:r>
      <w:r w:rsidR="006E3A1F" w:rsidRPr="00BE56F5">
        <w:rPr>
          <w:rFonts w:ascii="Montserrat" w:hAnsi="Montserrat" w:cs="Arial"/>
          <w:b/>
          <w:bCs/>
          <w:sz w:val="20"/>
          <w:szCs w:val="20"/>
        </w:rPr>
        <w:t xml:space="preserve">RESCISIÓN </w:t>
      </w:r>
      <w:r w:rsidR="000D03EF" w:rsidRPr="00BE56F5">
        <w:rPr>
          <w:rFonts w:ascii="Montserrat" w:hAnsi="Montserrat" w:cs="Arial"/>
          <w:b/>
          <w:bCs/>
          <w:sz w:val="20"/>
          <w:szCs w:val="20"/>
        </w:rPr>
        <w:t>DE</w:t>
      </w:r>
      <w:r w:rsidR="00FD3FFC">
        <w:rPr>
          <w:rFonts w:ascii="Montserrat" w:hAnsi="Montserrat" w:cs="Arial"/>
          <w:b/>
          <w:bCs/>
          <w:sz w:val="20"/>
          <w:szCs w:val="20"/>
        </w:rPr>
        <w:t>L CONTRATO</w:t>
      </w:r>
    </w:p>
    <w:p w14:paraId="2FC09798" w14:textId="77777777" w:rsidR="006E3A1F" w:rsidRPr="006F0C9A" w:rsidRDefault="006E3A1F" w:rsidP="003C7B24">
      <w:pPr>
        <w:tabs>
          <w:tab w:val="left" w:pos="709"/>
        </w:tabs>
        <w:spacing w:after="0" w:line="240" w:lineRule="auto"/>
        <w:ind w:right="15"/>
        <w:contextualSpacing/>
        <w:jc w:val="both"/>
        <w:rPr>
          <w:rFonts w:ascii="Montserrat" w:hAnsi="Montserrat" w:cs="Arial"/>
          <w:b/>
          <w:sz w:val="20"/>
          <w:szCs w:val="20"/>
          <w:lang w:val="es-MX"/>
        </w:rPr>
      </w:pPr>
    </w:p>
    <w:p w14:paraId="7841D300" w14:textId="77777777" w:rsidR="00F4344E" w:rsidRPr="00CD71C3" w:rsidRDefault="00F4344E" w:rsidP="00F4344E">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CD71C3">
        <w:rPr>
          <w:rFonts w:ascii="Montserrat" w:hAnsi="Montserrat" w:cs="Calibri"/>
          <w:bCs/>
          <w:color w:val="212121"/>
          <w:sz w:val="20"/>
          <w:szCs w:val="20"/>
        </w:rPr>
        <w:t>RESCISIÓN</w:t>
      </w:r>
    </w:p>
    <w:p w14:paraId="10488C3B" w14:textId="77777777" w:rsidR="00F4344E" w:rsidRPr="00CD71C3" w:rsidRDefault="00F4344E" w:rsidP="00F4344E">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4A387632" w14:textId="77777777" w:rsidR="00F4344E" w:rsidRPr="00CD71C3" w:rsidRDefault="00F4344E" w:rsidP="00F4344E">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CD71C3">
        <w:rPr>
          <w:rFonts w:ascii="Montserrat" w:hAnsi="Montserrat" w:cs="Calibri"/>
          <w:bCs/>
          <w:color w:val="212121"/>
          <w:sz w:val="20"/>
          <w:szCs w:val="20"/>
        </w:rPr>
        <w:t>La convocante se reserva el derecho de rescindir administrativamente la contratación que derive de este procedimiento en cualquier tiempo de conformidad con lo establecido en el art. 54 de la LAASSP, y demás disposiciones aplicables.</w:t>
      </w:r>
    </w:p>
    <w:p w14:paraId="731B2FEE" w14:textId="77777777" w:rsidR="00F4344E" w:rsidRPr="00CD71C3" w:rsidRDefault="00F4344E" w:rsidP="00F4344E">
      <w:pPr>
        <w:spacing w:after="0" w:line="240" w:lineRule="auto"/>
        <w:ind w:right="15"/>
        <w:contextualSpacing/>
        <w:jc w:val="both"/>
        <w:rPr>
          <w:rFonts w:ascii="Montserrat" w:hAnsi="Montserrat" w:cs="Arial"/>
          <w:color w:val="000000"/>
          <w:sz w:val="20"/>
          <w:szCs w:val="20"/>
          <w:lang w:val="es-MX"/>
        </w:rPr>
      </w:pPr>
    </w:p>
    <w:p w14:paraId="750AC082" w14:textId="77777777" w:rsidR="00F4344E" w:rsidRPr="00CD71C3" w:rsidRDefault="00F4344E" w:rsidP="00F4344E">
      <w:pPr>
        <w:shd w:val="clear" w:color="auto" w:fill="FFFFFF"/>
        <w:spacing w:after="0" w:line="240" w:lineRule="auto"/>
        <w:ind w:right="15"/>
        <w:contextualSpacing/>
        <w:jc w:val="both"/>
        <w:rPr>
          <w:rFonts w:ascii="Montserrat" w:hAnsi="Montserrat" w:cs="Arial"/>
          <w:sz w:val="20"/>
          <w:szCs w:val="20"/>
        </w:rPr>
      </w:pPr>
      <w:r w:rsidRPr="00CD71C3">
        <w:rPr>
          <w:rFonts w:ascii="Montserrat" w:hAnsi="Montserrat" w:cs="Arial"/>
          <w:sz w:val="20"/>
          <w:szCs w:val="20"/>
        </w:rPr>
        <w:t xml:space="preserve">CAUSALES DE RESCISIÓN </w:t>
      </w:r>
    </w:p>
    <w:p w14:paraId="38882F97" w14:textId="77777777" w:rsidR="00F4344E" w:rsidRPr="00CD71C3" w:rsidRDefault="00F4344E" w:rsidP="00F4344E">
      <w:pPr>
        <w:shd w:val="clear" w:color="auto" w:fill="FFFFFF"/>
        <w:spacing w:after="0" w:line="240" w:lineRule="auto"/>
        <w:ind w:right="15"/>
        <w:contextualSpacing/>
        <w:jc w:val="both"/>
        <w:rPr>
          <w:rFonts w:ascii="Montserrat" w:hAnsi="Montserrat" w:cs="Arial"/>
          <w:sz w:val="20"/>
          <w:szCs w:val="20"/>
        </w:rPr>
      </w:pPr>
    </w:p>
    <w:p w14:paraId="5B969124" w14:textId="77777777" w:rsidR="00F4344E" w:rsidRPr="00CD71C3" w:rsidRDefault="00F4344E" w:rsidP="00F4344E">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CD71C3">
        <w:rPr>
          <w:rFonts w:ascii="Montserrat" w:hAnsi="Montserrat" w:cs="Arial"/>
          <w:color w:val="000000"/>
          <w:sz w:val="20"/>
          <w:szCs w:val="20"/>
          <w:lang w:val="es-MX"/>
        </w:rPr>
        <w:t>Si no presta el servicio dentro de la vigencia pactada.</w:t>
      </w:r>
    </w:p>
    <w:p w14:paraId="3A4AF163" w14:textId="77777777" w:rsidR="00F4344E" w:rsidRPr="00CD71C3" w:rsidRDefault="00F4344E" w:rsidP="00F4344E">
      <w:pPr>
        <w:numPr>
          <w:ilvl w:val="0"/>
          <w:numId w:val="22"/>
        </w:numPr>
        <w:tabs>
          <w:tab w:val="left" w:pos="993"/>
        </w:tabs>
        <w:spacing w:after="0" w:line="240" w:lineRule="auto"/>
        <w:ind w:right="15"/>
        <w:contextualSpacing/>
        <w:jc w:val="both"/>
        <w:rPr>
          <w:rFonts w:ascii="Montserrat" w:hAnsi="Montserrat" w:cs="Arial"/>
          <w:color w:val="000000"/>
          <w:sz w:val="20"/>
          <w:szCs w:val="20"/>
        </w:rPr>
      </w:pPr>
      <w:r w:rsidRPr="00CD71C3">
        <w:rPr>
          <w:rFonts w:ascii="Montserrat" w:hAnsi="Montserrat" w:cs="Arial"/>
          <w:color w:val="000000"/>
          <w:sz w:val="20"/>
          <w:szCs w:val="20"/>
          <w:lang w:val="es-MX"/>
        </w:rPr>
        <w:t xml:space="preserve">Si no cumple con el Anexo no. 1. </w:t>
      </w:r>
      <w:r w:rsidRPr="00CD71C3">
        <w:rPr>
          <w:rFonts w:ascii="Montserrat" w:hAnsi="Montserrat" w:cs="Arial"/>
          <w:color w:val="000000"/>
          <w:sz w:val="20"/>
          <w:szCs w:val="20"/>
        </w:rPr>
        <w:t>Especificaciones Técnicas.</w:t>
      </w:r>
    </w:p>
    <w:p w14:paraId="681B3E9A" w14:textId="77777777" w:rsidR="00F4344E" w:rsidRPr="00CD71C3" w:rsidRDefault="00F4344E" w:rsidP="00F4344E">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CD71C3">
        <w:rPr>
          <w:rFonts w:ascii="Montserrat" w:hAnsi="Montserrat" w:cs="Arial"/>
          <w:color w:val="000000"/>
          <w:sz w:val="20"/>
          <w:szCs w:val="20"/>
          <w:lang w:val="es-MX"/>
        </w:rPr>
        <w:t>Si cede, traspasa o subcontrata parte o la totalidad de la obligación de los contratos.</w:t>
      </w:r>
    </w:p>
    <w:p w14:paraId="783D7967" w14:textId="77777777" w:rsidR="00F4344E" w:rsidRPr="00CD71C3" w:rsidRDefault="00F4344E" w:rsidP="00F4344E">
      <w:pPr>
        <w:numPr>
          <w:ilvl w:val="0"/>
          <w:numId w:val="22"/>
        </w:numPr>
        <w:spacing w:after="0" w:line="240" w:lineRule="auto"/>
        <w:ind w:left="709" w:right="15" w:hanging="425"/>
        <w:contextualSpacing/>
        <w:jc w:val="both"/>
        <w:rPr>
          <w:rFonts w:ascii="Montserrat" w:hAnsi="Montserrat" w:cs="Arial"/>
          <w:color w:val="000000"/>
          <w:sz w:val="20"/>
          <w:szCs w:val="20"/>
          <w:lang w:val="es-MX"/>
        </w:rPr>
      </w:pPr>
      <w:r w:rsidRPr="00CD71C3">
        <w:rPr>
          <w:rFonts w:ascii="Montserrat" w:hAnsi="Montserrat" w:cs="Arial"/>
          <w:color w:val="000000"/>
          <w:sz w:val="20"/>
          <w:szCs w:val="20"/>
          <w:lang w:val="es-MX"/>
        </w:rPr>
        <w:t>Modifique las características de los estándares de servicio ofertado sin autorización expresa del CONALEP.</w:t>
      </w:r>
    </w:p>
    <w:p w14:paraId="69674DFD" w14:textId="77777777" w:rsidR="00F4344E" w:rsidRDefault="00F4344E" w:rsidP="00CD72AB">
      <w:pPr>
        <w:numPr>
          <w:ilvl w:val="0"/>
          <w:numId w:val="22"/>
        </w:numPr>
        <w:spacing w:after="0" w:line="240" w:lineRule="auto"/>
        <w:ind w:left="709" w:right="15" w:hanging="425"/>
        <w:contextualSpacing/>
        <w:jc w:val="both"/>
        <w:rPr>
          <w:rFonts w:ascii="Montserrat" w:hAnsi="Montserrat" w:cs="Arial"/>
          <w:color w:val="000000"/>
          <w:sz w:val="20"/>
          <w:szCs w:val="20"/>
          <w:lang w:val="es-MX"/>
        </w:rPr>
      </w:pPr>
      <w:r w:rsidRPr="00CD71C3">
        <w:rPr>
          <w:rFonts w:ascii="Montserrat" w:hAnsi="Montserrat" w:cs="Arial"/>
          <w:color w:val="000000"/>
          <w:sz w:val="20"/>
          <w:szCs w:val="20"/>
          <w:lang w:val="es-MX"/>
        </w:rPr>
        <w:t>Así como cualquier otra causa que implique contravención a los términos de los estándares de los bienes especificados en esta convocatotia y del contrato.</w:t>
      </w:r>
    </w:p>
    <w:p w14:paraId="3B27E091" w14:textId="77777777" w:rsidR="00F4344E" w:rsidRPr="00E312BA" w:rsidRDefault="00F4344E" w:rsidP="00CD72AB">
      <w:pPr>
        <w:numPr>
          <w:ilvl w:val="0"/>
          <w:numId w:val="22"/>
        </w:numPr>
        <w:spacing w:after="0" w:line="240" w:lineRule="auto"/>
        <w:ind w:left="709" w:right="15" w:hanging="425"/>
        <w:contextualSpacing/>
        <w:jc w:val="both"/>
        <w:rPr>
          <w:rFonts w:ascii="Montserrat" w:hAnsi="Montserrat" w:cs="Arial"/>
          <w:color w:val="000000"/>
          <w:sz w:val="20"/>
          <w:szCs w:val="20"/>
          <w:lang w:val="es-MX"/>
        </w:rPr>
      </w:pPr>
      <w:r w:rsidRPr="007E3CEB">
        <w:rPr>
          <w:rFonts w:ascii="Montserrat" w:hAnsi="Montserrat" w:cs="Arial"/>
          <w:color w:val="000000" w:themeColor="text1"/>
          <w:sz w:val="20"/>
          <w:szCs w:val="20"/>
          <w:lang w:val="es-ES"/>
        </w:rPr>
        <w:t xml:space="preserve">En el </w:t>
      </w:r>
      <w:r w:rsidRPr="00CD72AB">
        <w:rPr>
          <w:rFonts w:ascii="Montserrat" w:hAnsi="Montserrat" w:cs="Arial"/>
          <w:color w:val="000000"/>
          <w:sz w:val="20"/>
          <w:szCs w:val="20"/>
          <w:lang w:val="es-MX"/>
        </w:rPr>
        <w:t>evento</w:t>
      </w:r>
      <w:r w:rsidRPr="007E3CEB">
        <w:rPr>
          <w:rFonts w:ascii="Montserrat" w:hAnsi="Montserrat" w:cs="Arial"/>
          <w:color w:val="000000" w:themeColor="text1"/>
          <w:sz w:val="20"/>
          <w:szCs w:val="20"/>
          <w:lang w:val="es-ES"/>
        </w:rPr>
        <w:t xml:space="preserve"> de que el Proveedor acumule incumplimientos que lo hagan acreedor a penas convencionales por un monto total equivalente al 5% del valor del contrato en un mismo </w:t>
      </w:r>
      <w:r w:rsidRPr="007E3CEB">
        <w:rPr>
          <w:rFonts w:ascii="Montserrat" w:hAnsi="Montserrat" w:cs="Arial"/>
          <w:color w:val="000000" w:themeColor="text1"/>
          <w:sz w:val="20"/>
          <w:szCs w:val="20"/>
          <w:lang w:val="es-ES"/>
        </w:rPr>
        <w:lastRenderedPageBreak/>
        <w:t>periodo mensual, CONALEP se reserva el derecho de analizar la conveniencia de RESCINDIR el contrato celebrado.</w:t>
      </w:r>
    </w:p>
    <w:p w14:paraId="03DEE59C" w14:textId="77777777" w:rsidR="00F4344E" w:rsidRPr="00CD71C3" w:rsidRDefault="00F4344E" w:rsidP="00CD72AB">
      <w:pPr>
        <w:numPr>
          <w:ilvl w:val="0"/>
          <w:numId w:val="22"/>
        </w:numPr>
        <w:spacing w:after="0" w:line="240" w:lineRule="auto"/>
        <w:ind w:left="709" w:right="15" w:hanging="425"/>
        <w:contextualSpacing/>
        <w:jc w:val="both"/>
        <w:rPr>
          <w:rFonts w:ascii="Montserrat" w:hAnsi="Montserrat" w:cs="Arial"/>
          <w:color w:val="000000"/>
          <w:sz w:val="20"/>
          <w:szCs w:val="20"/>
          <w:lang w:val="es-MX"/>
        </w:rPr>
      </w:pPr>
      <w:r>
        <w:rPr>
          <w:rFonts w:ascii="Montserrat" w:hAnsi="Montserrat" w:cs="Arial"/>
          <w:color w:val="000000" w:themeColor="text1"/>
          <w:sz w:val="20"/>
          <w:szCs w:val="20"/>
          <w:lang w:val="es-ES"/>
        </w:rPr>
        <w:t>Si el proveedor en conjunto llega al límite correspondiente en penas convencionales al 10% del monto total del contrato (el equivalente a la fianza de cumplimiento).</w:t>
      </w:r>
    </w:p>
    <w:p w14:paraId="59D4426A" w14:textId="77777777" w:rsidR="00207087" w:rsidRDefault="00207087" w:rsidP="00207087">
      <w:pPr>
        <w:tabs>
          <w:tab w:val="left" w:pos="993"/>
        </w:tabs>
        <w:spacing w:after="0" w:line="240" w:lineRule="auto"/>
        <w:ind w:left="720" w:right="15"/>
        <w:contextualSpacing/>
        <w:jc w:val="both"/>
        <w:rPr>
          <w:rFonts w:ascii="Montserrat" w:hAnsi="Montserrat" w:cs="Arial"/>
          <w:color w:val="000000"/>
          <w:sz w:val="20"/>
          <w:szCs w:val="20"/>
          <w:lang w:val="es-MX"/>
        </w:rPr>
      </w:pPr>
    </w:p>
    <w:p w14:paraId="3F04D392" w14:textId="380C3EE5" w:rsidR="006E3A1F" w:rsidRPr="000E3B19" w:rsidRDefault="000E3B19" w:rsidP="000E3B19">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1</w:t>
      </w:r>
      <w:r w:rsidR="006E4981">
        <w:rPr>
          <w:rFonts w:ascii="Montserrat" w:hAnsi="Montserrat" w:cs="Arial"/>
          <w:b/>
          <w:bCs/>
          <w:sz w:val="20"/>
          <w:szCs w:val="20"/>
        </w:rPr>
        <w:t>6</w:t>
      </w:r>
      <w:r>
        <w:rPr>
          <w:rFonts w:ascii="Montserrat" w:hAnsi="Montserrat" w:cs="Arial"/>
          <w:b/>
          <w:bCs/>
          <w:sz w:val="20"/>
          <w:szCs w:val="20"/>
        </w:rPr>
        <w:t xml:space="preserve">.- </w:t>
      </w:r>
      <w:r w:rsidR="000D03EF" w:rsidRPr="000E3B19">
        <w:rPr>
          <w:rFonts w:ascii="Montserrat" w:hAnsi="Montserrat" w:cs="Arial"/>
          <w:b/>
          <w:bCs/>
          <w:sz w:val="20"/>
          <w:szCs w:val="20"/>
        </w:rPr>
        <w:t>TERMINACIÓN ANTICIPADA</w:t>
      </w:r>
    </w:p>
    <w:p w14:paraId="37355391" w14:textId="77777777" w:rsidR="003C7B24" w:rsidRPr="003C7B24" w:rsidRDefault="003C7B24" w:rsidP="003C7B24">
      <w:pPr>
        <w:pStyle w:val="xmsolistparagraph"/>
        <w:shd w:val="clear" w:color="auto" w:fill="FFFFFF"/>
        <w:spacing w:before="0" w:beforeAutospacing="0" w:after="0" w:afterAutospacing="0"/>
        <w:ind w:right="15"/>
        <w:contextualSpacing/>
        <w:jc w:val="both"/>
        <w:rPr>
          <w:rFonts w:ascii="Montserrat" w:hAnsi="Montserrat" w:cs="Calibri"/>
          <w:b/>
          <w:bCs/>
          <w:color w:val="212121"/>
          <w:sz w:val="20"/>
          <w:szCs w:val="20"/>
        </w:rPr>
      </w:pPr>
    </w:p>
    <w:p w14:paraId="13D3BF1D" w14:textId="77777777" w:rsidR="006E3A1F" w:rsidRPr="003C7B24"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3C7B24">
        <w:rPr>
          <w:rFonts w:ascii="Montserrat" w:hAnsi="Montserrat" w:cs="Calibri"/>
          <w:bCs/>
          <w:color w:val="212121"/>
          <w:sz w:val="20"/>
          <w:szCs w:val="20"/>
        </w:rPr>
        <w:t>La convocante se reserva el derecho de terminar anticipadamente la contratación que derive de este procedimiento en cualquier tiempo de conformidad con lo establecido en el art. 54 Bis de la LAASSP, y demás disposiciones aplicables.</w:t>
      </w:r>
    </w:p>
    <w:p w14:paraId="3D57826B" w14:textId="77777777" w:rsidR="006E3A1F" w:rsidRPr="003C7B24"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61331644" w14:textId="77777777" w:rsidR="006E3A1F" w:rsidRPr="003C7B24" w:rsidRDefault="006E3A1F" w:rsidP="003C7B24">
      <w:pPr>
        <w:pStyle w:val="xmsonormal"/>
        <w:shd w:val="clear" w:color="auto" w:fill="FFFFFF"/>
        <w:spacing w:before="0" w:beforeAutospacing="0" w:after="0" w:afterAutospacing="0"/>
        <w:ind w:right="15"/>
        <w:contextualSpacing/>
        <w:jc w:val="both"/>
        <w:rPr>
          <w:rFonts w:ascii="Montserrat" w:hAnsi="Montserrat" w:cs="Calibri"/>
          <w:color w:val="212121"/>
          <w:sz w:val="20"/>
          <w:szCs w:val="20"/>
        </w:rPr>
      </w:pPr>
      <w:r w:rsidRPr="003C7B24">
        <w:rPr>
          <w:rFonts w:ascii="Montserrat" w:hAnsi="Montserrat" w:cs="Calibri"/>
          <w:color w:val="212121"/>
          <w:sz w:val="20"/>
          <w:szCs w:val="20"/>
        </w:rPr>
        <w:t>Entre otras causales, el CONALEP podrá terminar anticipadamente la contratación respectiva si se determina por parte de la Secretaría de Hacienda y Crédito Público (SHCP) la consolidación de</w:t>
      </w:r>
      <w:r w:rsidR="00B725D6">
        <w:rPr>
          <w:rFonts w:ascii="Montserrat" w:hAnsi="Montserrat" w:cs="Calibri"/>
          <w:color w:val="212121"/>
          <w:sz w:val="20"/>
          <w:szCs w:val="20"/>
        </w:rPr>
        <w:t xml:space="preserve"> </w:t>
      </w:r>
      <w:r w:rsidRPr="003C7B24">
        <w:rPr>
          <w:rFonts w:ascii="Montserrat" w:hAnsi="Montserrat" w:cs="Calibri"/>
          <w:color w:val="212121"/>
          <w:sz w:val="20"/>
          <w:szCs w:val="20"/>
        </w:rPr>
        <w:t>l</w:t>
      </w:r>
      <w:r w:rsidR="00B725D6">
        <w:rPr>
          <w:rFonts w:ascii="Montserrat" w:hAnsi="Montserrat" w:cs="Calibri"/>
          <w:color w:val="212121"/>
          <w:sz w:val="20"/>
          <w:szCs w:val="20"/>
        </w:rPr>
        <w:t>os bienes</w:t>
      </w:r>
      <w:r w:rsidRPr="003C7B24">
        <w:rPr>
          <w:rFonts w:ascii="Montserrat" w:hAnsi="Montserrat" w:cs="Calibri"/>
          <w:color w:val="212121"/>
          <w:sz w:val="20"/>
          <w:szCs w:val="20"/>
        </w:rPr>
        <w:t>.</w:t>
      </w:r>
    </w:p>
    <w:p w14:paraId="7FEA0EE8" w14:textId="77777777" w:rsidR="006E3A1F" w:rsidRPr="006F0C9A" w:rsidRDefault="006E3A1F" w:rsidP="003C7B24">
      <w:pPr>
        <w:tabs>
          <w:tab w:val="left" w:pos="993"/>
        </w:tabs>
        <w:spacing w:after="0" w:line="240" w:lineRule="auto"/>
        <w:ind w:right="15"/>
        <w:contextualSpacing/>
        <w:jc w:val="both"/>
        <w:rPr>
          <w:rFonts w:ascii="Montserrat" w:hAnsi="Montserrat" w:cs="Arial"/>
          <w:color w:val="000000"/>
          <w:sz w:val="20"/>
          <w:szCs w:val="20"/>
          <w:lang w:val="es-MX"/>
        </w:rPr>
      </w:pPr>
    </w:p>
    <w:p w14:paraId="0933A009" w14:textId="45381CA5" w:rsidR="00F4344E" w:rsidRDefault="00F4344E" w:rsidP="00F4344E">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1</w:t>
      </w:r>
      <w:r w:rsidR="006E4981">
        <w:rPr>
          <w:rFonts w:ascii="Montserrat" w:hAnsi="Montserrat" w:cs="Arial"/>
          <w:b/>
          <w:bCs/>
          <w:sz w:val="20"/>
          <w:szCs w:val="20"/>
        </w:rPr>
        <w:t>7</w:t>
      </w:r>
      <w:r>
        <w:rPr>
          <w:rFonts w:ascii="Montserrat" w:hAnsi="Montserrat" w:cs="Arial"/>
          <w:b/>
          <w:bCs/>
          <w:sz w:val="20"/>
          <w:szCs w:val="20"/>
        </w:rPr>
        <w:t xml:space="preserve">.- </w:t>
      </w:r>
      <w:r w:rsidRPr="004650B4">
        <w:rPr>
          <w:rFonts w:ascii="Montserrat" w:hAnsi="Montserrat" w:cs="Arial"/>
          <w:b/>
          <w:bCs/>
          <w:sz w:val="20"/>
          <w:szCs w:val="20"/>
        </w:rPr>
        <w:t>INSTRUCCIONES A LOS LICITANTES QUE ENVIEN SUS PROPUESTAS:</w:t>
      </w:r>
    </w:p>
    <w:p w14:paraId="1C8F40D4" w14:textId="77777777" w:rsidR="00F4344E" w:rsidRPr="004650B4" w:rsidRDefault="00F4344E" w:rsidP="00F4344E">
      <w:pPr>
        <w:pStyle w:val="Prrafodelista"/>
        <w:ind w:left="0" w:right="17"/>
        <w:contextualSpacing/>
        <w:jc w:val="both"/>
        <w:rPr>
          <w:rFonts w:ascii="Montserrat" w:hAnsi="Montserrat" w:cs="Arial"/>
          <w:b/>
          <w:bCs/>
          <w:sz w:val="20"/>
          <w:szCs w:val="20"/>
        </w:rPr>
      </w:pPr>
    </w:p>
    <w:p w14:paraId="3EB6CA66" w14:textId="04723C41" w:rsidR="00F4344E" w:rsidRPr="004650B4" w:rsidRDefault="00F4344E" w:rsidP="00F4344E">
      <w:pPr>
        <w:shd w:val="clear" w:color="auto" w:fill="FFFFFF" w:themeFill="background1"/>
        <w:jc w:val="both"/>
        <w:rPr>
          <w:rFonts w:ascii="Montserrat" w:hAnsi="Montserrat" w:cs="Arial"/>
          <w:sz w:val="20"/>
          <w:szCs w:val="20"/>
          <w:lang w:val="es-MX"/>
        </w:rPr>
      </w:pPr>
      <w:r w:rsidRPr="004650B4">
        <w:rPr>
          <w:rFonts w:ascii="Montserrat" w:hAnsi="Montserrat" w:cs="Arial"/>
          <w:sz w:val="20"/>
          <w:szCs w:val="20"/>
          <w:lang w:val="es-MX"/>
        </w:rPr>
        <w:t xml:space="preserve">Los licitantes </w:t>
      </w:r>
      <w:r>
        <w:rPr>
          <w:rFonts w:ascii="Montserrat" w:hAnsi="Montserrat" w:cs="Arial"/>
          <w:sz w:val="20"/>
          <w:szCs w:val="20"/>
          <w:lang w:val="es-MX"/>
        </w:rPr>
        <w:t>participantes</w:t>
      </w:r>
      <w:r w:rsidRPr="004650B4">
        <w:rPr>
          <w:rFonts w:ascii="Montserrat" w:hAnsi="Montserrat" w:cs="Arial"/>
          <w:sz w:val="20"/>
          <w:szCs w:val="20"/>
          <w:lang w:val="es-MX"/>
        </w:rPr>
        <w:t xml:space="preserve"> aceptan que </w:t>
      </w:r>
      <w:r w:rsidRPr="004650B4">
        <w:rPr>
          <w:rFonts w:ascii="Montserrat" w:hAnsi="Montserrat" w:cs="Arial"/>
          <w:b/>
          <w:sz w:val="20"/>
          <w:szCs w:val="20"/>
          <w:lang w:val="es-MX"/>
        </w:rPr>
        <w:t>“se tendrán como no presentadas sus proposiciones y, en su caso, la documentación requerida por la unidad compradora, cuando el archivo electrónico que se envíe a través del Sistema CompraNet en el que se contengan las proposiciones y/o demás información no pueda abrirse por tener algún virus informático o este dañado”</w:t>
      </w:r>
      <w:r w:rsidRPr="004650B4">
        <w:rPr>
          <w:rFonts w:ascii="Montserrat" w:hAnsi="Montserrat" w:cs="Arial"/>
          <w:sz w:val="20"/>
          <w:szCs w:val="20"/>
          <w:lang w:val="es-MX"/>
        </w:rPr>
        <w:t>; en este supuesto, la Convocante acreditará la situación presentada.</w:t>
      </w:r>
    </w:p>
    <w:p w14:paraId="3863216F" w14:textId="77777777" w:rsidR="00BE56F5" w:rsidRPr="006F0C9A" w:rsidRDefault="00BE56F5" w:rsidP="003C7B24">
      <w:pPr>
        <w:spacing w:after="0" w:line="240" w:lineRule="auto"/>
        <w:ind w:left="426" w:right="15"/>
        <w:contextualSpacing/>
        <w:jc w:val="both"/>
        <w:rPr>
          <w:rFonts w:ascii="Montserrat" w:hAnsi="Montserrat" w:cs="Arial"/>
          <w:sz w:val="20"/>
          <w:szCs w:val="20"/>
          <w:lang w:val="es-MX"/>
        </w:rPr>
      </w:pPr>
    </w:p>
    <w:p w14:paraId="4E0678F0" w14:textId="77777777" w:rsidR="00DA4661" w:rsidRPr="006F0C9A" w:rsidRDefault="006E3A1F" w:rsidP="003C7B24">
      <w:pPr>
        <w:spacing w:after="0" w:line="240" w:lineRule="auto"/>
        <w:ind w:right="15"/>
        <w:contextualSpacing/>
        <w:jc w:val="both"/>
        <w:rPr>
          <w:rFonts w:ascii="Montserrat" w:hAnsi="Montserrat" w:cs="Arial"/>
          <w:b/>
          <w:sz w:val="20"/>
          <w:szCs w:val="20"/>
          <w:u w:val="single"/>
          <w:lang w:val="es-MX"/>
        </w:rPr>
      </w:pPr>
      <w:r w:rsidRPr="006F0C9A">
        <w:rPr>
          <w:rFonts w:ascii="Montserrat" w:hAnsi="Montserrat" w:cs="Arial"/>
          <w:b/>
          <w:sz w:val="20"/>
          <w:szCs w:val="20"/>
          <w:u w:val="single"/>
          <w:lang w:val="es-MX"/>
        </w:rPr>
        <w:t>IV.- REQUISITOS QUE LOS LICITANTES DEBEN DE CUMPLIR EN SUS PROPOSICIONES</w:t>
      </w:r>
    </w:p>
    <w:p w14:paraId="695A7251" w14:textId="77777777" w:rsidR="006E3A1F" w:rsidRPr="006F0C9A" w:rsidRDefault="006E3A1F" w:rsidP="003C7B24">
      <w:pPr>
        <w:spacing w:after="0" w:line="240" w:lineRule="auto"/>
        <w:ind w:right="15"/>
        <w:contextualSpacing/>
        <w:jc w:val="both"/>
        <w:rPr>
          <w:rFonts w:ascii="Montserrat" w:hAnsi="Montserrat" w:cs="Arial"/>
          <w:b/>
          <w:sz w:val="20"/>
          <w:szCs w:val="20"/>
          <w:u w:val="single"/>
          <w:lang w:val="es-MX"/>
        </w:rPr>
      </w:pPr>
      <w:r w:rsidRPr="006F0C9A">
        <w:rPr>
          <w:rFonts w:ascii="Montserrat" w:hAnsi="Montserrat" w:cs="Arial"/>
          <w:b/>
          <w:sz w:val="20"/>
          <w:szCs w:val="20"/>
          <w:lang w:val="es-MX"/>
        </w:rPr>
        <w:tab/>
      </w:r>
    </w:p>
    <w:p w14:paraId="4DE0732E" w14:textId="77777777" w:rsidR="006E3A1F" w:rsidRPr="006F0C9A" w:rsidRDefault="006962AF" w:rsidP="003C7B24">
      <w:pPr>
        <w:spacing w:after="0" w:line="240" w:lineRule="auto"/>
        <w:ind w:right="15"/>
        <w:contextualSpacing/>
        <w:jc w:val="both"/>
        <w:rPr>
          <w:rFonts w:ascii="Montserrat" w:hAnsi="Montserrat" w:cs="Arial"/>
          <w:b/>
          <w:sz w:val="20"/>
          <w:szCs w:val="20"/>
          <w:lang w:val="es-MX"/>
        </w:rPr>
      </w:pPr>
      <w:r w:rsidRPr="006F0C9A">
        <w:rPr>
          <w:rFonts w:ascii="Montserrat" w:hAnsi="Montserrat" w:cs="Arial"/>
          <w:b/>
          <w:sz w:val="20"/>
          <w:szCs w:val="20"/>
          <w:lang w:val="es-MX"/>
        </w:rPr>
        <w:t xml:space="preserve">1.- </w:t>
      </w:r>
      <w:r w:rsidR="006E3A1F" w:rsidRPr="006F0C9A">
        <w:rPr>
          <w:rFonts w:ascii="Montserrat" w:hAnsi="Montserrat" w:cs="Arial"/>
          <w:b/>
          <w:sz w:val="20"/>
          <w:szCs w:val="20"/>
          <w:lang w:val="es-MX"/>
        </w:rPr>
        <w:t>DOCUMENTACIÓN QUE DEBERÁN ENVIAR O PRESENTÁR LOS LICITANTES PARTICIPANTES.</w:t>
      </w:r>
    </w:p>
    <w:p w14:paraId="36AF78D0" w14:textId="77777777" w:rsidR="00BE56F5" w:rsidRPr="006F0C9A" w:rsidRDefault="00BE56F5" w:rsidP="003C7B24">
      <w:pPr>
        <w:spacing w:after="0" w:line="240" w:lineRule="auto"/>
        <w:ind w:right="15"/>
        <w:contextualSpacing/>
        <w:jc w:val="both"/>
        <w:rPr>
          <w:rFonts w:ascii="Montserrat" w:hAnsi="Montserrat" w:cs="Arial"/>
          <w:b/>
          <w:sz w:val="20"/>
          <w:szCs w:val="20"/>
          <w:lang w:val="es-MX"/>
        </w:rPr>
      </w:pPr>
    </w:p>
    <w:p w14:paraId="04BA99E2" w14:textId="77777777" w:rsidR="006E3A1F" w:rsidRPr="006F0C9A" w:rsidRDefault="006E3A1F" w:rsidP="003C7B24">
      <w:pPr>
        <w:tabs>
          <w:tab w:val="left" w:pos="1080"/>
        </w:tabs>
        <w:spacing w:after="0" w:line="240" w:lineRule="auto"/>
        <w:ind w:right="15"/>
        <w:contextualSpacing/>
        <w:rPr>
          <w:rFonts w:ascii="Montserrat" w:hAnsi="Montserrat" w:cs="Arial"/>
          <w:b/>
          <w:sz w:val="20"/>
          <w:szCs w:val="20"/>
          <w:lang w:val="es-MX"/>
        </w:rPr>
      </w:pPr>
      <w:r w:rsidRPr="006F0C9A">
        <w:rPr>
          <w:rFonts w:ascii="Montserrat" w:hAnsi="Montserrat" w:cs="Arial"/>
          <w:b/>
          <w:sz w:val="20"/>
          <w:szCs w:val="20"/>
          <w:lang w:val="es-MX"/>
        </w:rPr>
        <w:t>a) Contenido de la propuesta técnica:</w:t>
      </w:r>
    </w:p>
    <w:p w14:paraId="05AE302C" w14:textId="77777777" w:rsidR="006E3A1F" w:rsidRPr="006F0C9A" w:rsidRDefault="006E3A1F" w:rsidP="003C7B24">
      <w:pPr>
        <w:tabs>
          <w:tab w:val="left" w:pos="1080"/>
        </w:tabs>
        <w:spacing w:after="0" w:line="240" w:lineRule="auto"/>
        <w:ind w:right="15"/>
        <w:contextualSpacing/>
        <w:rPr>
          <w:rFonts w:ascii="Montserrat" w:hAnsi="Montserrat" w:cs="Arial"/>
          <w:sz w:val="20"/>
          <w:szCs w:val="20"/>
          <w:lang w:val="es-MX"/>
        </w:rPr>
      </w:pPr>
    </w:p>
    <w:p w14:paraId="649F43E0" w14:textId="37316E41" w:rsidR="005D43F1" w:rsidRPr="00CD72AB" w:rsidRDefault="00D8160F" w:rsidP="00FD0B3D">
      <w:pPr>
        <w:pStyle w:val="Prrafodelista"/>
        <w:numPr>
          <w:ilvl w:val="0"/>
          <w:numId w:val="26"/>
        </w:numPr>
        <w:contextualSpacing/>
        <w:jc w:val="both"/>
        <w:rPr>
          <w:rFonts w:ascii="Montserrat" w:hAnsi="Montserrat" w:cs="Arial"/>
          <w:sz w:val="20"/>
          <w:szCs w:val="20"/>
        </w:rPr>
      </w:pPr>
      <w:r w:rsidRPr="005A22C7">
        <w:rPr>
          <w:rFonts w:ascii="Montserrat" w:hAnsi="Montserrat" w:cs="Arial"/>
          <w:sz w:val="20"/>
          <w:szCs w:val="20"/>
        </w:rPr>
        <w:t>Oferta Técnica de conformidad con los requisit</w:t>
      </w:r>
      <w:r w:rsidR="00E63C7D" w:rsidRPr="005A22C7">
        <w:rPr>
          <w:rFonts w:ascii="Montserrat" w:hAnsi="Montserrat" w:cs="Arial"/>
          <w:sz w:val="20"/>
          <w:szCs w:val="20"/>
        </w:rPr>
        <w:t>o</w:t>
      </w:r>
      <w:r w:rsidRPr="005A22C7">
        <w:rPr>
          <w:rFonts w:ascii="Montserrat" w:hAnsi="Montserrat" w:cs="Arial"/>
          <w:sz w:val="20"/>
          <w:szCs w:val="20"/>
        </w:rPr>
        <w:t xml:space="preserve">s y especificaciones establecidas en </w:t>
      </w:r>
      <w:r w:rsidR="005A22C7" w:rsidRPr="005A22C7">
        <w:rPr>
          <w:rFonts w:ascii="Montserrat" w:hAnsi="Montserrat" w:cs="Arial"/>
          <w:sz w:val="20"/>
          <w:szCs w:val="20"/>
        </w:rPr>
        <w:t xml:space="preserve">la </w:t>
      </w:r>
      <w:r w:rsidR="005A22C7" w:rsidRPr="00CD72AB">
        <w:rPr>
          <w:rFonts w:ascii="Montserrat" w:hAnsi="Montserrat" w:cs="Arial"/>
          <w:sz w:val="20"/>
          <w:szCs w:val="20"/>
        </w:rPr>
        <w:t>presente convocatoria y su</w:t>
      </w:r>
      <w:r w:rsidRPr="00CD72AB">
        <w:rPr>
          <w:rFonts w:ascii="Montserrat" w:hAnsi="Montserrat" w:cs="Arial"/>
          <w:sz w:val="20"/>
          <w:szCs w:val="20"/>
        </w:rPr>
        <w:t xml:space="preserve"> Anexo No. 1 “Especificaciones técnicas”</w:t>
      </w:r>
      <w:r w:rsidR="005A22C7" w:rsidRPr="00CD72AB">
        <w:rPr>
          <w:rFonts w:ascii="Montserrat" w:hAnsi="Montserrat" w:cs="Arial"/>
          <w:sz w:val="20"/>
          <w:szCs w:val="20"/>
        </w:rPr>
        <w:t>.</w:t>
      </w:r>
      <w:r w:rsidR="005D43F1" w:rsidRPr="00CD72AB">
        <w:rPr>
          <w:rFonts w:ascii="Montserrat" w:hAnsi="Montserrat" w:cs="Arial"/>
          <w:sz w:val="20"/>
          <w:szCs w:val="20"/>
        </w:rPr>
        <w:t xml:space="preserve"> </w:t>
      </w:r>
    </w:p>
    <w:p w14:paraId="2F770E05" w14:textId="77777777" w:rsidR="005A22C7" w:rsidRPr="00CD72AB" w:rsidRDefault="005A22C7" w:rsidP="005A22C7">
      <w:pPr>
        <w:pStyle w:val="Prrafodelista"/>
        <w:ind w:left="720"/>
        <w:contextualSpacing/>
        <w:jc w:val="both"/>
        <w:rPr>
          <w:rFonts w:ascii="Montserrat" w:hAnsi="Montserrat" w:cs="Arial"/>
          <w:sz w:val="20"/>
          <w:szCs w:val="20"/>
        </w:rPr>
      </w:pPr>
    </w:p>
    <w:p w14:paraId="39E1E03F"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elaborada en papel membretado firmada por el represente legal, no rubrica, donde declara contar con los medios necesarios para restringir las llamadas de pago por mensaje, servicios de entretenimiento, etc. (801, 900, etc.), así como las llamadas por operadora y por cobrar, en todas las líneas a nombre de las Oficinas del Colegio Nacional de Educación Profesional Técnica. </w:t>
      </w:r>
    </w:p>
    <w:p w14:paraId="300BDAB9" w14:textId="77777777" w:rsidR="00CD72AB" w:rsidRPr="00CD72AB" w:rsidRDefault="00CD72AB" w:rsidP="00CD72AB">
      <w:pPr>
        <w:pStyle w:val="Prrafodelista"/>
        <w:rPr>
          <w:rFonts w:ascii="Montserrat" w:hAnsi="Montserrat" w:cs="Arial"/>
          <w:sz w:val="20"/>
          <w:szCs w:val="20"/>
        </w:rPr>
      </w:pPr>
    </w:p>
    <w:p w14:paraId="2964ADF3"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elaborada en papel membretado firmada por el represente legal, no rubrica, garantizando brindar un tiempo de respuesta máximo de dos horas en caso de fallas en el servicio, con un horario de atención y servicio de resolución de problemas las 24 horas durante el periodo de contratación. </w:t>
      </w:r>
    </w:p>
    <w:p w14:paraId="2D067CE0" w14:textId="77777777" w:rsidR="00CD72AB" w:rsidRPr="00CD72AB" w:rsidRDefault="00CD72AB" w:rsidP="00CD72AB">
      <w:pPr>
        <w:pStyle w:val="Prrafodelista"/>
        <w:rPr>
          <w:rFonts w:ascii="Montserrat" w:hAnsi="Montserrat" w:cs="Arial"/>
          <w:sz w:val="20"/>
          <w:szCs w:val="20"/>
        </w:rPr>
      </w:pPr>
    </w:p>
    <w:p w14:paraId="16720DAF"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elaborada en papel membretado, firmada por el represente legal, no rubrica, donde se compromete a entregar reportes detallados en caso de fallas en el servicio, </w:t>
      </w:r>
      <w:r w:rsidRPr="00CD72AB">
        <w:rPr>
          <w:rFonts w:ascii="Montserrat" w:hAnsi="Montserrat" w:cs="Arial"/>
          <w:sz w:val="20"/>
          <w:szCs w:val="20"/>
        </w:rPr>
        <w:lastRenderedPageBreak/>
        <w:t xml:space="preserve">y aclaración de las mismas, dentro de las 24 horas siguientes a la falla, a la Dirección Corporativa de Tecnologías Aplicadas, a través de la Coordinación de Comunicaciones. </w:t>
      </w:r>
    </w:p>
    <w:p w14:paraId="1D8DDD49" w14:textId="77777777" w:rsidR="00CD72AB" w:rsidRPr="00CD72AB" w:rsidRDefault="00CD72AB" w:rsidP="00CD72AB">
      <w:pPr>
        <w:pStyle w:val="Prrafodelista"/>
        <w:rPr>
          <w:rFonts w:ascii="Montserrat" w:hAnsi="Montserrat" w:cs="Arial"/>
          <w:sz w:val="20"/>
          <w:szCs w:val="20"/>
        </w:rPr>
      </w:pPr>
    </w:p>
    <w:p w14:paraId="3083B436"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elaborada en papel membretado, firmada por el represente legal, no rubrica, donde se compromete a entregar reportes detallados, en caso de fallas en el equipo que provee el servicio, y a la aclaración de las mismas dentro de las 24 horas siguientes a la terminación del servicio, dirigida a la Dirección Corporativa Tecnologías Aplicadas, a través de la Coordinación de Tecnologías Aplicadas a la Educación. </w:t>
      </w:r>
    </w:p>
    <w:p w14:paraId="1C9ED022" w14:textId="77777777" w:rsidR="00CD72AB" w:rsidRPr="00CD72AB" w:rsidRDefault="00CD72AB" w:rsidP="00CD72AB">
      <w:pPr>
        <w:pStyle w:val="Prrafodelista"/>
        <w:rPr>
          <w:rFonts w:ascii="Montserrat" w:hAnsi="Montserrat" w:cs="Arial"/>
          <w:sz w:val="20"/>
          <w:szCs w:val="20"/>
        </w:rPr>
      </w:pPr>
    </w:p>
    <w:p w14:paraId="47A559F4"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elaborada en papel membretado, firmada por el represente legal, no rubrica, donde se compromete a no divulgar a ninguna persona, física o moral, la información que se derive del servicio; asimismo donde se compromete a guardar la confidencialidad de toda información que se le confié para dicha tarea. </w:t>
      </w:r>
    </w:p>
    <w:p w14:paraId="5B03AD7B" w14:textId="77777777" w:rsidR="00CD72AB" w:rsidRPr="00CD72AB" w:rsidRDefault="00CD72AB" w:rsidP="00CD72AB">
      <w:pPr>
        <w:pStyle w:val="Prrafodelista"/>
        <w:rPr>
          <w:rFonts w:ascii="Montserrat" w:hAnsi="Montserrat" w:cs="Arial"/>
          <w:sz w:val="20"/>
          <w:szCs w:val="20"/>
        </w:rPr>
      </w:pPr>
    </w:p>
    <w:p w14:paraId="2D78B36B"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bajo protesta de decir verdad, elaborada en papel membretado, firmada por el represente legal, no rubrica, donde declara contar con todos los medios necesarios para realizar la portabilidad de líneas telefónicas, de inmediato y totalmente transparente, evitando la doble facturación. Los servicios deberán estar listos y funcionando desde el primer día de la vigencia del contrato y hasta la conclusión de éste. </w:t>
      </w:r>
    </w:p>
    <w:p w14:paraId="43AB62D9" w14:textId="77777777" w:rsidR="00CD72AB" w:rsidRPr="00CD72AB" w:rsidRDefault="00CD72AB" w:rsidP="00CD72AB">
      <w:pPr>
        <w:pStyle w:val="Prrafodelista"/>
        <w:rPr>
          <w:rFonts w:ascii="Montserrat" w:hAnsi="Montserrat" w:cs="Arial"/>
          <w:sz w:val="20"/>
          <w:szCs w:val="20"/>
        </w:rPr>
      </w:pPr>
    </w:p>
    <w:p w14:paraId="0A87D82E"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elaborada en papel membretado, firmada por el represente legal, no rubrica, donde deberá proporcionar un programa de contingencia, es decir, si existe una falla mayor en la cual no se tenga servicio en ninguna de las líneas, o medio de comunicación, aun exista la posibilidad de realizar llamadas; deberá de informar el plan a seguir en caso de que ocurra dicha incidencia para el CONALEP. El programa de contingencia deberá contener un plan de simulacros o pruebas en caso de pérdida del servicio y deberán entregarse los resultados de dicha actividad, la cual contendrá un análisis FODA. (Análisis de Fortalezas y Debilidades). </w:t>
      </w:r>
    </w:p>
    <w:p w14:paraId="4F219E58" w14:textId="77777777" w:rsidR="00CD72AB" w:rsidRPr="00CD72AB" w:rsidRDefault="00CD72AB" w:rsidP="00CD72AB">
      <w:pPr>
        <w:pStyle w:val="Prrafodelista"/>
        <w:rPr>
          <w:rFonts w:ascii="Montserrat" w:hAnsi="Montserrat" w:cs="Arial"/>
          <w:sz w:val="20"/>
          <w:szCs w:val="20"/>
        </w:rPr>
      </w:pPr>
    </w:p>
    <w:p w14:paraId="187D1B0E"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Carta del Oferente elaborada en papel membretado, firmada por el represente legal, no rubrica, donde se compromete a entregar mensualmente el detalle de llamadas y facturación, a través de un medio magnético (disco compacto) del servicio a mes vencido, dentro de los primeros 15 días naturales contra el mes siguiente por servicios realizados, de no realizar la entrega en tiempo y forma se procederá a aplicar el punto de “Penas Convencionales.</w:t>
      </w:r>
    </w:p>
    <w:p w14:paraId="27B90D38" w14:textId="77777777" w:rsidR="00CD72AB" w:rsidRPr="00CD72AB" w:rsidRDefault="00CD72AB" w:rsidP="00CD72AB">
      <w:pPr>
        <w:pStyle w:val="Prrafodelista"/>
        <w:rPr>
          <w:rFonts w:ascii="Montserrat" w:hAnsi="Montserrat" w:cs="Arial"/>
          <w:sz w:val="20"/>
          <w:szCs w:val="20"/>
        </w:rPr>
      </w:pPr>
    </w:p>
    <w:p w14:paraId="1283A05C"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Carta del Oferente elaborada en papel membretado, firmada por el represente legal, no rubrica, donde declara que NO habrá de subarrendar o entregar el servicio con ayuda de otro proveedor, es decir, la última milla, a menos de que presente una propuesta conjunta con otra empresa.</w:t>
      </w:r>
    </w:p>
    <w:p w14:paraId="1590646E" w14:textId="77777777" w:rsidR="00CD72AB" w:rsidRPr="00CD72AB" w:rsidRDefault="00CD72AB" w:rsidP="00CD72AB">
      <w:pPr>
        <w:pStyle w:val="Prrafodelista"/>
        <w:rPr>
          <w:rFonts w:ascii="Montserrat" w:hAnsi="Montserrat" w:cs="Arial"/>
          <w:sz w:val="20"/>
          <w:szCs w:val="20"/>
        </w:rPr>
      </w:pPr>
    </w:p>
    <w:p w14:paraId="5EABACB5"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elaborada en papel membretado, firmada por el represente legal, no rubrica, donde se compromete a hacerse cargo de las gestiones necesarias en todos los sitios donde se requiere el servicio, así como de los gastos que de éstas se devenguen; por lo que las facilidades de modificación de infraestructuras, instalación, configuración, gestión de renta de azoteas, canalización por cubo de elevador, derechos de piso, puesta en marcha, etc. Será absoluta responsabilidad del proveedor ganador y por ningún motivo será responsabilidad del </w:t>
      </w:r>
      <w:r w:rsidRPr="00CD72AB">
        <w:rPr>
          <w:rFonts w:ascii="Montserrat" w:hAnsi="Montserrat" w:cs="Arial"/>
          <w:sz w:val="20"/>
          <w:szCs w:val="20"/>
        </w:rPr>
        <w:lastRenderedPageBreak/>
        <w:t xml:space="preserve">CONALEP el atraso de la entrega del servicio por problemas de instalación y puesta en marcha de los diferentes sitios a instalar. </w:t>
      </w:r>
    </w:p>
    <w:p w14:paraId="336D46E2" w14:textId="77777777" w:rsidR="00CD72AB" w:rsidRPr="00CD72AB" w:rsidRDefault="00CD72AB" w:rsidP="00CD72AB">
      <w:pPr>
        <w:pStyle w:val="Prrafodelista"/>
        <w:rPr>
          <w:rFonts w:ascii="Montserrat" w:hAnsi="Montserrat" w:cs="Arial"/>
          <w:sz w:val="20"/>
          <w:szCs w:val="20"/>
        </w:rPr>
      </w:pPr>
    </w:p>
    <w:p w14:paraId="7B0D79EF"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bajo protesta de decir verdad, elaborada en papel membretado, firmada por el represente legal, no rubrica, donde deberá de presentar un Plan de Trabajo para la instalación configuración y puesta en marcha. </w:t>
      </w:r>
    </w:p>
    <w:p w14:paraId="6153460D" w14:textId="77777777" w:rsidR="00CD72AB" w:rsidRPr="00CD72AB" w:rsidRDefault="00CD72AB" w:rsidP="00CD72AB">
      <w:pPr>
        <w:pStyle w:val="Prrafodelista"/>
        <w:rPr>
          <w:rFonts w:ascii="Montserrat" w:hAnsi="Montserrat" w:cs="Arial"/>
          <w:sz w:val="20"/>
          <w:szCs w:val="20"/>
        </w:rPr>
      </w:pPr>
    </w:p>
    <w:p w14:paraId="4F0BD264"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bajo protesta de decir verdad, elaborada en papel membretado, firmada por el represente legal, no rubrica, donde deberá de indicar el procedimiento para la portabilidad, el tiempo para esa gestión, el cual deberá ser mayor a 12 horas en la totalidad de las líneas a portar, lo anterior deberá ser autorizado por la Dirección Corporativa de Tecnologías Aplicadas a través de la Coordinación de Comunicaciones. </w:t>
      </w:r>
    </w:p>
    <w:p w14:paraId="6E6C4944" w14:textId="77777777" w:rsidR="00CD72AB" w:rsidRPr="00CD72AB" w:rsidRDefault="00CD72AB" w:rsidP="00CD72AB">
      <w:pPr>
        <w:pStyle w:val="Prrafodelista"/>
        <w:rPr>
          <w:rFonts w:ascii="Montserrat" w:hAnsi="Montserrat" w:cs="Arial"/>
          <w:sz w:val="20"/>
          <w:szCs w:val="20"/>
        </w:rPr>
      </w:pPr>
    </w:p>
    <w:p w14:paraId="139316E1"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elaborada en papel membretado, firmada por el represente legal, no rubrica, donde deberá presentar un esquema de escalamiento de reportes, con tiempos definidos para las fallas, así como 3 niveles jerárquicamente superiores de escalación con los siguientes datos: Nombre, Correo Electrónico, Teléfono de Oficina y Celular, radio y un equipo de atención comercial específico. </w:t>
      </w:r>
    </w:p>
    <w:p w14:paraId="7BA17608" w14:textId="77777777" w:rsidR="00CD72AB" w:rsidRPr="00CD72AB" w:rsidRDefault="00CD72AB" w:rsidP="00CD72AB">
      <w:pPr>
        <w:pStyle w:val="Prrafodelista"/>
        <w:rPr>
          <w:rFonts w:ascii="Montserrat" w:hAnsi="Montserrat" w:cs="Arial"/>
          <w:sz w:val="20"/>
          <w:szCs w:val="20"/>
        </w:rPr>
      </w:pPr>
    </w:p>
    <w:p w14:paraId="0CE17355"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elaborada en papel membretado, firmada por el represente legal, no rubrica, donde deberá de entregar una memoria técnica de la implementación del servicio, dividida por sitios, impresa y en medio digital (C.D.), treinta días naturales posteriores al inicio del servicio. </w:t>
      </w:r>
    </w:p>
    <w:p w14:paraId="5743A796" w14:textId="77777777" w:rsidR="00CD72AB" w:rsidRPr="00CD72AB" w:rsidRDefault="00CD72AB" w:rsidP="00CD72AB">
      <w:pPr>
        <w:pStyle w:val="Prrafodelista"/>
        <w:rPr>
          <w:rFonts w:ascii="Montserrat" w:hAnsi="Montserrat" w:cs="Arial"/>
          <w:sz w:val="20"/>
          <w:szCs w:val="20"/>
        </w:rPr>
      </w:pPr>
    </w:p>
    <w:p w14:paraId="40124332"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elaborada en papel membretado, firmada por el represente legal, no rubrica, donde deberá deslindar al CONALEP de cualquier responsabilidad laboral, penal, civil o de cualquier otra índole, que por motivo de la prestación del servicio causare el personal de su empresa. </w:t>
      </w:r>
    </w:p>
    <w:p w14:paraId="0F759943" w14:textId="77777777" w:rsidR="00CD72AB" w:rsidRPr="00CD72AB" w:rsidRDefault="00CD72AB" w:rsidP="00CD72AB">
      <w:pPr>
        <w:pStyle w:val="Prrafodelista"/>
        <w:rPr>
          <w:rFonts w:ascii="Montserrat" w:hAnsi="Montserrat" w:cs="Arial"/>
          <w:sz w:val="20"/>
          <w:szCs w:val="20"/>
        </w:rPr>
      </w:pPr>
    </w:p>
    <w:p w14:paraId="17A89B4D"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en papel membretado, firmada por el represente legal, no rubrica, donde se compromete a cubrir todos los daños o perjuicios que sus empleados pudieren causar a las instalaciones, bienes muebles o inmuebles del CONALEP, por causas imputables al licitante adjudicado, por un importe equivalente al daño patrimonial causado. </w:t>
      </w:r>
    </w:p>
    <w:p w14:paraId="10EFE59D" w14:textId="77777777" w:rsidR="00CD72AB" w:rsidRPr="00CD72AB" w:rsidRDefault="00CD72AB" w:rsidP="00CD72AB">
      <w:pPr>
        <w:pStyle w:val="Prrafodelista"/>
        <w:rPr>
          <w:rFonts w:ascii="Montserrat" w:hAnsi="Montserrat" w:cs="Arial"/>
          <w:sz w:val="20"/>
          <w:szCs w:val="20"/>
        </w:rPr>
      </w:pPr>
    </w:p>
    <w:p w14:paraId="3A5A8D0C"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Carta del Oferente en papel membretado firmada por el represente legal, no rubrica, en la cual manifieste que el servicio deberá estar en funcionamiento, a más tardar 10 días naturales posteriores al fallo.</w:t>
      </w:r>
    </w:p>
    <w:p w14:paraId="55FFAA03" w14:textId="77777777" w:rsidR="00CD72AB" w:rsidRPr="00CD72AB" w:rsidRDefault="00CD72AB" w:rsidP="00CD72AB">
      <w:pPr>
        <w:pStyle w:val="Prrafodelista"/>
        <w:rPr>
          <w:rFonts w:ascii="Montserrat" w:hAnsi="Montserrat" w:cs="Arial"/>
          <w:sz w:val="20"/>
          <w:szCs w:val="20"/>
        </w:rPr>
      </w:pPr>
    </w:p>
    <w:p w14:paraId="3EE1E86A" w14:textId="77777777" w:rsidR="00163474"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 xml:space="preserve">Carta del Oferente en papel membretado, firmada por el represente legal, no rubrica, en la cual manifieste que cumplirá con la norma ISO 9001:2008 /ISO 9001:2015/ NMX-CC-9001-IMNC-2015. </w:t>
      </w:r>
    </w:p>
    <w:p w14:paraId="36A11D56" w14:textId="77777777" w:rsidR="00CD72AB" w:rsidRPr="00CD72AB" w:rsidRDefault="00CD72AB" w:rsidP="00CD72AB">
      <w:pPr>
        <w:pStyle w:val="Prrafodelista"/>
        <w:rPr>
          <w:rFonts w:ascii="Montserrat" w:hAnsi="Montserrat" w:cs="Arial"/>
          <w:sz w:val="20"/>
          <w:szCs w:val="20"/>
        </w:rPr>
      </w:pPr>
    </w:p>
    <w:p w14:paraId="7B9E094A" w14:textId="77777777" w:rsidR="00163474" w:rsidRPr="00CD72AB" w:rsidRDefault="00163474" w:rsidP="00CD72AB">
      <w:pPr>
        <w:pStyle w:val="Prrafodelista"/>
        <w:numPr>
          <w:ilvl w:val="0"/>
          <w:numId w:val="26"/>
        </w:numPr>
        <w:contextualSpacing/>
        <w:jc w:val="both"/>
        <w:rPr>
          <w:rFonts w:ascii="Montserrat" w:hAnsi="Montserrat" w:cs="Arial"/>
          <w:sz w:val="20"/>
          <w:szCs w:val="20"/>
        </w:rPr>
      </w:pPr>
      <w:r w:rsidRPr="00CD72AB">
        <w:rPr>
          <w:rFonts w:ascii="Montserrat" w:hAnsi="Montserrat" w:cs="Arial"/>
          <w:sz w:val="20"/>
          <w:szCs w:val="20"/>
        </w:rPr>
        <w:t>Carta del Oferente en papel membretado, firmada por el represente legal, no rubrica, en la cual manifieste que cumplirá con la norma ISO 20000, ISO 27000.</w:t>
      </w:r>
    </w:p>
    <w:p w14:paraId="387E4D50" w14:textId="77777777" w:rsidR="00E70A37" w:rsidRPr="00DA17C6" w:rsidRDefault="00E70A37" w:rsidP="00E70A37">
      <w:pPr>
        <w:pStyle w:val="Prrafodelista"/>
        <w:ind w:left="720"/>
        <w:contextualSpacing/>
        <w:jc w:val="both"/>
        <w:rPr>
          <w:rFonts w:ascii="Montserrat" w:hAnsi="Montserrat" w:cs="6/u'D8‘ˇ¯‡["/>
          <w:sz w:val="18"/>
          <w:szCs w:val="18"/>
          <w:lang w:val="es-ES_tradnl"/>
        </w:rPr>
      </w:pPr>
    </w:p>
    <w:p w14:paraId="6068CCD4" w14:textId="4753CE6C" w:rsidR="00E04AB2" w:rsidRDefault="00E04AB2" w:rsidP="00E04AB2">
      <w:pPr>
        <w:ind w:right="97"/>
        <w:contextualSpacing/>
        <w:jc w:val="both"/>
        <w:rPr>
          <w:rFonts w:ascii="Montserrat" w:hAnsi="Montserrat" w:cs="Arial"/>
          <w:b/>
          <w:sz w:val="20"/>
          <w:szCs w:val="20"/>
          <w:lang w:val="es-MX"/>
        </w:rPr>
      </w:pPr>
      <w:r w:rsidRPr="00240566">
        <w:rPr>
          <w:rFonts w:ascii="Montserrat" w:hAnsi="Montserrat" w:cs="Arial"/>
          <w:b/>
          <w:sz w:val="20"/>
          <w:szCs w:val="20"/>
          <w:lang w:val="es-MX"/>
        </w:rPr>
        <w:t>DOCUMENTOS QUE DEBERÁ DE ENTREGAR EL LICITANTE CORRESPONDIENTE EN LA TABLA DE PUNTOS Y PORCENTAJES.</w:t>
      </w:r>
    </w:p>
    <w:p w14:paraId="7522E357" w14:textId="56788634" w:rsidR="003B3433" w:rsidRDefault="003B3433" w:rsidP="00E04AB2">
      <w:pPr>
        <w:ind w:right="97"/>
        <w:contextualSpacing/>
        <w:jc w:val="both"/>
        <w:rPr>
          <w:rFonts w:ascii="Montserrat" w:hAnsi="Montserrat" w:cs="Arial"/>
          <w:b/>
          <w:sz w:val="20"/>
          <w:szCs w:val="20"/>
          <w:lang w:val="es-MX"/>
        </w:rPr>
      </w:pPr>
    </w:p>
    <w:p w14:paraId="68C14DA2" w14:textId="12289C41" w:rsidR="003B3433" w:rsidRDefault="000B0DCA" w:rsidP="00E04AB2">
      <w:pPr>
        <w:ind w:right="97"/>
        <w:contextualSpacing/>
        <w:jc w:val="both"/>
        <w:rPr>
          <w:rFonts w:ascii="Montserrat" w:hAnsi="Montserrat" w:cs="Arial"/>
          <w:b/>
          <w:sz w:val="20"/>
          <w:szCs w:val="20"/>
          <w:lang w:val="es-MX"/>
        </w:rPr>
      </w:pPr>
      <w:r>
        <w:rPr>
          <w:rFonts w:ascii="Montserrat" w:hAnsi="Montserrat" w:cs="Arial"/>
          <w:b/>
          <w:sz w:val="20"/>
          <w:szCs w:val="20"/>
          <w:lang w:val="es-MX"/>
        </w:rPr>
        <w:t>PARTIDA 1;</w:t>
      </w:r>
    </w:p>
    <w:p w14:paraId="093324EF" w14:textId="64691375" w:rsidR="000536F1" w:rsidRPr="00BE212D" w:rsidRDefault="000536F1" w:rsidP="000536F1">
      <w:pPr>
        <w:pStyle w:val="Prrafodelista"/>
        <w:ind w:left="567" w:right="97" w:hanging="283"/>
        <w:contextualSpacing/>
        <w:jc w:val="both"/>
        <w:rPr>
          <w:rFonts w:ascii="Montserrat" w:hAnsi="Montserrat" w:cs="Arial"/>
          <w:b/>
          <w:sz w:val="20"/>
          <w:szCs w:val="20"/>
        </w:rPr>
      </w:pPr>
    </w:p>
    <w:p w14:paraId="60AF5EBA" w14:textId="63D46A54" w:rsidR="00E04AB2" w:rsidRPr="00BE212D" w:rsidRDefault="00CB35FF" w:rsidP="0005581D">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b/>
          <w:sz w:val="20"/>
          <w:szCs w:val="20"/>
        </w:rPr>
        <w:t>Experiencia en el servicio</w:t>
      </w:r>
      <w:r w:rsidRPr="00BE212D">
        <w:rPr>
          <w:rFonts w:ascii="Montserrat" w:hAnsi="Montserrat" w:cs="Arial"/>
          <w:bCs/>
          <w:color w:val="000000"/>
          <w:sz w:val="20"/>
          <w:szCs w:val="20"/>
          <w:lang w:eastAsia="es-ES"/>
        </w:rPr>
        <w:t xml:space="preserve">. </w:t>
      </w:r>
      <w:r w:rsidR="0005581D" w:rsidRPr="00BE212D">
        <w:rPr>
          <w:rFonts w:ascii="Montserrat" w:hAnsi="Montserrat" w:cs="Arial"/>
          <w:bCs/>
          <w:color w:val="000000"/>
          <w:sz w:val="20"/>
          <w:szCs w:val="20"/>
          <w:lang w:eastAsia="es-ES"/>
        </w:rPr>
        <w:t xml:space="preserve">El licitante, deberá </w:t>
      </w:r>
      <w:r w:rsidRPr="00BE212D">
        <w:rPr>
          <w:rFonts w:ascii="Montserrat" w:hAnsi="Montserrat" w:cs="Arial"/>
          <w:bCs/>
          <w:color w:val="000000"/>
          <w:sz w:val="20"/>
          <w:szCs w:val="20"/>
          <w:lang w:eastAsia="es-ES"/>
        </w:rPr>
        <w:t xml:space="preserve">enviar </w:t>
      </w:r>
      <w:r w:rsidR="0005581D" w:rsidRPr="00BE212D">
        <w:rPr>
          <w:rFonts w:ascii="Montserrat" w:hAnsi="Montserrat" w:cs="Arial"/>
          <w:bCs/>
          <w:color w:val="000000"/>
          <w:sz w:val="20"/>
          <w:szCs w:val="20"/>
          <w:lang w:eastAsia="es-ES"/>
        </w:rPr>
        <w:t xml:space="preserve">carta </w:t>
      </w:r>
      <w:r w:rsidRPr="00BE212D">
        <w:rPr>
          <w:rFonts w:ascii="Montserrat" w:hAnsi="Montserrat" w:cs="Arial"/>
          <w:bCs/>
          <w:color w:val="000000"/>
          <w:sz w:val="20"/>
          <w:szCs w:val="20"/>
          <w:lang w:eastAsia="es-ES"/>
        </w:rPr>
        <w:t xml:space="preserve">en papel </w:t>
      </w:r>
      <w:r w:rsidR="0005581D" w:rsidRPr="00BE212D">
        <w:rPr>
          <w:rFonts w:ascii="Montserrat" w:hAnsi="Montserrat" w:cs="Arial"/>
          <w:bCs/>
          <w:color w:val="000000"/>
          <w:sz w:val="20"/>
          <w:szCs w:val="20"/>
          <w:lang w:eastAsia="es-ES"/>
        </w:rPr>
        <w:t xml:space="preserve">membretado y firmada por su representante legal en México, dirigida al Colegio Nacional de Educación Profesional Técnica, donde se manifieste que cuenta con la capacidad técnica humana para cumplir con los términos de la presente </w:t>
      </w:r>
      <w:r w:rsidRPr="00BE212D">
        <w:rPr>
          <w:rFonts w:ascii="Montserrat" w:hAnsi="Montserrat" w:cs="Arial"/>
          <w:bCs/>
          <w:color w:val="000000"/>
          <w:sz w:val="20"/>
          <w:szCs w:val="20"/>
          <w:lang w:eastAsia="es-ES"/>
        </w:rPr>
        <w:t>partida</w:t>
      </w:r>
      <w:r w:rsidR="0005581D" w:rsidRPr="00BE212D">
        <w:rPr>
          <w:rFonts w:ascii="Montserrat" w:hAnsi="Montserrat" w:cs="Arial"/>
          <w:bCs/>
          <w:color w:val="000000"/>
          <w:sz w:val="20"/>
          <w:szCs w:val="20"/>
          <w:lang w:eastAsia="es-ES"/>
        </w:rPr>
        <w:t xml:space="preserve"> mediante </w:t>
      </w:r>
      <w:r w:rsidR="0005581D" w:rsidRPr="00BE212D">
        <w:rPr>
          <w:rFonts w:ascii="Montserrat" w:hAnsi="Montserrat" w:cs="Arial"/>
          <w:b/>
          <w:bCs/>
          <w:color w:val="000000"/>
          <w:sz w:val="20"/>
          <w:szCs w:val="20"/>
          <w:u w:val="single"/>
          <w:lang w:eastAsia="es-ES"/>
        </w:rPr>
        <w:t xml:space="preserve">curriculum vitae de personal con las certificaciones </w:t>
      </w:r>
      <w:r w:rsidRPr="00BE212D">
        <w:rPr>
          <w:rFonts w:ascii="Montserrat" w:hAnsi="Montserrat" w:cs="Arial"/>
          <w:b/>
          <w:bCs/>
          <w:color w:val="000000"/>
          <w:sz w:val="20"/>
          <w:szCs w:val="20"/>
          <w:u w:val="single"/>
          <w:lang w:eastAsia="es-ES"/>
        </w:rPr>
        <w:t>solicitadas</w:t>
      </w:r>
      <w:r w:rsidR="0005581D" w:rsidRPr="00BE212D">
        <w:rPr>
          <w:rFonts w:ascii="Montserrat" w:hAnsi="Montserrat" w:cs="Arial"/>
          <w:bCs/>
          <w:color w:val="000000"/>
          <w:sz w:val="20"/>
          <w:szCs w:val="20"/>
          <w:lang w:eastAsia="es-ES"/>
        </w:rPr>
        <w:t>, incluyendo copias de los certificados solicitados y medio de verificación mediante internet de este. Los cuales Conalep verificará para su validación.</w:t>
      </w:r>
    </w:p>
    <w:p w14:paraId="205296F7" w14:textId="1B7634D6" w:rsidR="000536F1" w:rsidRPr="00BE212D" w:rsidRDefault="000536F1" w:rsidP="000536F1">
      <w:pPr>
        <w:pStyle w:val="Prrafodelista"/>
        <w:ind w:left="567"/>
        <w:contextualSpacing/>
        <w:jc w:val="both"/>
        <w:rPr>
          <w:rFonts w:ascii="Montserrat" w:hAnsi="Montserrat" w:cs="Arial"/>
          <w:bCs/>
          <w:color w:val="000000"/>
          <w:sz w:val="20"/>
          <w:szCs w:val="20"/>
          <w:lang w:eastAsia="es-ES"/>
        </w:rPr>
      </w:pPr>
    </w:p>
    <w:p w14:paraId="4DE4D4B0" w14:textId="2DF6382F" w:rsidR="000536F1" w:rsidRPr="00BE212D" w:rsidRDefault="00CB35FF" w:rsidP="0005581D">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b/>
          <w:sz w:val="20"/>
          <w:szCs w:val="20"/>
        </w:rPr>
        <w:t>Competencia o habilidad en el trabajo</w:t>
      </w:r>
      <w:r w:rsidRPr="00BE212D">
        <w:rPr>
          <w:rFonts w:ascii="Montserrat" w:hAnsi="Montserrat" w:cs="Arial"/>
          <w:sz w:val="20"/>
          <w:szCs w:val="20"/>
          <w:bdr w:val="none" w:sz="0" w:space="0" w:color="auto" w:frame="1"/>
        </w:rPr>
        <w:t xml:space="preserve">. </w:t>
      </w:r>
      <w:r w:rsidR="003B3433" w:rsidRPr="00BE212D">
        <w:rPr>
          <w:rFonts w:ascii="Montserrat" w:hAnsi="Montserrat" w:cs="Arial"/>
          <w:sz w:val="20"/>
          <w:szCs w:val="20"/>
          <w:bdr w:val="none" w:sz="0" w:space="0" w:color="auto" w:frame="1"/>
        </w:rPr>
        <w:t xml:space="preserve">El licitante, deberá presentar carta en papel membretado y firmada por su representante legal en México, dirigida al Colegio Nacional de Educación Profesional Técnica, donde se manifieste que cuenta con la </w:t>
      </w:r>
      <w:r w:rsidR="003B3433" w:rsidRPr="00BE212D">
        <w:rPr>
          <w:rFonts w:ascii="Montserrat" w:hAnsi="Montserrat" w:cs="Arial"/>
          <w:b/>
          <w:bCs/>
          <w:sz w:val="20"/>
          <w:szCs w:val="20"/>
          <w:u w:val="single"/>
          <w:bdr w:val="none" w:sz="0" w:space="0" w:color="auto" w:frame="1"/>
        </w:rPr>
        <w:t>capacidad técnica humana para el cumplimiento de los términos del SLA´s para los servicios de atención en sitio</w:t>
      </w:r>
      <w:r w:rsidR="003B3433" w:rsidRPr="00BE212D">
        <w:rPr>
          <w:rFonts w:ascii="Montserrat" w:hAnsi="Montserrat" w:cs="Arial"/>
          <w:sz w:val="20"/>
          <w:szCs w:val="20"/>
          <w:bdr w:val="none" w:sz="0" w:space="0" w:color="auto" w:frame="1"/>
        </w:rPr>
        <w:t xml:space="preserve"> Incluyendo: Curriculo vitae de cada persona, que indique que cuenta con formación tecnica y experiencia de al menos un año en soporte y gestión de equipo relacionado con la solución propuesta, copias de certificaciones adquiridas, así como </w:t>
      </w:r>
      <w:r w:rsidR="003B3433" w:rsidRPr="00BE212D">
        <w:rPr>
          <w:rFonts w:ascii="Montserrat" w:hAnsi="Montserrat" w:cs="Arial"/>
          <w:color w:val="000000"/>
          <w:sz w:val="20"/>
          <w:szCs w:val="20"/>
          <w:bdr w:val="none" w:sz="0" w:space="0" w:color="auto" w:frame="1"/>
        </w:rPr>
        <w:t>aviso de alta al régimen obligatorio del Instituto Mexicano del Seguro Social</w:t>
      </w:r>
      <w:r w:rsidR="003B3433" w:rsidRPr="00BE212D">
        <w:rPr>
          <w:rFonts w:ascii="Montserrat" w:hAnsi="Montserrat" w:cs="Arial"/>
          <w:sz w:val="20"/>
          <w:szCs w:val="20"/>
          <w:bdr w:val="none" w:sz="0" w:space="0" w:color="auto" w:frame="1"/>
        </w:rPr>
        <w:t xml:space="preserve"> con una antigüedad minima de 3 meses.</w:t>
      </w:r>
    </w:p>
    <w:p w14:paraId="29913CB0" w14:textId="77777777" w:rsidR="0005581D" w:rsidRPr="00BE212D" w:rsidRDefault="0005581D" w:rsidP="0005581D">
      <w:pPr>
        <w:pStyle w:val="Prrafodelista"/>
        <w:ind w:left="567"/>
        <w:contextualSpacing/>
        <w:jc w:val="both"/>
        <w:rPr>
          <w:rFonts w:ascii="Montserrat" w:hAnsi="Montserrat" w:cs="Arial"/>
          <w:bCs/>
          <w:color w:val="000000"/>
          <w:sz w:val="20"/>
          <w:szCs w:val="20"/>
          <w:lang w:eastAsia="es-ES"/>
        </w:rPr>
      </w:pPr>
    </w:p>
    <w:p w14:paraId="0A297D2A" w14:textId="1D3A7446" w:rsidR="00E04AB2" w:rsidRPr="00BE212D" w:rsidRDefault="00CB35FF"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b/>
          <w:sz w:val="20"/>
          <w:szCs w:val="20"/>
        </w:rPr>
        <w:t>Dominio de herramientas relacionadas con el servicio</w:t>
      </w:r>
      <w:r w:rsidRPr="00BE212D">
        <w:rPr>
          <w:rFonts w:ascii="Montserrat" w:hAnsi="Montserrat" w:cs="Arial"/>
          <w:sz w:val="20"/>
          <w:szCs w:val="20"/>
          <w:bdr w:val="none" w:sz="0" w:space="0" w:color="auto" w:frame="1"/>
        </w:rPr>
        <w:t xml:space="preserve">. </w:t>
      </w:r>
      <w:r w:rsidR="003B3433" w:rsidRPr="00BE212D">
        <w:rPr>
          <w:rFonts w:ascii="Montserrat" w:hAnsi="Montserrat" w:cs="Arial"/>
          <w:sz w:val="20"/>
          <w:szCs w:val="20"/>
          <w:bdr w:val="none" w:sz="0" w:space="0" w:color="auto" w:frame="1"/>
        </w:rPr>
        <w:t xml:space="preserve">El licitante, deberá presentar carta en papel membretado y firmada por su representante legal en México, dirigida al Colegio Nacional de Educación Profesional Técnica, donde se manifieste que cuenta con </w:t>
      </w:r>
      <w:r w:rsidR="003B3433" w:rsidRPr="00BE212D">
        <w:rPr>
          <w:rFonts w:ascii="Montserrat" w:hAnsi="Montserrat" w:cs="Arial"/>
          <w:b/>
          <w:bCs/>
          <w:sz w:val="20"/>
          <w:szCs w:val="20"/>
          <w:u w:val="single"/>
          <w:bdr w:val="none" w:sz="0" w:space="0" w:color="auto" w:frame="1"/>
        </w:rPr>
        <w:t xml:space="preserve">capacidad técnica humana especialista y certificada en tecnologias relacionadas con la prestación del servicio </w:t>
      </w:r>
      <w:r w:rsidR="003B3433" w:rsidRPr="00BE212D">
        <w:rPr>
          <w:rFonts w:ascii="Montserrat" w:hAnsi="Montserrat" w:cs="Arial"/>
          <w:sz w:val="20"/>
          <w:szCs w:val="20"/>
          <w:bdr w:val="none" w:sz="0" w:space="0" w:color="auto" w:frame="1"/>
        </w:rPr>
        <w:t>Incluyendo copias de certificados y medio de verificación mediante internet de este. Los cuales CONALEP verificará para su validación.</w:t>
      </w:r>
    </w:p>
    <w:p w14:paraId="54168952" w14:textId="77777777" w:rsidR="00FB39C4" w:rsidRPr="00BE212D" w:rsidRDefault="00FB39C4" w:rsidP="00FB39C4">
      <w:pPr>
        <w:pStyle w:val="Prrafodelista"/>
        <w:ind w:left="567"/>
        <w:contextualSpacing/>
        <w:jc w:val="both"/>
        <w:rPr>
          <w:rFonts w:ascii="Montserrat" w:hAnsi="Montserrat" w:cs="Arial"/>
          <w:bCs/>
          <w:color w:val="000000"/>
          <w:sz w:val="20"/>
          <w:szCs w:val="20"/>
          <w:lang w:eastAsia="es-ES"/>
        </w:rPr>
      </w:pPr>
    </w:p>
    <w:p w14:paraId="5C895CC2" w14:textId="27148F6A" w:rsidR="00FB39C4" w:rsidRPr="00BE212D" w:rsidRDefault="001A2A1B"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b/>
          <w:sz w:val="20"/>
          <w:szCs w:val="20"/>
        </w:rPr>
        <w:t>Recursos de Equipamiento</w:t>
      </w:r>
      <w:r w:rsidRPr="00BE212D">
        <w:rPr>
          <w:rFonts w:ascii="Montserrat" w:hAnsi="Montserrat" w:cs="Arial"/>
          <w:sz w:val="20"/>
          <w:szCs w:val="20"/>
          <w:bdr w:val="none" w:sz="0" w:space="0" w:color="auto" w:frame="1"/>
        </w:rPr>
        <w:t xml:space="preserve">.- </w:t>
      </w:r>
      <w:r w:rsidR="003B3433" w:rsidRPr="00BE212D">
        <w:rPr>
          <w:rFonts w:ascii="Montserrat" w:hAnsi="Montserrat" w:cs="Arial"/>
          <w:sz w:val="20"/>
          <w:szCs w:val="20"/>
          <w:bdr w:val="none" w:sz="0" w:space="0" w:color="auto" w:frame="1"/>
        </w:rPr>
        <w:t>Carta membretada dirigida al Colegio Nacional de Educación Profesional Técnica y firmada por el representante legal donde oferta claramente el número de líneas telefonicas ofertadas para la presente partida.</w:t>
      </w:r>
    </w:p>
    <w:p w14:paraId="5AE6C970" w14:textId="77777777" w:rsidR="0005581D" w:rsidRPr="00BE212D" w:rsidRDefault="0005581D" w:rsidP="0005581D">
      <w:pPr>
        <w:pStyle w:val="Prrafodelista"/>
        <w:ind w:left="567"/>
        <w:contextualSpacing/>
        <w:jc w:val="both"/>
        <w:rPr>
          <w:rFonts w:ascii="Montserrat" w:hAnsi="Montserrat" w:cs="Arial"/>
          <w:bCs/>
          <w:color w:val="000000"/>
          <w:sz w:val="20"/>
          <w:szCs w:val="20"/>
          <w:lang w:eastAsia="es-ES"/>
        </w:rPr>
      </w:pPr>
    </w:p>
    <w:p w14:paraId="5B327B97" w14:textId="7348FB35" w:rsidR="00FB39C4" w:rsidRPr="00BE212D" w:rsidRDefault="001A2A1B"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b/>
          <w:sz w:val="20"/>
          <w:szCs w:val="20"/>
        </w:rPr>
        <w:t>Participación de Discapacitados</w:t>
      </w:r>
      <w:r w:rsidRPr="00BE212D">
        <w:rPr>
          <w:rFonts w:ascii="Montserrat" w:hAnsi="Montserrat" w:cs="Arial"/>
          <w:bCs/>
          <w:color w:val="000000"/>
          <w:sz w:val="20"/>
          <w:szCs w:val="20"/>
          <w:lang w:eastAsia="es-ES"/>
        </w:rPr>
        <w:t xml:space="preserve">. </w:t>
      </w:r>
      <w:r w:rsidR="0005581D" w:rsidRPr="00BE212D">
        <w:rPr>
          <w:rFonts w:ascii="Montserrat" w:hAnsi="Montserrat" w:cs="Arial"/>
          <w:bCs/>
          <w:color w:val="000000"/>
          <w:sz w:val="20"/>
          <w:szCs w:val="20"/>
          <w:lang w:eastAsia="es-ES"/>
        </w:rPr>
        <w:t>Documento donde acredite que cuente con personal discapacitado en una proporción del 5% (cinco por ciento) cuando menos de la totalidad de su plantilla de empleados, cuya antigüedad no sea inferior a seis meses, que se comprobará con el aviso de alta al régimen obligatorio del Instituto Mexicano del Seguro Social, en caso de que no cuente con personal discapacitado, presentara una carta con la leyenda “NO APLICA”. Documento o Carta número 21.</w:t>
      </w:r>
    </w:p>
    <w:p w14:paraId="5BD92206" w14:textId="33FB3897" w:rsidR="00FB39C4" w:rsidRPr="00BE212D" w:rsidRDefault="00FB39C4" w:rsidP="00E04AB2">
      <w:pPr>
        <w:pStyle w:val="Prrafodelista"/>
        <w:rPr>
          <w:rFonts w:ascii="Montserrat" w:hAnsi="Montserrat" w:cs="Calibri"/>
          <w:color w:val="212121"/>
          <w:sz w:val="20"/>
          <w:szCs w:val="20"/>
        </w:rPr>
      </w:pPr>
    </w:p>
    <w:p w14:paraId="7627786C" w14:textId="6EB972F9" w:rsidR="00FB39C4" w:rsidRPr="00BE212D" w:rsidRDefault="001A2A1B"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b/>
          <w:sz w:val="20"/>
          <w:szCs w:val="20"/>
        </w:rPr>
        <w:t>Participación de MIPYMES que produzcan bienes con innovación tecnológica en la prestación del servicio</w:t>
      </w:r>
      <w:r w:rsidRPr="00BE212D">
        <w:rPr>
          <w:rFonts w:ascii="Montserrat" w:hAnsi="Montserrat" w:cs="Arial"/>
          <w:bCs/>
          <w:color w:val="000000"/>
          <w:sz w:val="20"/>
          <w:szCs w:val="20"/>
          <w:lang w:eastAsia="es-ES"/>
        </w:rPr>
        <w:t xml:space="preserve">. </w:t>
      </w:r>
      <w:r w:rsidR="0005581D" w:rsidRPr="00BE212D">
        <w:rPr>
          <w:rFonts w:ascii="Montserrat" w:hAnsi="Montserrat" w:cs="Arial"/>
          <w:bCs/>
          <w:color w:val="000000"/>
          <w:sz w:val="20"/>
          <w:szCs w:val="20"/>
          <w:lang w:eastAsia="es-ES"/>
        </w:rPr>
        <w:t>Carta o documento donde se valide que es una MYPIME y que produce servicios de innovación tecnológica relacionados a los solicitados en esta convocatoria que tenga registrados en el Instituto Mexicano de la Propiedad Industrial en los términos de los dispuesto por el segundo párrafo del artículo 14 de la LAASSP. Carta número 22.</w:t>
      </w:r>
    </w:p>
    <w:p w14:paraId="3B4F5989" w14:textId="58C217F0" w:rsidR="00FB39C4" w:rsidRPr="00BE212D" w:rsidRDefault="00FB39C4" w:rsidP="00FB39C4">
      <w:pPr>
        <w:pStyle w:val="Prrafodelista"/>
        <w:ind w:left="567"/>
        <w:contextualSpacing/>
        <w:jc w:val="both"/>
        <w:rPr>
          <w:rFonts w:ascii="Montserrat" w:hAnsi="Montserrat" w:cs="Arial"/>
          <w:bCs/>
          <w:color w:val="000000"/>
          <w:sz w:val="20"/>
          <w:szCs w:val="20"/>
          <w:lang w:eastAsia="es-ES"/>
        </w:rPr>
      </w:pPr>
    </w:p>
    <w:p w14:paraId="13159A67" w14:textId="1E49E728" w:rsidR="00FB39C4" w:rsidRPr="00BE212D" w:rsidRDefault="001A2A1B"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b/>
          <w:color w:val="000000" w:themeColor="text1"/>
          <w:sz w:val="20"/>
          <w:szCs w:val="20"/>
        </w:rPr>
        <w:t>Experiencia del licitante.</w:t>
      </w:r>
      <w:r w:rsidRPr="00BE212D">
        <w:rPr>
          <w:rFonts w:ascii="Montserrat" w:hAnsi="Montserrat" w:cs="Arial"/>
          <w:color w:val="000000" w:themeColor="text1"/>
          <w:sz w:val="20"/>
          <w:szCs w:val="20"/>
          <w:bdr w:val="none" w:sz="0" w:space="0" w:color="auto" w:frame="1"/>
        </w:rPr>
        <w:t xml:space="preserve"> </w:t>
      </w:r>
      <w:r w:rsidR="003B3433" w:rsidRPr="00BE212D">
        <w:rPr>
          <w:rFonts w:ascii="Montserrat" w:hAnsi="Montserrat" w:cs="Arial"/>
          <w:sz w:val="20"/>
          <w:szCs w:val="20"/>
          <w:bdr w:val="none" w:sz="0" w:space="0" w:color="auto" w:frame="1"/>
        </w:rPr>
        <w:t xml:space="preserve">Carta del licitante, elaborada en papel membretado, dirigida al Colegio Nacional de Educación Profesional Técnica, debidamente firmada autógrafamente, por </w:t>
      </w:r>
      <w:r w:rsidR="003B3433" w:rsidRPr="00BE212D">
        <w:rPr>
          <w:rFonts w:ascii="Montserrat" w:hAnsi="Montserrat" w:cs="Arial"/>
          <w:sz w:val="20"/>
          <w:szCs w:val="20"/>
          <w:bdr w:val="none" w:sz="0" w:space="0" w:color="auto" w:frame="1"/>
        </w:rPr>
        <w:lastRenderedPageBreak/>
        <w:t xml:space="preserve">el representante legal del licitante, en la que indique los </w:t>
      </w:r>
      <w:r w:rsidR="003B3433" w:rsidRPr="00BE212D">
        <w:rPr>
          <w:rFonts w:ascii="Montserrat" w:hAnsi="Montserrat" w:cs="Arial"/>
          <w:b/>
          <w:bCs/>
          <w:sz w:val="20"/>
          <w:szCs w:val="20"/>
          <w:bdr w:val="none" w:sz="0" w:space="0" w:color="auto" w:frame="1"/>
        </w:rPr>
        <w:t>contratos de servicios similares a los solicitados en la presente convocatoria</w:t>
      </w:r>
      <w:r w:rsidR="003B3433" w:rsidRPr="00BE212D">
        <w:rPr>
          <w:rFonts w:ascii="Montserrat" w:hAnsi="Montserrat" w:cs="Arial"/>
          <w:sz w:val="20"/>
          <w:szCs w:val="20"/>
          <w:bdr w:val="none" w:sz="0" w:space="0" w:color="auto" w:frame="1"/>
        </w:rPr>
        <w:t xml:space="preserve"> y con una antigüedad mínima de 1 año.</w:t>
      </w:r>
    </w:p>
    <w:p w14:paraId="775798A2" w14:textId="02A6DD51" w:rsidR="00FB39C4" w:rsidRPr="00BE212D" w:rsidRDefault="00FB39C4" w:rsidP="00963A9D">
      <w:pPr>
        <w:pStyle w:val="Prrafodelista"/>
        <w:ind w:left="567"/>
        <w:contextualSpacing/>
        <w:jc w:val="both"/>
        <w:rPr>
          <w:rFonts w:ascii="Montserrat" w:hAnsi="Montserrat" w:cs="Arial"/>
          <w:bCs/>
          <w:color w:val="000000"/>
          <w:sz w:val="20"/>
          <w:szCs w:val="20"/>
          <w:lang w:eastAsia="es-ES"/>
        </w:rPr>
      </w:pPr>
    </w:p>
    <w:p w14:paraId="564CFDD9" w14:textId="75B1DA53" w:rsidR="00FB39C4" w:rsidRPr="00BE212D" w:rsidRDefault="001A2A1B"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bCs/>
          <w:color w:val="000000"/>
          <w:sz w:val="20"/>
          <w:szCs w:val="20"/>
          <w:lang w:eastAsia="es-ES"/>
        </w:rPr>
        <w:t xml:space="preserve">Especialidad del licitante. </w:t>
      </w:r>
      <w:r w:rsidR="00963A9D" w:rsidRPr="00BE212D">
        <w:rPr>
          <w:rFonts w:ascii="Montserrat" w:hAnsi="Montserrat" w:cs="Arial"/>
          <w:bCs/>
          <w:color w:val="000000"/>
          <w:sz w:val="20"/>
          <w:szCs w:val="20"/>
          <w:lang w:eastAsia="es-ES"/>
        </w:rPr>
        <w:t xml:space="preserve">Documentos que acrediten el </w:t>
      </w:r>
      <w:r w:rsidR="00963A9D" w:rsidRPr="00BE212D">
        <w:rPr>
          <w:rFonts w:ascii="Montserrat" w:hAnsi="Montserrat" w:cs="Arial"/>
          <w:b/>
          <w:bCs/>
          <w:color w:val="000000"/>
          <w:sz w:val="20"/>
          <w:szCs w:val="20"/>
          <w:u w:val="single"/>
          <w:lang w:eastAsia="es-ES"/>
        </w:rPr>
        <w:t>cumplimiento de Contratos o servicios similares</w:t>
      </w:r>
      <w:r w:rsidR="00963A9D" w:rsidRPr="00BE212D">
        <w:rPr>
          <w:rFonts w:ascii="Montserrat" w:hAnsi="Montserrat" w:cs="Arial"/>
          <w:bCs/>
          <w:color w:val="000000"/>
          <w:sz w:val="20"/>
          <w:szCs w:val="20"/>
          <w:lang w:eastAsia="es-ES"/>
        </w:rPr>
        <w:t xml:space="preserve"> con el servicio solicitado prestados con Empresas públicas o privadas, donde se manifieste el cumplimiento y liberación del servicio</w:t>
      </w:r>
      <w:r w:rsidRPr="00BE212D">
        <w:rPr>
          <w:rFonts w:ascii="Montserrat" w:hAnsi="Montserrat" w:cs="Arial"/>
          <w:bCs/>
          <w:color w:val="000000"/>
          <w:sz w:val="20"/>
          <w:szCs w:val="20"/>
          <w:lang w:eastAsia="es-ES"/>
        </w:rPr>
        <w:t>.</w:t>
      </w:r>
    </w:p>
    <w:p w14:paraId="11F40D1E" w14:textId="5AA7F557" w:rsidR="00FB39C4" w:rsidRPr="00BE212D" w:rsidRDefault="00FB39C4" w:rsidP="00E04AB2">
      <w:pPr>
        <w:pStyle w:val="Prrafodelista"/>
        <w:rPr>
          <w:rFonts w:ascii="Montserrat" w:hAnsi="Montserrat" w:cs="Calibri"/>
          <w:color w:val="212121"/>
          <w:sz w:val="20"/>
          <w:szCs w:val="20"/>
        </w:rPr>
      </w:pPr>
    </w:p>
    <w:p w14:paraId="0B346C35" w14:textId="21954CB4" w:rsidR="00FB39C4" w:rsidRPr="00BE212D" w:rsidRDefault="001A2A1B" w:rsidP="00462CF8">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b/>
          <w:sz w:val="20"/>
          <w:szCs w:val="20"/>
        </w:rPr>
        <w:t>Metodología para la prestación del servicio</w:t>
      </w:r>
      <w:r w:rsidRPr="00BE212D">
        <w:rPr>
          <w:rFonts w:ascii="Montserrat" w:hAnsi="Montserrat" w:cs="Arial"/>
          <w:sz w:val="20"/>
          <w:szCs w:val="20"/>
          <w:bdr w:val="none" w:sz="0" w:space="0" w:color="auto" w:frame="1"/>
        </w:rPr>
        <w:t xml:space="preserve">. </w:t>
      </w:r>
      <w:r w:rsidR="000B0DCA" w:rsidRPr="00BE212D">
        <w:rPr>
          <w:rFonts w:ascii="Montserrat" w:hAnsi="Montserrat" w:cs="Arial"/>
          <w:sz w:val="20"/>
          <w:szCs w:val="20"/>
          <w:bdr w:val="none" w:sz="0" w:space="0" w:color="auto" w:frame="1"/>
        </w:rPr>
        <w:t xml:space="preserve">Carta del licitante elaborada en papel membretado, dirigida al Colegio Nacional de Educación Profesional Técnica, debidamente firmada autógrafamente (no rubrica) por el representante legal bajo protesta de decir verdad, en la que se </w:t>
      </w:r>
      <w:r w:rsidRPr="00BE212D">
        <w:rPr>
          <w:rFonts w:ascii="Montserrat" w:hAnsi="Montserrat" w:cs="Arial"/>
          <w:sz w:val="20"/>
          <w:szCs w:val="20"/>
          <w:bdr w:val="none" w:sz="0" w:space="0" w:color="auto" w:frame="1"/>
        </w:rPr>
        <w:t xml:space="preserve">manifieste de forma clara el tiempo comprometido en días naturales para habilitar la </w:t>
      </w:r>
      <w:r w:rsidR="000B0DCA" w:rsidRPr="00BE212D">
        <w:rPr>
          <w:rFonts w:ascii="Montserrat" w:hAnsi="Montserrat" w:cs="Arial"/>
          <w:b/>
          <w:bCs/>
          <w:sz w:val="20"/>
          <w:szCs w:val="20"/>
          <w:u w:val="single"/>
          <w:bdr w:val="none" w:sz="0" w:space="0" w:color="auto" w:frame="1"/>
        </w:rPr>
        <w:t xml:space="preserve">totalidad de los recursos para poder brindar el servicio conforme a lo contenido en Anexo 1 Especificaciones técnicas, así como tener la totalidad de los servicios en operación en cada uno de los sitios mencionados en </w:t>
      </w:r>
      <w:r w:rsidRPr="00BE212D">
        <w:rPr>
          <w:rFonts w:ascii="Montserrat" w:hAnsi="Montserrat" w:cs="Arial"/>
          <w:b/>
          <w:bCs/>
          <w:sz w:val="20"/>
          <w:szCs w:val="20"/>
          <w:u w:val="single"/>
          <w:bdr w:val="none" w:sz="0" w:space="0" w:color="auto" w:frame="1"/>
        </w:rPr>
        <w:t>el Apéndice</w:t>
      </w:r>
      <w:r w:rsidR="00963A9D" w:rsidRPr="00BE212D">
        <w:rPr>
          <w:rFonts w:ascii="Montserrat" w:hAnsi="Montserrat" w:cs="Arial"/>
          <w:bCs/>
          <w:color w:val="000000"/>
          <w:sz w:val="20"/>
          <w:szCs w:val="20"/>
          <w:lang w:eastAsia="es-ES"/>
        </w:rPr>
        <w:t>.</w:t>
      </w:r>
    </w:p>
    <w:p w14:paraId="021D7F99" w14:textId="1498A9A5" w:rsidR="00FB39C4" w:rsidRPr="00BE212D" w:rsidRDefault="00FB39C4" w:rsidP="00FB39C4">
      <w:pPr>
        <w:pStyle w:val="Prrafodelista"/>
        <w:ind w:left="567"/>
        <w:contextualSpacing/>
        <w:jc w:val="both"/>
        <w:rPr>
          <w:rFonts w:ascii="Montserrat" w:hAnsi="Montserrat" w:cs="Arial"/>
          <w:bCs/>
          <w:color w:val="000000"/>
          <w:sz w:val="20"/>
          <w:szCs w:val="20"/>
          <w:lang w:eastAsia="es-ES"/>
        </w:rPr>
      </w:pPr>
    </w:p>
    <w:p w14:paraId="4F111E65" w14:textId="70A3589D" w:rsidR="00FB39C4" w:rsidRPr="00BE212D" w:rsidRDefault="001A2A1B"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b/>
          <w:sz w:val="20"/>
          <w:szCs w:val="20"/>
        </w:rPr>
        <w:t>Plan de trabajo propuesto por el licitante.</w:t>
      </w:r>
      <w:r w:rsidRPr="00BE212D">
        <w:rPr>
          <w:rFonts w:ascii="Montserrat" w:hAnsi="Montserrat" w:cs="Arial"/>
          <w:sz w:val="20"/>
          <w:szCs w:val="20"/>
          <w:bdr w:val="none" w:sz="0" w:space="0" w:color="auto" w:frame="1"/>
        </w:rPr>
        <w:t xml:space="preserve"> </w:t>
      </w:r>
      <w:r w:rsidR="000B0DCA" w:rsidRPr="00BE212D">
        <w:rPr>
          <w:rFonts w:ascii="Montserrat" w:hAnsi="Montserrat" w:cs="Arial"/>
          <w:sz w:val="20"/>
          <w:szCs w:val="20"/>
          <w:bdr w:val="none" w:sz="0" w:space="0" w:color="auto" w:frame="1"/>
        </w:rPr>
        <w:t xml:space="preserve">Carta del licitante elaborada en papel membretado, dirigida al Colegio Nacional de Educación Profesional Técnica, debidamente firmada autógrafamente (no rubrica) por el representante legal bajo protesta de decir verdad en el que indique un </w:t>
      </w:r>
      <w:r w:rsidR="000B0DCA" w:rsidRPr="00BE212D">
        <w:rPr>
          <w:rFonts w:ascii="Montserrat" w:hAnsi="Montserrat" w:cs="Arial"/>
          <w:b/>
          <w:bCs/>
          <w:sz w:val="20"/>
          <w:szCs w:val="20"/>
          <w:u w:val="single"/>
          <w:bdr w:val="none" w:sz="0" w:space="0" w:color="auto" w:frame="1"/>
        </w:rPr>
        <w:t xml:space="preserve">plan de trabajo </w:t>
      </w:r>
      <w:r w:rsidR="000B0DCA" w:rsidRPr="00BE212D">
        <w:rPr>
          <w:rFonts w:ascii="Montserrat" w:hAnsi="Montserrat" w:cs="Arial"/>
          <w:sz w:val="20"/>
          <w:szCs w:val="20"/>
          <w:bdr w:val="none" w:sz="0" w:space="0" w:color="auto" w:frame="1"/>
        </w:rPr>
        <w:t>donde señale claramente el tiempo y de la instalación y puesta en marcha del servicio con todos los elementos solicitados en la convocatoria</w:t>
      </w:r>
      <w:r w:rsidRPr="00BE212D">
        <w:rPr>
          <w:rFonts w:ascii="Montserrat" w:hAnsi="Montserrat" w:cs="Arial"/>
          <w:sz w:val="20"/>
          <w:szCs w:val="20"/>
          <w:bdr w:val="none" w:sz="0" w:space="0" w:color="auto" w:frame="1"/>
        </w:rPr>
        <w:t xml:space="preserve"> en días naturales</w:t>
      </w:r>
      <w:r w:rsidR="00963A9D" w:rsidRPr="00BE212D">
        <w:rPr>
          <w:rFonts w:ascii="Montserrat" w:hAnsi="Montserrat" w:cs="Arial"/>
          <w:bCs/>
          <w:color w:val="000000"/>
          <w:sz w:val="20"/>
          <w:szCs w:val="20"/>
          <w:lang w:eastAsia="es-ES"/>
        </w:rPr>
        <w:t>.</w:t>
      </w:r>
    </w:p>
    <w:p w14:paraId="68058DD5" w14:textId="0DEFEE3E" w:rsidR="00FB39C4" w:rsidRPr="00BE212D" w:rsidRDefault="00FB39C4" w:rsidP="00FB39C4">
      <w:pPr>
        <w:pStyle w:val="Prrafodelista"/>
        <w:ind w:left="567"/>
        <w:contextualSpacing/>
        <w:jc w:val="both"/>
        <w:rPr>
          <w:rFonts w:ascii="Montserrat" w:hAnsi="Montserrat" w:cs="Arial"/>
          <w:bCs/>
          <w:color w:val="000000"/>
          <w:sz w:val="20"/>
          <w:szCs w:val="20"/>
          <w:lang w:eastAsia="es-ES"/>
        </w:rPr>
      </w:pPr>
    </w:p>
    <w:p w14:paraId="48938216" w14:textId="753B1427" w:rsidR="00FB39C4" w:rsidRPr="00BE212D" w:rsidRDefault="001C16B1"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b/>
          <w:sz w:val="20"/>
          <w:szCs w:val="20"/>
        </w:rPr>
        <w:t>Esquema estructural de la organización de los recursos humanos</w:t>
      </w:r>
      <w:r w:rsidRPr="00BE212D">
        <w:rPr>
          <w:rFonts w:ascii="Montserrat" w:hAnsi="Montserrat" w:cs="Arial"/>
          <w:color w:val="000000"/>
          <w:sz w:val="20"/>
          <w:szCs w:val="20"/>
          <w:bdr w:val="none" w:sz="0" w:space="0" w:color="auto" w:frame="1"/>
        </w:rPr>
        <w:t xml:space="preserve"> </w:t>
      </w:r>
      <w:r w:rsidR="000B0DCA" w:rsidRPr="00BE212D">
        <w:rPr>
          <w:rFonts w:ascii="Montserrat" w:hAnsi="Montserrat" w:cs="Arial"/>
          <w:color w:val="000000"/>
          <w:sz w:val="20"/>
          <w:szCs w:val="20"/>
          <w:bdr w:val="none" w:sz="0" w:space="0" w:color="auto" w:frame="1"/>
        </w:rPr>
        <w:t>Carta del licitante, elaborada en papel membretado, dirigida al Colegio Nacional de Educación Profesional Técnica, debidamente firmada autógrafamente (no rubrica) por el representante legal del licitante en la que indique la estructura organizacional de los recursos humanos involucrados en la prestación e implementación del servicio solicitado en esta convocatoria.</w:t>
      </w:r>
    </w:p>
    <w:p w14:paraId="1CC14874" w14:textId="77777777" w:rsidR="00963A9D" w:rsidRPr="00BE212D" w:rsidRDefault="00963A9D" w:rsidP="00963A9D">
      <w:pPr>
        <w:pStyle w:val="Prrafodelista"/>
        <w:ind w:left="567"/>
        <w:contextualSpacing/>
        <w:jc w:val="both"/>
        <w:rPr>
          <w:rFonts w:ascii="Montserrat" w:hAnsi="Montserrat" w:cs="Arial"/>
          <w:bCs/>
          <w:color w:val="000000"/>
          <w:sz w:val="20"/>
          <w:szCs w:val="20"/>
          <w:lang w:eastAsia="es-ES"/>
        </w:rPr>
      </w:pPr>
    </w:p>
    <w:p w14:paraId="1B698DA6" w14:textId="5BDAF8A2" w:rsidR="00FB39C4" w:rsidRPr="00BE212D" w:rsidRDefault="001C16B1" w:rsidP="00462CF8">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b/>
          <w:sz w:val="20"/>
          <w:szCs w:val="20"/>
        </w:rPr>
        <w:t>Cumplimiento de contratos</w:t>
      </w:r>
      <w:r w:rsidRPr="00BE212D">
        <w:rPr>
          <w:rFonts w:ascii="Montserrat" w:hAnsi="Montserrat" w:cs="Arial"/>
          <w:bCs/>
          <w:color w:val="000000"/>
          <w:sz w:val="20"/>
          <w:szCs w:val="20"/>
          <w:lang w:eastAsia="es-ES"/>
        </w:rPr>
        <w:t xml:space="preserve"> </w:t>
      </w:r>
      <w:r w:rsidRPr="00BE212D">
        <w:rPr>
          <w:rFonts w:ascii="Montserrat" w:hAnsi="Montserrat" w:cs="Arial"/>
          <w:color w:val="000000"/>
          <w:sz w:val="20"/>
          <w:szCs w:val="20"/>
          <w:bdr w:val="none" w:sz="0" w:space="0" w:color="auto" w:frame="1"/>
        </w:rPr>
        <w:t xml:space="preserve">Carta del licitante, elaborada en papel membretado, dirigida al Colegio Nacional de Educación Profesional Técnica, debidamente firmada autógrafamente (no rubrica) por el representante legal del licitante en la que indique la relación de </w:t>
      </w:r>
      <w:r w:rsidR="00963A9D" w:rsidRPr="00BE212D">
        <w:rPr>
          <w:rFonts w:ascii="Montserrat" w:hAnsi="Montserrat" w:cs="Arial"/>
          <w:bCs/>
          <w:color w:val="000000"/>
          <w:sz w:val="20"/>
          <w:szCs w:val="20"/>
          <w:lang w:eastAsia="es-ES"/>
        </w:rPr>
        <w:t xml:space="preserve">Documento que acrediten el </w:t>
      </w:r>
      <w:r w:rsidR="00963A9D" w:rsidRPr="00BE212D">
        <w:rPr>
          <w:rFonts w:ascii="Montserrat" w:hAnsi="Montserrat" w:cs="Arial"/>
          <w:b/>
          <w:bCs/>
          <w:color w:val="000000"/>
          <w:sz w:val="20"/>
          <w:szCs w:val="20"/>
          <w:u w:val="single"/>
          <w:lang w:eastAsia="es-ES"/>
        </w:rPr>
        <w:t xml:space="preserve">cumplimiento de Contratos o servicios similares satisfactoriamente </w:t>
      </w:r>
      <w:r w:rsidR="00963A9D" w:rsidRPr="00BE212D">
        <w:rPr>
          <w:rFonts w:ascii="Montserrat" w:hAnsi="Montserrat" w:cs="Arial"/>
          <w:bCs/>
          <w:color w:val="000000"/>
          <w:sz w:val="20"/>
          <w:szCs w:val="20"/>
          <w:lang w:eastAsia="es-ES"/>
        </w:rPr>
        <w:t>con el servicio solicitado prestados con Empresas públicas o privadas, donde se manifieste el cumplimiento y liberación del servicio.</w:t>
      </w:r>
    </w:p>
    <w:p w14:paraId="7098F338" w14:textId="13139546" w:rsidR="00FB39C4" w:rsidRPr="00BE212D" w:rsidRDefault="00FB39C4" w:rsidP="00FB39C4">
      <w:pPr>
        <w:pStyle w:val="Prrafodelista"/>
        <w:ind w:left="567"/>
        <w:contextualSpacing/>
        <w:jc w:val="both"/>
        <w:rPr>
          <w:rFonts w:ascii="Montserrat" w:hAnsi="Montserrat" w:cs="Arial"/>
          <w:bCs/>
          <w:color w:val="000000"/>
          <w:sz w:val="20"/>
          <w:szCs w:val="20"/>
          <w:lang w:eastAsia="es-ES"/>
        </w:rPr>
      </w:pPr>
    </w:p>
    <w:p w14:paraId="71525BCB" w14:textId="593C8779" w:rsidR="00FB39C4" w:rsidRPr="00BE212D" w:rsidRDefault="000B0DCA" w:rsidP="00FB39C4">
      <w:pPr>
        <w:pStyle w:val="Prrafodelista"/>
        <w:ind w:left="567"/>
        <w:contextualSpacing/>
        <w:jc w:val="both"/>
        <w:rPr>
          <w:rFonts w:ascii="Montserrat" w:hAnsi="Montserrat" w:cs="Arial"/>
          <w:b/>
          <w:color w:val="000000"/>
          <w:sz w:val="20"/>
          <w:szCs w:val="20"/>
          <w:lang w:eastAsia="es-ES"/>
        </w:rPr>
      </w:pPr>
      <w:r w:rsidRPr="00BE212D">
        <w:rPr>
          <w:rFonts w:ascii="Montserrat" w:hAnsi="Montserrat" w:cs="Arial"/>
          <w:b/>
          <w:color w:val="000000"/>
          <w:sz w:val="20"/>
          <w:szCs w:val="20"/>
          <w:lang w:eastAsia="es-ES"/>
        </w:rPr>
        <w:t>PARTIDA 2:</w:t>
      </w:r>
    </w:p>
    <w:p w14:paraId="047BA04E" w14:textId="15C18ED4" w:rsidR="000B0DCA" w:rsidRPr="00BE212D" w:rsidRDefault="000B0DCA" w:rsidP="00FB39C4">
      <w:pPr>
        <w:pStyle w:val="Prrafodelista"/>
        <w:ind w:left="567"/>
        <w:contextualSpacing/>
        <w:jc w:val="both"/>
        <w:rPr>
          <w:rFonts w:ascii="Montserrat" w:hAnsi="Montserrat" w:cs="Arial"/>
          <w:bCs/>
          <w:color w:val="000000"/>
          <w:sz w:val="20"/>
          <w:szCs w:val="20"/>
          <w:lang w:eastAsia="es-ES"/>
        </w:rPr>
      </w:pPr>
    </w:p>
    <w:p w14:paraId="3D912139" w14:textId="724FDD9B" w:rsidR="000B0DCA" w:rsidRPr="00BE212D" w:rsidRDefault="001C16B1" w:rsidP="000B0DCA">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sz w:val="20"/>
          <w:szCs w:val="20"/>
          <w:bdr w:val="none" w:sz="0" w:space="0" w:color="auto" w:frame="1"/>
        </w:rPr>
        <w:t xml:space="preserve">Experiencia en el servicio. </w:t>
      </w:r>
      <w:r w:rsidR="000B0DCA" w:rsidRPr="00BE212D">
        <w:rPr>
          <w:rFonts w:ascii="Montserrat" w:hAnsi="Montserrat" w:cs="Arial"/>
          <w:sz w:val="20"/>
          <w:szCs w:val="20"/>
          <w:bdr w:val="none" w:sz="0" w:space="0" w:color="auto" w:frame="1"/>
        </w:rPr>
        <w:t xml:space="preserve">El licitante, deberá presentar carta membretado y firmada por su representante legal en México, dirigida al Colegio Nacional de Educación Profesional Técnica, donde se manifieste que cuenta con la capacidad técnica humana para cumplir con los términos de la presente </w:t>
      </w:r>
      <w:r w:rsidRPr="00BE212D">
        <w:rPr>
          <w:rFonts w:ascii="Montserrat" w:hAnsi="Montserrat" w:cs="Arial"/>
          <w:sz w:val="20"/>
          <w:szCs w:val="20"/>
          <w:bdr w:val="none" w:sz="0" w:space="0" w:color="auto" w:frame="1"/>
        </w:rPr>
        <w:t>partida</w:t>
      </w:r>
      <w:r w:rsidR="000B0DCA" w:rsidRPr="00BE212D">
        <w:rPr>
          <w:rFonts w:ascii="Montserrat" w:hAnsi="Montserrat" w:cs="Arial"/>
          <w:sz w:val="20"/>
          <w:szCs w:val="20"/>
          <w:bdr w:val="none" w:sz="0" w:space="0" w:color="auto" w:frame="1"/>
        </w:rPr>
        <w:t xml:space="preserve"> mediante </w:t>
      </w:r>
      <w:r w:rsidR="000B0DCA" w:rsidRPr="00BE212D">
        <w:rPr>
          <w:rFonts w:ascii="Montserrat" w:hAnsi="Montserrat" w:cs="Arial"/>
          <w:b/>
          <w:bCs/>
          <w:sz w:val="20"/>
          <w:szCs w:val="20"/>
          <w:u w:val="single"/>
          <w:bdr w:val="none" w:sz="0" w:space="0" w:color="auto" w:frame="1"/>
        </w:rPr>
        <w:t>curriculum vitae de personal con las certificaciones</w:t>
      </w:r>
      <w:r w:rsidRPr="00BE212D">
        <w:rPr>
          <w:rFonts w:ascii="Montserrat" w:hAnsi="Montserrat" w:cs="Arial"/>
          <w:b/>
          <w:bCs/>
          <w:sz w:val="20"/>
          <w:szCs w:val="20"/>
          <w:u w:val="single"/>
          <w:bdr w:val="none" w:sz="0" w:space="0" w:color="auto" w:frame="1"/>
        </w:rPr>
        <w:t xml:space="preserve"> solicitadas</w:t>
      </w:r>
      <w:r w:rsidR="000B0DCA" w:rsidRPr="00BE212D">
        <w:rPr>
          <w:rFonts w:ascii="Montserrat" w:hAnsi="Montserrat" w:cs="Arial"/>
          <w:sz w:val="20"/>
          <w:szCs w:val="20"/>
          <w:bdr w:val="none" w:sz="0" w:space="0" w:color="auto" w:frame="1"/>
        </w:rPr>
        <w:t>, incluyendo copias de los certificados solicitados y medio de verificación mediante internet de este. Los cuales CONALEP verificará para su validación.</w:t>
      </w:r>
    </w:p>
    <w:p w14:paraId="3B315C78" w14:textId="02262479" w:rsidR="000B0DCA" w:rsidRPr="00BE212D" w:rsidRDefault="000B0DCA" w:rsidP="00FB39C4">
      <w:pPr>
        <w:pStyle w:val="Prrafodelista"/>
        <w:ind w:left="567"/>
        <w:contextualSpacing/>
        <w:jc w:val="both"/>
        <w:rPr>
          <w:rFonts w:ascii="Montserrat" w:hAnsi="Montserrat" w:cs="Arial"/>
          <w:bCs/>
          <w:color w:val="000000"/>
          <w:sz w:val="20"/>
          <w:szCs w:val="20"/>
          <w:lang w:eastAsia="es-ES"/>
        </w:rPr>
      </w:pPr>
    </w:p>
    <w:p w14:paraId="0C51DE92" w14:textId="68B85CDC" w:rsidR="000B0DCA" w:rsidRPr="00BE212D" w:rsidRDefault="004778EC" w:rsidP="000B0DCA">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sz w:val="20"/>
          <w:szCs w:val="20"/>
          <w:bdr w:val="none" w:sz="0" w:space="0" w:color="auto" w:frame="1"/>
        </w:rPr>
        <w:t xml:space="preserve">Competencia o habilidad en el trabajo. </w:t>
      </w:r>
      <w:r w:rsidR="000B0DCA" w:rsidRPr="00BE212D">
        <w:rPr>
          <w:rFonts w:ascii="Montserrat" w:hAnsi="Montserrat" w:cs="Arial"/>
          <w:sz w:val="20"/>
          <w:szCs w:val="20"/>
          <w:bdr w:val="none" w:sz="0" w:space="0" w:color="auto" w:frame="1"/>
        </w:rPr>
        <w:t xml:space="preserve">El licitante, deberá presentar carta en papel membretado y firmada por su representante legal en México, dirigida al Colegio Nacional de Educación Profesional Técnica, donde se manifieste que cuenta con la </w:t>
      </w:r>
      <w:r w:rsidR="000B0DCA" w:rsidRPr="00BE212D">
        <w:rPr>
          <w:rFonts w:ascii="Montserrat" w:hAnsi="Montserrat" w:cs="Arial"/>
          <w:b/>
          <w:bCs/>
          <w:sz w:val="20"/>
          <w:szCs w:val="20"/>
          <w:u w:val="single"/>
          <w:bdr w:val="none" w:sz="0" w:space="0" w:color="auto" w:frame="1"/>
        </w:rPr>
        <w:t xml:space="preserve">capacidad técnica </w:t>
      </w:r>
      <w:r w:rsidR="000B0DCA" w:rsidRPr="00BE212D">
        <w:rPr>
          <w:rFonts w:ascii="Montserrat" w:hAnsi="Montserrat" w:cs="Arial"/>
          <w:b/>
          <w:bCs/>
          <w:sz w:val="20"/>
          <w:szCs w:val="20"/>
          <w:u w:val="single"/>
          <w:bdr w:val="none" w:sz="0" w:space="0" w:color="auto" w:frame="1"/>
        </w:rPr>
        <w:lastRenderedPageBreak/>
        <w:t>humana para el cumplimiento de los términos del SLA´s para los servicios de atención en sitio</w:t>
      </w:r>
      <w:r w:rsidR="000B0DCA" w:rsidRPr="00BE212D">
        <w:rPr>
          <w:rFonts w:ascii="Montserrat" w:hAnsi="Montserrat" w:cs="Arial"/>
          <w:sz w:val="20"/>
          <w:szCs w:val="20"/>
          <w:bdr w:val="none" w:sz="0" w:space="0" w:color="auto" w:frame="1"/>
        </w:rPr>
        <w:t xml:space="preserve"> Incluyendo: Curriculo vitae de cada persona, que indique que cuenta con formación tecnica y experiencia de al menos un año en soporte y gestión de equipo relacionado con la solución propuesta, copias de certificaciones adquiridas, así como </w:t>
      </w:r>
      <w:r w:rsidR="000B0DCA" w:rsidRPr="00BE212D">
        <w:rPr>
          <w:rFonts w:ascii="Montserrat" w:hAnsi="Montserrat" w:cs="Arial"/>
          <w:color w:val="000000"/>
          <w:sz w:val="20"/>
          <w:szCs w:val="20"/>
          <w:bdr w:val="none" w:sz="0" w:space="0" w:color="auto" w:frame="1"/>
        </w:rPr>
        <w:t>aviso de alta al régimen obligatorio del Instituto Mexicano del Seguro Social</w:t>
      </w:r>
      <w:r w:rsidR="000B0DCA" w:rsidRPr="00BE212D">
        <w:rPr>
          <w:rFonts w:ascii="Montserrat" w:hAnsi="Montserrat" w:cs="Arial"/>
          <w:sz w:val="20"/>
          <w:szCs w:val="20"/>
          <w:bdr w:val="none" w:sz="0" w:space="0" w:color="auto" w:frame="1"/>
        </w:rPr>
        <w:t xml:space="preserve"> con una antigüedad minima de 3 meses.</w:t>
      </w:r>
    </w:p>
    <w:p w14:paraId="610CAA0F" w14:textId="3DE4EBD9" w:rsidR="000B0DCA" w:rsidRPr="00BE212D" w:rsidRDefault="000B0DCA" w:rsidP="00FB39C4">
      <w:pPr>
        <w:pStyle w:val="Prrafodelista"/>
        <w:ind w:left="567"/>
        <w:contextualSpacing/>
        <w:jc w:val="both"/>
        <w:rPr>
          <w:rFonts w:ascii="Montserrat" w:hAnsi="Montserrat" w:cs="Arial"/>
          <w:bCs/>
          <w:color w:val="000000"/>
          <w:sz w:val="20"/>
          <w:szCs w:val="20"/>
          <w:lang w:eastAsia="es-ES"/>
        </w:rPr>
      </w:pPr>
    </w:p>
    <w:p w14:paraId="1238BAFA" w14:textId="456FD9E0" w:rsidR="000B0DCA" w:rsidRPr="00BE212D" w:rsidRDefault="004778EC" w:rsidP="00D00C01">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sz w:val="20"/>
          <w:szCs w:val="20"/>
          <w:bdr w:val="none" w:sz="0" w:space="0" w:color="auto" w:frame="1"/>
        </w:rPr>
        <w:t xml:space="preserve">Dominio de herramientas relacionadas con el servicio. </w:t>
      </w:r>
      <w:r w:rsidR="00D00C01" w:rsidRPr="00BE212D">
        <w:rPr>
          <w:rFonts w:ascii="Montserrat" w:hAnsi="Montserrat" w:cs="Arial"/>
          <w:sz w:val="20"/>
          <w:szCs w:val="20"/>
          <w:bdr w:val="none" w:sz="0" w:space="0" w:color="auto" w:frame="1"/>
        </w:rPr>
        <w:t xml:space="preserve">El licitante, deberá presentar carta en papel membretado y firmada por su representante legal en México, dirigida al Colegio Nacional de Educación Profesional Técnica, donde se manifieste que cuenta con </w:t>
      </w:r>
      <w:r w:rsidR="00D00C01" w:rsidRPr="00BE212D">
        <w:rPr>
          <w:rFonts w:ascii="Montserrat" w:hAnsi="Montserrat" w:cs="Arial"/>
          <w:b/>
          <w:bCs/>
          <w:sz w:val="20"/>
          <w:szCs w:val="20"/>
          <w:u w:val="single"/>
          <w:bdr w:val="none" w:sz="0" w:space="0" w:color="auto" w:frame="1"/>
        </w:rPr>
        <w:t xml:space="preserve">capacidad técnica humana especialista y certificada en tecnologias relacionadas con la prestación del servicio </w:t>
      </w:r>
      <w:r w:rsidR="00D00C01" w:rsidRPr="00BE212D">
        <w:rPr>
          <w:rFonts w:ascii="Montserrat" w:hAnsi="Montserrat" w:cs="Arial"/>
          <w:sz w:val="20"/>
          <w:szCs w:val="20"/>
          <w:bdr w:val="none" w:sz="0" w:space="0" w:color="auto" w:frame="1"/>
        </w:rPr>
        <w:t xml:space="preserve">Incluyendo copias de certificados y medio de verificación mediante internet de este. Los cuales </w:t>
      </w:r>
      <w:r w:rsidRPr="00BE212D">
        <w:rPr>
          <w:rFonts w:ascii="Montserrat" w:hAnsi="Montserrat" w:cs="Arial"/>
          <w:sz w:val="20"/>
          <w:szCs w:val="20"/>
          <w:bdr w:val="none" w:sz="0" w:space="0" w:color="auto" w:frame="1"/>
        </w:rPr>
        <w:t xml:space="preserve">el </w:t>
      </w:r>
      <w:r w:rsidR="00D00C01" w:rsidRPr="00BE212D">
        <w:rPr>
          <w:rFonts w:ascii="Montserrat" w:hAnsi="Montserrat" w:cs="Arial"/>
          <w:sz w:val="20"/>
          <w:szCs w:val="20"/>
          <w:bdr w:val="none" w:sz="0" w:space="0" w:color="auto" w:frame="1"/>
        </w:rPr>
        <w:t>CONALEP verificará para su validación.</w:t>
      </w:r>
    </w:p>
    <w:p w14:paraId="65D690DB" w14:textId="738008A8" w:rsidR="000B0DCA" w:rsidRPr="00BE212D" w:rsidRDefault="000B0DCA" w:rsidP="00FB39C4">
      <w:pPr>
        <w:pStyle w:val="Prrafodelista"/>
        <w:ind w:left="567"/>
        <w:contextualSpacing/>
        <w:jc w:val="both"/>
        <w:rPr>
          <w:rFonts w:ascii="Montserrat" w:hAnsi="Montserrat" w:cs="Arial"/>
          <w:bCs/>
          <w:color w:val="000000"/>
          <w:sz w:val="20"/>
          <w:szCs w:val="20"/>
          <w:lang w:eastAsia="es-ES"/>
        </w:rPr>
      </w:pPr>
    </w:p>
    <w:p w14:paraId="11D912D7" w14:textId="1AC032E6" w:rsidR="000B0DCA" w:rsidRPr="00BE212D" w:rsidRDefault="004778EC" w:rsidP="00D00C01">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sz w:val="20"/>
          <w:szCs w:val="20"/>
          <w:bdr w:val="none" w:sz="0" w:space="0" w:color="auto" w:frame="1"/>
        </w:rPr>
        <w:t xml:space="preserve">Recursos de Equipamiento. El licitante deberá </w:t>
      </w:r>
      <w:r w:rsidR="00180773" w:rsidRPr="00BE212D">
        <w:rPr>
          <w:rFonts w:ascii="Montserrat" w:hAnsi="Montserrat" w:cs="Arial"/>
          <w:sz w:val="20"/>
          <w:szCs w:val="20"/>
          <w:bdr w:val="none" w:sz="0" w:space="0" w:color="auto" w:frame="1"/>
        </w:rPr>
        <w:t>presentar c</w:t>
      </w:r>
      <w:r w:rsidR="00D00C01" w:rsidRPr="00BE212D">
        <w:rPr>
          <w:rFonts w:ascii="Montserrat" w:hAnsi="Montserrat" w:cs="Arial"/>
          <w:sz w:val="20"/>
          <w:szCs w:val="20"/>
          <w:bdr w:val="none" w:sz="0" w:space="0" w:color="auto" w:frame="1"/>
        </w:rPr>
        <w:t xml:space="preserve">arta membretada dirigida al Colegio Nacional de Educación Profesional Técnica y firmada por el representante legal donde </w:t>
      </w:r>
      <w:r w:rsidR="00180773" w:rsidRPr="00BE212D">
        <w:rPr>
          <w:rFonts w:ascii="Montserrat" w:hAnsi="Montserrat" w:cs="Arial"/>
          <w:sz w:val="20"/>
          <w:szCs w:val="20"/>
          <w:bdr w:val="none" w:sz="0" w:space="0" w:color="auto" w:frame="1"/>
        </w:rPr>
        <w:t xml:space="preserve">manifieste </w:t>
      </w:r>
      <w:r w:rsidR="00D00C01" w:rsidRPr="00BE212D">
        <w:rPr>
          <w:rFonts w:ascii="Montserrat" w:hAnsi="Montserrat" w:cs="Arial"/>
          <w:sz w:val="20"/>
          <w:szCs w:val="20"/>
          <w:bdr w:val="none" w:sz="0" w:space="0" w:color="auto" w:frame="1"/>
        </w:rPr>
        <w:t>claramente el número de equipos ofertados para l</w:t>
      </w:r>
      <w:r w:rsidR="00180773" w:rsidRPr="00BE212D">
        <w:rPr>
          <w:rFonts w:ascii="Montserrat" w:hAnsi="Montserrat" w:cs="Arial"/>
          <w:sz w:val="20"/>
          <w:szCs w:val="20"/>
          <w:bdr w:val="none" w:sz="0" w:space="0" w:color="auto" w:frame="1"/>
        </w:rPr>
        <w:t>a</w:t>
      </w:r>
      <w:r w:rsidR="00D00C01" w:rsidRPr="00BE212D">
        <w:rPr>
          <w:rFonts w:ascii="Montserrat" w:hAnsi="Montserrat" w:cs="Arial"/>
          <w:sz w:val="20"/>
          <w:szCs w:val="20"/>
          <w:bdr w:val="none" w:sz="0" w:space="0" w:color="auto" w:frame="1"/>
        </w:rPr>
        <w:t xml:space="preserve"> partida 2.</w:t>
      </w:r>
    </w:p>
    <w:p w14:paraId="58ED285A" w14:textId="1D31E92D" w:rsidR="000B0DCA" w:rsidRPr="00BE212D" w:rsidRDefault="000B0DCA" w:rsidP="00FB39C4">
      <w:pPr>
        <w:pStyle w:val="Prrafodelista"/>
        <w:ind w:left="567"/>
        <w:contextualSpacing/>
        <w:jc w:val="both"/>
        <w:rPr>
          <w:rFonts w:ascii="Montserrat" w:hAnsi="Montserrat" w:cs="Arial"/>
          <w:bCs/>
          <w:color w:val="000000"/>
          <w:sz w:val="20"/>
          <w:szCs w:val="20"/>
          <w:lang w:eastAsia="es-ES"/>
        </w:rPr>
      </w:pPr>
    </w:p>
    <w:p w14:paraId="1ECB2D14" w14:textId="5F1FB8AC" w:rsidR="000B0DCA" w:rsidRPr="00BE212D" w:rsidRDefault="00180773" w:rsidP="00D00C01">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color w:val="000000"/>
          <w:sz w:val="20"/>
          <w:szCs w:val="20"/>
          <w:bdr w:val="none" w:sz="0" w:space="0" w:color="auto" w:frame="1"/>
        </w:rPr>
        <w:t xml:space="preserve">Partida de discapacitados. </w:t>
      </w:r>
      <w:r w:rsidR="00D00C01" w:rsidRPr="00BE212D">
        <w:rPr>
          <w:rFonts w:ascii="Montserrat" w:hAnsi="Montserrat" w:cs="Arial"/>
          <w:color w:val="000000"/>
          <w:sz w:val="20"/>
          <w:szCs w:val="20"/>
          <w:bdr w:val="none" w:sz="0" w:space="0" w:color="auto" w:frame="1"/>
        </w:rPr>
        <w:t>Documento donde acredite que cuente con personal discapacitado en una proporción del 5% (cinco por ciento) cuando menos de la totalidad de su plantilla de empleados, cuya antigüedad no sea inferior a seis meses, que se comprobará con el aviso de alta al régimen obligatorio del Instituto Mexicano del Seguro Social, en caso de que no cuente con personal discapacitado, presentara una carta con la leyenda “NO APLICA.</w:t>
      </w:r>
    </w:p>
    <w:p w14:paraId="6F8A5B06" w14:textId="29D2D670" w:rsidR="00D00C01" w:rsidRPr="00BE212D" w:rsidRDefault="00D00C01" w:rsidP="00FB39C4">
      <w:pPr>
        <w:pStyle w:val="Prrafodelista"/>
        <w:ind w:left="567"/>
        <w:contextualSpacing/>
        <w:jc w:val="both"/>
        <w:rPr>
          <w:rFonts w:ascii="Montserrat" w:hAnsi="Montserrat" w:cs="Arial"/>
          <w:bCs/>
          <w:color w:val="000000"/>
          <w:sz w:val="20"/>
          <w:szCs w:val="20"/>
          <w:lang w:eastAsia="es-ES"/>
        </w:rPr>
      </w:pPr>
    </w:p>
    <w:p w14:paraId="187957D6" w14:textId="0687CADB" w:rsidR="00D00C01" w:rsidRPr="00BE212D" w:rsidRDefault="00180773" w:rsidP="00D00C01">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color w:val="000000"/>
          <w:sz w:val="20"/>
          <w:szCs w:val="20"/>
          <w:bdr w:val="none" w:sz="0" w:space="0" w:color="auto" w:frame="1"/>
        </w:rPr>
        <w:t xml:space="preserve">Participación de MIPYMES que produzcan bienes de innovación tecnológica en la prestación del servicio. </w:t>
      </w:r>
      <w:r w:rsidR="00D00C01" w:rsidRPr="00BE212D">
        <w:rPr>
          <w:rFonts w:ascii="Montserrat" w:hAnsi="Montserrat" w:cs="Arial"/>
          <w:color w:val="000000"/>
          <w:sz w:val="20"/>
          <w:szCs w:val="20"/>
          <w:bdr w:val="none" w:sz="0" w:space="0" w:color="auto" w:frame="1"/>
        </w:rPr>
        <w:t>Carta o documento donde se valide que es una MYPIME y que produce servicios de innovación tecnológica relacionados a los solicitados en esta convocatoria que tenga registrados en el Instituto Mexicano de la Propiedad Industrial en los términos de los dispuesto por el segundo párrafo del artículo 14 de la LAASSP.</w:t>
      </w:r>
    </w:p>
    <w:p w14:paraId="5936068D" w14:textId="1BD26DA5" w:rsidR="00D00C01" w:rsidRPr="00BE212D" w:rsidRDefault="00D00C01" w:rsidP="00FB39C4">
      <w:pPr>
        <w:pStyle w:val="Prrafodelista"/>
        <w:ind w:left="567"/>
        <w:contextualSpacing/>
        <w:jc w:val="both"/>
        <w:rPr>
          <w:rFonts w:ascii="Montserrat" w:hAnsi="Montserrat" w:cs="Arial"/>
          <w:bCs/>
          <w:color w:val="000000"/>
          <w:sz w:val="20"/>
          <w:szCs w:val="20"/>
          <w:lang w:eastAsia="es-ES"/>
        </w:rPr>
      </w:pPr>
    </w:p>
    <w:p w14:paraId="72C51912" w14:textId="1FB15FB8" w:rsidR="00D00C01" w:rsidRPr="00BE212D" w:rsidRDefault="00180773" w:rsidP="00D00C01">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sz w:val="20"/>
          <w:szCs w:val="20"/>
          <w:bdr w:val="none" w:sz="0" w:space="0" w:color="auto" w:frame="1"/>
        </w:rPr>
        <w:t xml:space="preserve">Experiencia del licitante. </w:t>
      </w:r>
      <w:r w:rsidR="00D00C01" w:rsidRPr="00BE212D">
        <w:rPr>
          <w:rFonts w:ascii="Montserrat" w:hAnsi="Montserrat" w:cs="Arial"/>
          <w:sz w:val="20"/>
          <w:szCs w:val="20"/>
          <w:bdr w:val="none" w:sz="0" w:space="0" w:color="auto" w:frame="1"/>
        </w:rPr>
        <w:t xml:space="preserve">Carta del licitante, elaborada en papel membretado, dirigida al Colegio Nacional de Educación Profesional Técnica, debidamente firmada autógrafamente, por el representante legal del licitante, en la que indique los </w:t>
      </w:r>
      <w:r w:rsidR="00D00C01" w:rsidRPr="00BE212D">
        <w:rPr>
          <w:rFonts w:ascii="Montserrat" w:hAnsi="Montserrat" w:cs="Arial"/>
          <w:b/>
          <w:bCs/>
          <w:sz w:val="20"/>
          <w:szCs w:val="20"/>
          <w:u w:val="single"/>
          <w:bdr w:val="none" w:sz="0" w:space="0" w:color="auto" w:frame="1"/>
        </w:rPr>
        <w:t>contratos de servicios similares a los solicitados en la presente convocatoria.</w:t>
      </w:r>
    </w:p>
    <w:p w14:paraId="0B9594BD" w14:textId="0477D60E" w:rsidR="00D00C01" w:rsidRPr="00BE212D" w:rsidRDefault="00D00C01" w:rsidP="00FB39C4">
      <w:pPr>
        <w:pStyle w:val="Prrafodelista"/>
        <w:ind w:left="567"/>
        <w:contextualSpacing/>
        <w:jc w:val="both"/>
        <w:rPr>
          <w:rFonts w:ascii="Montserrat" w:hAnsi="Montserrat" w:cs="Arial"/>
          <w:bCs/>
          <w:color w:val="000000"/>
          <w:sz w:val="20"/>
          <w:szCs w:val="20"/>
          <w:lang w:eastAsia="es-ES"/>
        </w:rPr>
      </w:pPr>
    </w:p>
    <w:p w14:paraId="045B7DD4" w14:textId="7630C85B" w:rsidR="00D00C01" w:rsidRPr="00BE212D" w:rsidRDefault="00180773" w:rsidP="00D00C01">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sz w:val="20"/>
          <w:szCs w:val="20"/>
          <w:bdr w:val="none" w:sz="0" w:space="0" w:color="auto" w:frame="1"/>
        </w:rPr>
        <w:t xml:space="preserve">Especialidad del licitante. </w:t>
      </w:r>
      <w:r w:rsidR="00D00C01" w:rsidRPr="00BE212D">
        <w:rPr>
          <w:rFonts w:ascii="Montserrat" w:hAnsi="Montserrat" w:cs="Arial"/>
          <w:sz w:val="20"/>
          <w:szCs w:val="20"/>
          <w:bdr w:val="none" w:sz="0" w:space="0" w:color="auto" w:frame="1"/>
        </w:rPr>
        <w:t xml:space="preserve">Documentos que acrediten el </w:t>
      </w:r>
      <w:r w:rsidR="00D00C01" w:rsidRPr="00BE212D">
        <w:rPr>
          <w:rFonts w:ascii="Montserrat" w:hAnsi="Montserrat" w:cs="Arial"/>
          <w:b/>
          <w:bCs/>
          <w:sz w:val="20"/>
          <w:szCs w:val="20"/>
          <w:u w:val="single"/>
          <w:bdr w:val="none" w:sz="0" w:space="0" w:color="auto" w:frame="1"/>
        </w:rPr>
        <w:t xml:space="preserve">cumplimiento de Contratos o servicios similares </w:t>
      </w:r>
      <w:r w:rsidR="00D00C01" w:rsidRPr="00BE212D">
        <w:rPr>
          <w:rFonts w:ascii="Montserrat" w:hAnsi="Montserrat" w:cs="Arial"/>
          <w:sz w:val="20"/>
          <w:szCs w:val="20"/>
          <w:bdr w:val="none" w:sz="0" w:space="0" w:color="auto" w:frame="1"/>
        </w:rPr>
        <w:t>con el servicio solicitado prestados con Empresas públicas o privadas, donde se manifieste el cumplimiento y liberación del servicio.</w:t>
      </w:r>
    </w:p>
    <w:p w14:paraId="6DB9037D" w14:textId="40138148" w:rsidR="00D00C01" w:rsidRPr="00BE212D" w:rsidRDefault="00D00C01" w:rsidP="00D00C01">
      <w:pPr>
        <w:pStyle w:val="Prrafodelista"/>
        <w:rPr>
          <w:rFonts w:ascii="Montserrat" w:hAnsi="Montserrat" w:cs="Arial"/>
          <w:bCs/>
          <w:color w:val="000000"/>
          <w:sz w:val="20"/>
          <w:szCs w:val="20"/>
          <w:lang w:eastAsia="es-ES"/>
        </w:rPr>
      </w:pPr>
    </w:p>
    <w:p w14:paraId="47538770" w14:textId="710213FD" w:rsidR="00D00C01" w:rsidRPr="00BE212D" w:rsidRDefault="00180773" w:rsidP="00D00C01">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sz w:val="20"/>
          <w:szCs w:val="20"/>
          <w:bdr w:val="none" w:sz="0" w:space="0" w:color="auto" w:frame="1"/>
        </w:rPr>
        <w:t xml:space="preserve">Metodología para la prestación del servicio. </w:t>
      </w:r>
      <w:r w:rsidR="00D00C01" w:rsidRPr="00BE212D">
        <w:rPr>
          <w:rFonts w:ascii="Montserrat" w:hAnsi="Montserrat" w:cs="Arial"/>
          <w:sz w:val="20"/>
          <w:szCs w:val="20"/>
          <w:bdr w:val="none" w:sz="0" w:space="0" w:color="auto" w:frame="1"/>
        </w:rPr>
        <w:t>Carta del licitante elaborada en papel membretado, dirigida al Colegio Nacional de Educación Profesional Técnica, debidamente firmada autógrafamente (no rubrica) por el representante legal bajo protesta de decir verdad, en la que se</w:t>
      </w:r>
      <w:r w:rsidRPr="00BE212D">
        <w:rPr>
          <w:rFonts w:ascii="Montserrat" w:hAnsi="Montserrat" w:cs="Arial"/>
          <w:sz w:val="20"/>
          <w:szCs w:val="20"/>
          <w:bdr w:val="none" w:sz="0" w:space="0" w:color="auto" w:frame="1"/>
        </w:rPr>
        <w:t xml:space="preserve"> manifieste de forma clara el tiempo comprometido en días naturales para habilitar la totalidad </w:t>
      </w:r>
      <w:r w:rsidR="00D00C01" w:rsidRPr="00BE212D">
        <w:rPr>
          <w:rFonts w:ascii="Montserrat" w:hAnsi="Montserrat" w:cs="Arial"/>
          <w:b/>
          <w:bCs/>
          <w:sz w:val="20"/>
          <w:szCs w:val="20"/>
          <w:u w:val="single"/>
          <w:bdr w:val="none" w:sz="0" w:space="0" w:color="auto" w:frame="1"/>
        </w:rPr>
        <w:t xml:space="preserve">de los recursos para poder brindar el servicio conforme a lo contenido en Anexo 1 Especificaciones técnicas, así como tener la totalidad de los servicios en operación en cada uno de los sitios mencionados en </w:t>
      </w:r>
      <w:r w:rsidRPr="00BE212D">
        <w:rPr>
          <w:rFonts w:ascii="Montserrat" w:hAnsi="Montserrat" w:cs="Arial"/>
          <w:b/>
          <w:bCs/>
          <w:sz w:val="20"/>
          <w:szCs w:val="20"/>
          <w:u w:val="single"/>
          <w:bdr w:val="none" w:sz="0" w:space="0" w:color="auto" w:frame="1"/>
        </w:rPr>
        <w:t>el apéndice</w:t>
      </w:r>
      <w:r w:rsidR="00D00C01" w:rsidRPr="00BE212D">
        <w:rPr>
          <w:rFonts w:ascii="Montserrat" w:hAnsi="Montserrat" w:cs="Arial"/>
          <w:b/>
          <w:bCs/>
          <w:sz w:val="20"/>
          <w:szCs w:val="20"/>
          <w:u w:val="single"/>
          <w:bdr w:val="none" w:sz="0" w:space="0" w:color="auto" w:frame="1"/>
        </w:rPr>
        <w:t>.</w:t>
      </w:r>
    </w:p>
    <w:p w14:paraId="4DAE5686" w14:textId="6A3CEA01" w:rsidR="00D00C01" w:rsidRPr="00BE212D" w:rsidRDefault="00D00C01" w:rsidP="00FB39C4">
      <w:pPr>
        <w:pStyle w:val="Prrafodelista"/>
        <w:ind w:left="567"/>
        <w:contextualSpacing/>
        <w:jc w:val="both"/>
        <w:rPr>
          <w:rFonts w:ascii="Montserrat" w:hAnsi="Montserrat" w:cs="Arial"/>
          <w:bCs/>
          <w:color w:val="000000"/>
          <w:sz w:val="20"/>
          <w:szCs w:val="20"/>
          <w:lang w:eastAsia="es-ES"/>
        </w:rPr>
      </w:pPr>
    </w:p>
    <w:p w14:paraId="3DEA1576" w14:textId="24F25FA3" w:rsidR="00D00C01" w:rsidRPr="00BE212D" w:rsidRDefault="00180773" w:rsidP="00D00C01">
      <w:pPr>
        <w:pStyle w:val="Prrafodelista"/>
        <w:numPr>
          <w:ilvl w:val="0"/>
          <w:numId w:val="27"/>
        </w:numPr>
        <w:ind w:left="567" w:hanging="567"/>
        <w:contextualSpacing/>
        <w:jc w:val="both"/>
        <w:rPr>
          <w:rFonts w:ascii="Montserrat" w:hAnsi="Montserrat" w:cs="Arial"/>
          <w:bCs/>
          <w:color w:val="000000"/>
          <w:sz w:val="20"/>
          <w:szCs w:val="20"/>
          <w:lang w:eastAsia="es-ES"/>
        </w:rPr>
      </w:pPr>
      <w:r w:rsidRPr="00BE212D">
        <w:rPr>
          <w:rFonts w:ascii="Montserrat" w:hAnsi="Montserrat" w:cs="Arial"/>
          <w:sz w:val="20"/>
          <w:szCs w:val="20"/>
          <w:bdr w:val="none" w:sz="0" w:space="0" w:color="auto" w:frame="1"/>
        </w:rPr>
        <w:lastRenderedPageBreak/>
        <w:t>Plan de trabajo propuesto por el licitante.</w:t>
      </w:r>
      <w:r w:rsidR="00D00C01" w:rsidRPr="00BE212D">
        <w:rPr>
          <w:rFonts w:ascii="Montserrat" w:hAnsi="Montserrat" w:cs="Arial"/>
          <w:sz w:val="20"/>
          <w:szCs w:val="20"/>
          <w:bdr w:val="none" w:sz="0" w:space="0" w:color="auto" w:frame="1"/>
        </w:rPr>
        <w:t xml:space="preserve">Carta del licitante elaborada en papel membretado, dirigida al Colegio Nacional de Educación Profesional Técnica, debidamente firmada autógrafamente (no rubrica) por el representante legal bajo protesta de decir verdad en el que indique un </w:t>
      </w:r>
      <w:r w:rsidR="00D00C01" w:rsidRPr="00BE212D">
        <w:rPr>
          <w:rFonts w:ascii="Montserrat" w:hAnsi="Montserrat" w:cs="Arial"/>
          <w:b/>
          <w:bCs/>
          <w:sz w:val="20"/>
          <w:szCs w:val="20"/>
          <w:u w:val="single"/>
          <w:bdr w:val="none" w:sz="0" w:space="0" w:color="auto" w:frame="1"/>
        </w:rPr>
        <w:t xml:space="preserve">plan de trabajo </w:t>
      </w:r>
      <w:r w:rsidR="00D00C01" w:rsidRPr="00BE212D">
        <w:rPr>
          <w:rFonts w:ascii="Montserrat" w:hAnsi="Montserrat" w:cs="Arial"/>
          <w:sz w:val="20"/>
          <w:szCs w:val="20"/>
          <w:bdr w:val="none" w:sz="0" w:space="0" w:color="auto" w:frame="1"/>
        </w:rPr>
        <w:t xml:space="preserve">donde señale claramente el tiempo </w:t>
      </w:r>
      <w:r w:rsidRPr="00BE212D">
        <w:rPr>
          <w:rFonts w:ascii="Montserrat" w:hAnsi="Montserrat" w:cs="Arial"/>
          <w:sz w:val="20"/>
          <w:szCs w:val="20"/>
          <w:bdr w:val="none" w:sz="0" w:space="0" w:color="auto" w:frame="1"/>
        </w:rPr>
        <w:t xml:space="preserve">en días naturales </w:t>
      </w:r>
      <w:r w:rsidR="00D00C01" w:rsidRPr="00BE212D">
        <w:rPr>
          <w:rFonts w:ascii="Montserrat" w:hAnsi="Montserrat" w:cs="Arial"/>
          <w:sz w:val="20"/>
          <w:szCs w:val="20"/>
          <w:bdr w:val="none" w:sz="0" w:space="0" w:color="auto" w:frame="1"/>
        </w:rPr>
        <w:t xml:space="preserve">de la instalación y puesta en marcha del servicio con todos los elementos solicitados en la </w:t>
      </w:r>
      <w:r w:rsidRPr="00BE212D">
        <w:rPr>
          <w:rFonts w:ascii="Montserrat" w:hAnsi="Montserrat" w:cs="Arial"/>
          <w:sz w:val="20"/>
          <w:szCs w:val="20"/>
          <w:bdr w:val="none" w:sz="0" w:space="0" w:color="auto" w:frame="1"/>
        </w:rPr>
        <w:t>partida</w:t>
      </w:r>
      <w:r w:rsidR="00D00C01" w:rsidRPr="00BE212D">
        <w:rPr>
          <w:rFonts w:ascii="Montserrat" w:hAnsi="Montserrat" w:cs="Arial"/>
          <w:sz w:val="20"/>
          <w:szCs w:val="20"/>
          <w:bdr w:val="none" w:sz="0" w:space="0" w:color="auto" w:frame="1"/>
        </w:rPr>
        <w:t>.</w:t>
      </w:r>
    </w:p>
    <w:p w14:paraId="37015988" w14:textId="77777777" w:rsidR="00D00C01" w:rsidRPr="00BE212D" w:rsidRDefault="00D00C01" w:rsidP="00FB39C4">
      <w:pPr>
        <w:pStyle w:val="Prrafodelista"/>
        <w:ind w:left="567"/>
        <w:contextualSpacing/>
        <w:jc w:val="both"/>
        <w:rPr>
          <w:rFonts w:ascii="Montserrat" w:hAnsi="Montserrat" w:cs="Arial"/>
          <w:bCs/>
          <w:color w:val="000000"/>
          <w:sz w:val="20"/>
          <w:szCs w:val="20"/>
          <w:lang w:eastAsia="es-ES"/>
        </w:rPr>
      </w:pPr>
    </w:p>
    <w:p w14:paraId="186827D1" w14:textId="0C606256" w:rsidR="000B0DCA" w:rsidRPr="00BE212D" w:rsidRDefault="00180773" w:rsidP="00D00C01">
      <w:pPr>
        <w:pStyle w:val="Prrafodelista"/>
        <w:numPr>
          <w:ilvl w:val="0"/>
          <w:numId w:val="27"/>
        </w:numPr>
        <w:ind w:left="567" w:hanging="567"/>
        <w:contextualSpacing/>
        <w:jc w:val="both"/>
        <w:rPr>
          <w:rFonts w:ascii="Montserrat" w:hAnsi="Montserrat" w:cs="Arial"/>
          <w:color w:val="000000"/>
          <w:sz w:val="20"/>
          <w:szCs w:val="20"/>
          <w:bdr w:val="none" w:sz="0" w:space="0" w:color="auto" w:frame="1"/>
        </w:rPr>
      </w:pPr>
      <w:r w:rsidRPr="00BE212D">
        <w:rPr>
          <w:rFonts w:ascii="Montserrat" w:hAnsi="Montserrat" w:cs="Arial"/>
          <w:color w:val="000000"/>
          <w:sz w:val="20"/>
          <w:szCs w:val="20"/>
          <w:bdr w:val="none" w:sz="0" w:space="0" w:color="auto" w:frame="1"/>
        </w:rPr>
        <w:t>Esquema estructural de la organización de los recursos humanos</w:t>
      </w:r>
      <w:r w:rsidR="00BD16B5" w:rsidRPr="00BE212D">
        <w:rPr>
          <w:rFonts w:ascii="Montserrat" w:hAnsi="Montserrat" w:cs="Arial"/>
          <w:color w:val="000000"/>
          <w:sz w:val="20"/>
          <w:szCs w:val="20"/>
          <w:bdr w:val="none" w:sz="0" w:space="0" w:color="auto" w:frame="1"/>
        </w:rPr>
        <w:t xml:space="preserve">. </w:t>
      </w:r>
      <w:r w:rsidR="00D00C01" w:rsidRPr="00BE212D">
        <w:rPr>
          <w:rFonts w:ascii="Montserrat" w:hAnsi="Montserrat" w:cs="Arial"/>
          <w:color w:val="000000"/>
          <w:sz w:val="20"/>
          <w:szCs w:val="20"/>
          <w:bdr w:val="none" w:sz="0" w:space="0" w:color="auto" w:frame="1"/>
        </w:rPr>
        <w:t>Carta del licitante, elaborada en papel membretado, dirigida al Colegio Nacional de Educación Profesional Técnica, debidamente firmada autógrafamente (no rubrica) por el representante legal del licitante en la que indique la estructura organizacional de los recursos humanos involucrados en la prestación e implementación del servicio solicitado en esta convocatoria.</w:t>
      </w:r>
    </w:p>
    <w:p w14:paraId="588EE946" w14:textId="7D980555" w:rsidR="00D00C01" w:rsidRPr="00BE212D" w:rsidRDefault="00D00C01" w:rsidP="00FB39C4">
      <w:pPr>
        <w:pStyle w:val="Prrafodelista"/>
        <w:ind w:left="567"/>
        <w:contextualSpacing/>
        <w:jc w:val="both"/>
        <w:rPr>
          <w:rFonts w:ascii="Montserrat" w:hAnsi="Montserrat" w:cs="Arial"/>
          <w:color w:val="000000"/>
          <w:sz w:val="20"/>
          <w:szCs w:val="20"/>
          <w:bdr w:val="none" w:sz="0" w:space="0" w:color="auto" w:frame="1"/>
        </w:rPr>
      </w:pPr>
    </w:p>
    <w:p w14:paraId="4C118517" w14:textId="56826904" w:rsidR="00D00C01" w:rsidRPr="00BE212D" w:rsidRDefault="00BD16B5" w:rsidP="00D00C01">
      <w:pPr>
        <w:pStyle w:val="Prrafodelista"/>
        <w:numPr>
          <w:ilvl w:val="0"/>
          <w:numId w:val="27"/>
        </w:numPr>
        <w:ind w:left="567" w:hanging="567"/>
        <w:contextualSpacing/>
        <w:jc w:val="both"/>
        <w:rPr>
          <w:rFonts w:ascii="Montserrat" w:hAnsi="Montserrat" w:cs="Arial"/>
          <w:color w:val="000000"/>
          <w:sz w:val="20"/>
          <w:szCs w:val="20"/>
          <w:bdr w:val="none" w:sz="0" w:space="0" w:color="auto" w:frame="1"/>
        </w:rPr>
      </w:pPr>
      <w:r w:rsidRPr="00BE212D">
        <w:rPr>
          <w:rFonts w:ascii="Montserrat" w:hAnsi="Montserrat" w:cs="Arial"/>
          <w:sz w:val="20"/>
          <w:szCs w:val="20"/>
          <w:bdr w:val="none" w:sz="0" w:space="0" w:color="auto" w:frame="1"/>
        </w:rPr>
        <w:t>Cumplimiento de contratos. Carta del licitante, elaborada en papel membretado, dirigida al Colegio Nacional de Educación Profesional Técnica, debidamente firmada autógrafamente (no rubrica) por el representante legal del licitante en la que indíquela relación de d</w:t>
      </w:r>
      <w:r w:rsidR="00D00C01" w:rsidRPr="00BE212D">
        <w:rPr>
          <w:rFonts w:ascii="Montserrat" w:hAnsi="Montserrat" w:cs="Arial"/>
          <w:sz w:val="20"/>
          <w:szCs w:val="20"/>
          <w:bdr w:val="none" w:sz="0" w:space="0" w:color="auto" w:frame="1"/>
        </w:rPr>
        <w:t xml:space="preserve">ocumento que acrediten el </w:t>
      </w:r>
      <w:r w:rsidR="00D00C01" w:rsidRPr="00BE212D">
        <w:rPr>
          <w:rFonts w:ascii="Montserrat" w:hAnsi="Montserrat" w:cs="Arial"/>
          <w:b/>
          <w:bCs/>
          <w:sz w:val="20"/>
          <w:szCs w:val="20"/>
          <w:u w:val="single"/>
          <w:bdr w:val="none" w:sz="0" w:space="0" w:color="auto" w:frame="1"/>
        </w:rPr>
        <w:t>cumplimiento de Contratos o servicios similares</w:t>
      </w:r>
      <w:r w:rsidR="00D00C01" w:rsidRPr="00BE212D">
        <w:rPr>
          <w:rFonts w:ascii="Montserrat" w:hAnsi="Montserrat" w:cs="Calibri"/>
          <w:bdr w:val="none" w:sz="0" w:space="0" w:color="auto" w:frame="1"/>
        </w:rPr>
        <w:t> </w:t>
      </w:r>
      <w:r w:rsidR="00D00C01" w:rsidRPr="00BE212D">
        <w:rPr>
          <w:rFonts w:ascii="Montserrat" w:hAnsi="Montserrat" w:cs="Arial"/>
          <w:b/>
          <w:bCs/>
          <w:sz w:val="20"/>
          <w:szCs w:val="20"/>
          <w:u w:val="single"/>
          <w:bdr w:val="none" w:sz="0" w:space="0" w:color="auto" w:frame="1"/>
        </w:rPr>
        <w:t xml:space="preserve">satisfactoriamente </w:t>
      </w:r>
      <w:r w:rsidR="00D00C01" w:rsidRPr="00BE212D">
        <w:rPr>
          <w:rFonts w:ascii="Montserrat" w:hAnsi="Montserrat" w:cs="Arial"/>
          <w:sz w:val="20"/>
          <w:szCs w:val="20"/>
          <w:bdr w:val="none" w:sz="0" w:space="0" w:color="auto" w:frame="1"/>
        </w:rPr>
        <w:t>con el servicio solicitado prestados con Empresas públicas o privadas, donde se manifieste el cumplimiento y liberación del servicio.</w:t>
      </w:r>
    </w:p>
    <w:p w14:paraId="3F2ED95B" w14:textId="77777777" w:rsidR="00D00C01" w:rsidRDefault="00D00C01" w:rsidP="00FB39C4">
      <w:pPr>
        <w:pStyle w:val="Prrafodelista"/>
        <w:ind w:left="567"/>
        <w:contextualSpacing/>
        <w:jc w:val="both"/>
        <w:rPr>
          <w:rFonts w:ascii="Montserrat" w:hAnsi="Montserrat" w:cs="Arial"/>
          <w:bCs/>
          <w:color w:val="000000"/>
          <w:sz w:val="20"/>
          <w:szCs w:val="20"/>
          <w:lang w:eastAsia="es-ES"/>
        </w:rPr>
      </w:pPr>
    </w:p>
    <w:p w14:paraId="5E66F172" w14:textId="5F1CA413" w:rsidR="006962AF" w:rsidRPr="009825E1" w:rsidRDefault="00465C8F" w:rsidP="00465C8F">
      <w:pPr>
        <w:pStyle w:val="Prrafodelista"/>
        <w:tabs>
          <w:tab w:val="left" w:pos="851"/>
        </w:tabs>
        <w:ind w:left="0"/>
        <w:rPr>
          <w:rFonts w:ascii="Montserrat" w:hAnsi="Montserrat" w:cs="Arial"/>
          <w:b/>
          <w:sz w:val="20"/>
          <w:szCs w:val="20"/>
        </w:rPr>
      </w:pPr>
      <w:r>
        <w:rPr>
          <w:rFonts w:ascii="Montserrat" w:hAnsi="Montserrat" w:cs="Arial"/>
          <w:b/>
          <w:sz w:val="20"/>
          <w:szCs w:val="20"/>
        </w:rPr>
        <w:t>b).-</w:t>
      </w:r>
      <w:r w:rsidR="00D97BE9">
        <w:rPr>
          <w:rFonts w:ascii="Montserrat" w:hAnsi="Montserrat" w:cs="Arial"/>
          <w:b/>
          <w:sz w:val="20"/>
          <w:szCs w:val="20"/>
        </w:rPr>
        <w:t xml:space="preserve"> </w:t>
      </w:r>
      <w:r w:rsidR="006962AF" w:rsidRPr="009825E1">
        <w:rPr>
          <w:rFonts w:ascii="Montserrat" w:hAnsi="Montserrat" w:cs="Arial"/>
          <w:b/>
          <w:sz w:val="20"/>
          <w:szCs w:val="20"/>
        </w:rPr>
        <w:t>Contenido de la propuesta económica:</w:t>
      </w:r>
    </w:p>
    <w:p w14:paraId="2E49846C" w14:textId="77777777" w:rsidR="006962AF" w:rsidRPr="009825E1" w:rsidRDefault="006962AF" w:rsidP="006962AF">
      <w:pPr>
        <w:pStyle w:val="Prrafodelista"/>
        <w:tabs>
          <w:tab w:val="left" w:pos="851"/>
        </w:tabs>
        <w:ind w:left="720"/>
        <w:rPr>
          <w:rFonts w:ascii="Montserrat" w:hAnsi="Montserrat" w:cs="Arial"/>
          <w:b/>
          <w:sz w:val="20"/>
          <w:szCs w:val="20"/>
        </w:rPr>
      </w:pPr>
    </w:p>
    <w:p w14:paraId="5569ED30" w14:textId="03FFEC87" w:rsidR="006962AF" w:rsidRPr="006F0C9A" w:rsidRDefault="006962AF" w:rsidP="000B2926">
      <w:pPr>
        <w:numPr>
          <w:ilvl w:val="0"/>
          <w:numId w:val="25"/>
        </w:numPr>
        <w:tabs>
          <w:tab w:val="clear" w:pos="1475"/>
          <w:tab w:val="num" w:pos="851"/>
        </w:tabs>
        <w:spacing w:after="0" w:line="240" w:lineRule="auto"/>
        <w:ind w:left="851" w:hanging="284"/>
        <w:jc w:val="both"/>
        <w:rPr>
          <w:rFonts w:ascii="Montserrat" w:hAnsi="Montserrat" w:cs="Arial"/>
          <w:sz w:val="20"/>
          <w:szCs w:val="20"/>
          <w:lang w:val="es-MX"/>
        </w:rPr>
      </w:pPr>
      <w:r w:rsidRPr="006F0C9A">
        <w:rPr>
          <w:rFonts w:ascii="Montserrat" w:hAnsi="Montserrat" w:cs="Arial"/>
          <w:sz w:val="20"/>
          <w:szCs w:val="20"/>
          <w:lang w:val="es-MX"/>
        </w:rPr>
        <w:t xml:space="preserve">El licitante deberá entregar propuesta económica elaborada en papel membretado del licitante, preferentemente de conformidad con el </w:t>
      </w:r>
      <w:r w:rsidRPr="006F0C9A">
        <w:rPr>
          <w:rFonts w:ascii="Montserrat" w:hAnsi="Montserrat" w:cs="Arial"/>
          <w:b/>
          <w:sz w:val="20"/>
          <w:szCs w:val="20"/>
          <w:lang w:val="es-MX"/>
        </w:rPr>
        <w:t>Formato A</w:t>
      </w:r>
      <w:r w:rsidRPr="006F0C9A">
        <w:rPr>
          <w:rFonts w:ascii="Montserrat" w:hAnsi="Montserrat" w:cs="Arial"/>
          <w:sz w:val="20"/>
          <w:szCs w:val="20"/>
          <w:lang w:val="es-MX"/>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5BBD2EFD" w14:textId="77777777" w:rsidR="006962AF" w:rsidRPr="006F0C9A" w:rsidRDefault="006962AF" w:rsidP="00B725D6">
      <w:pPr>
        <w:tabs>
          <w:tab w:val="num" w:pos="851"/>
        </w:tabs>
        <w:ind w:left="851" w:hanging="284"/>
        <w:jc w:val="both"/>
        <w:rPr>
          <w:rFonts w:ascii="Montserrat" w:hAnsi="Montserrat" w:cs="Arial"/>
          <w:sz w:val="20"/>
          <w:szCs w:val="20"/>
          <w:lang w:val="es-MX"/>
        </w:rPr>
      </w:pPr>
    </w:p>
    <w:p w14:paraId="03C096FA" w14:textId="77777777" w:rsidR="006962AF" w:rsidRPr="006F0C9A" w:rsidRDefault="006962AF" w:rsidP="00B725D6">
      <w:pPr>
        <w:tabs>
          <w:tab w:val="num" w:pos="567"/>
        </w:tabs>
        <w:ind w:left="567"/>
        <w:jc w:val="both"/>
        <w:rPr>
          <w:rFonts w:ascii="Montserrat" w:hAnsi="Montserrat" w:cs="Arial"/>
          <w:kern w:val="24"/>
          <w:sz w:val="20"/>
          <w:szCs w:val="20"/>
          <w:lang w:val="es-MX"/>
        </w:rPr>
      </w:pPr>
      <w:r w:rsidRPr="006F0C9A">
        <w:rPr>
          <w:rFonts w:ascii="Montserrat" w:hAnsi="Montserrat" w:cs="Arial"/>
          <w:kern w:val="24"/>
          <w:sz w:val="20"/>
          <w:szCs w:val="20"/>
          <w:lang w:val="es-MX"/>
        </w:rPr>
        <w:t>Nota: En caso de que la proposición económica no coincida con los datos generales de la partida del anexo técnico, la proposición en su conjunto podrá ser desechada.</w:t>
      </w:r>
    </w:p>
    <w:p w14:paraId="58FF4F16" w14:textId="77777777" w:rsidR="00BE212D" w:rsidRDefault="00BE212D" w:rsidP="006962AF">
      <w:pPr>
        <w:jc w:val="both"/>
        <w:rPr>
          <w:rFonts w:ascii="Montserrat" w:hAnsi="Montserrat" w:cs="Arial"/>
          <w:b/>
          <w:sz w:val="20"/>
          <w:szCs w:val="20"/>
          <w:lang w:val="es-MX"/>
        </w:rPr>
      </w:pPr>
    </w:p>
    <w:p w14:paraId="775C35FB" w14:textId="77777777" w:rsidR="006962AF" w:rsidRPr="006F0C9A" w:rsidRDefault="00313BBF" w:rsidP="006962AF">
      <w:pPr>
        <w:jc w:val="both"/>
        <w:rPr>
          <w:rFonts w:ascii="Montserrat" w:hAnsi="Montserrat" w:cs="Arial"/>
          <w:b/>
          <w:sz w:val="20"/>
          <w:szCs w:val="20"/>
          <w:lang w:val="es-MX"/>
        </w:rPr>
      </w:pPr>
      <w:r>
        <w:rPr>
          <w:rFonts w:ascii="Montserrat" w:hAnsi="Montserrat" w:cs="Arial"/>
          <w:b/>
          <w:sz w:val="20"/>
          <w:szCs w:val="20"/>
          <w:lang w:val="es-MX"/>
        </w:rPr>
        <w:t xml:space="preserve">V.- </w:t>
      </w:r>
      <w:r w:rsidR="006962AF" w:rsidRPr="006F0C9A">
        <w:rPr>
          <w:rFonts w:ascii="Montserrat" w:hAnsi="Montserrat" w:cs="Arial"/>
          <w:b/>
          <w:sz w:val="20"/>
          <w:szCs w:val="20"/>
          <w:lang w:val="es-MX"/>
        </w:rPr>
        <w:t>CRITERIOS ESPECÍFICOS CONFORME LOS CUALES SE EVALUARÁN LAS PROPOSICIONES Y SE ADJUDICARÁ EL CONTRATO RESPECTIVO.</w:t>
      </w:r>
    </w:p>
    <w:p w14:paraId="278FCB6E" w14:textId="76EABA90" w:rsidR="008205C5" w:rsidRPr="00240566" w:rsidRDefault="008205C5" w:rsidP="008205C5">
      <w:pPr>
        <w:overflowPunct w:val="0"/>
        <w:spacing w:after="0" w:line="240" w:lineRule="auto"/>
        <w:ind w:left="284" w:right="15"/>
        <w:contextualSpacing/>
        <w:jc w:val="both"/>
        <w:textAlignment w:val="baseline"/>
        <w:rPr>
          <w:rFonts w:ascii="Montserrat" w:hAnsi="Montserrat" w:cs="Arial"/>
          <w:bCs/>
          <w:sz w:val="20"/>
          <w:szCs w:val="20"/>
          <w:lang w:val="es-MX"/>
        </w:rPr>
      </w:pPr>
      <w:r w:rsidRPr="00240566">
        <w:rPr>
          <w:rFonts w:ascii="Montserrat" w:hAnsi="Montserrat" w:cs="Arial"/>
          <w:bCs/>
          <w:sz w:val="20"/>
          <w:szCs w:val="20"/>
          <w:lang w:val="es-MX"/>
        </w:rPr>
        <w:t>De acuerdo a lo establecido en el párrafo tercero del artículo 36 de la LAASSP y al 52 de su Reglamento, l</w:t>
      </w:r>
      <w:r w:rsidRPr="00240566">
        <w:rPr>
          <w:rFonts w:ascii="Montserrat" w:hAnsi="Montserrat" w:cs="Arial"/>
          <w:sz w:val="20"/>
          <w:szCs w:val="20"/>
          <w:lang w:val="es-MX"/>
        </w:rPr>
        <w:t xml:space="preserve">a Dirección </w:t>
      </w:r>
      <w:r w:rsidR="00D97BE9">
        <w:rPr>
          <w:rFonts w:ascii="Montserrat" w:hAnsi="Montserrat" w:cs="Arial"/>
          <w:sz w:val="20"/>
          <w:szCs w:val="20"/>
          <w:lang w:val="es-MX"/>
        </w:rPr>
        <w:t xml:space="preserve">Corporativa de Tecnologías Aplicadas </w:t>
      </w:r>
      <w:r w:rsidRPr="00240566">
        <w:rPr>
          <w:rFonts w:ascii="Montserrat" w:hAnsi="Montserrat" w:cs="Arial"/>
          <w:sz w:val="20"/>
          <w:szCs w:val="20"/>
          <w:lang w:val="es-MX"/>
        </w:rPr>
        <w:t xml:space="preserve">a través de su Coordinación de </w:t>
      </w:r>
      <w:r w:rsidR="00D97BE9">
        <w:rPr>
          <w:rFonts w:ascii="Montserrat" w:hAnsi="Montserrat" w:cs="Arial"/>
          <w:sz w:val="20"/>
          <w:szCs w:val="20"/>
          <w:lang w:val="es-MX"/>
        </w:rPr>
        <w:t>Tecnologías Aplicadas a la Educación</w:t>
      </w:r>
      <w:r w:rsidRPr="00240566">
        <w:rPr>
          <w:rFonts w:ascii="Montserrat" w:hAnsi="Montserrat" w:cs="Arial"/>
          <w:sz w:val="20"/>
          <w:szCs w:val="20"/>
          <w:lang w:val="es-MX"/>
        </w:rPr>
        <w:t>,</w:t>
      </w:r>
      <w:r w:rsidRPr="00240566">
        <w:rPr>
          <w:rFonts w:ascii="Montserrat" w:hAnsi="Montserrat" w:cs="Arial"/>
          <w:bCs/>
          <w:sz w:val="20"/>
          <w:szCs w:val="20"/>
          <w:lang w:val="es-MX"/>
        </w:rPr>
        <w:t xml:space="preserve"> realizará el análisis detallado a las Ofertas Técnicas </w:t>
      </w:r>
      <w:r w:rsidR="00D97BE9">
        <w:rPr>
          <w:rFonts w:ascii="Montserrat" w:hAnsi="Montserrat" w:cs="Arial"/>
          <w:bCs/>
          <w:sz w:val="20"/>
          <w:szCs w:val="20"/>
          <w:lang w:val="es-MX"/>
        </w:rPr>
        <w:t>enviadas</w:t>
      </w:r>
      <w:r w:rsidRPr="00240566">
        <w:rPr>
          <w:rFonts w:ascii="Montserrat" w:hAnsi="Montserrat" w:cs="Arial"/>
          <w:bCs/>
          <w:sz w:val="20"/>
          <w:szCs w:val="20"/>
          <w:lang w:val="es-MX"/>
        </w:rPr>
        <w:t xml:space="preserve"> por los licitantes, verificando que cumplan con lo solicitado en la fracción </w:t>
      </w:r>
      <w:r w:rsidRPr="00240566">
        <w:rPr>
          <w:rFonts w:ascii="Montserrat" w:hAnsi="Montserrat" w:cs="Arial"/>
          <w:b/>
          <w:sz w:val="20"/>
          <w:szCs w:val="20"/>
          <w:u w:val="single"/>
          <w:lang w:val="es-MX"/>
        </w:rPr>
        <w:t>IV.- REQUISITOS QUE LOS LICITANTES DEBEN DE CUMPLIR EN SUS PROPOSICIONES</w:t>
      </w:r>
      <w:r w:rsidRPr="00240566">
        <w:rPr>
          <w:rFonts w:ascii="Montserrat" w:hAnsi="Montserrat" w:cs="Arial"/>
          <w:sz w:val="20"/>
          <w:szCs w:val="20"/>
          <w:lang w:val="es-MX"/>
        </w:rPr>
        <w:t>, inciso a), numerals del 1 al</w:t>
      </w:r>
      <w:r w:rsidR="00F74D2C" w:rsidRPr="00240566">
        <w:rPr>
          <w:rFonts w:ascii="Montserrat" w:hAnsi="Montserrat" w:cs="Arial"/>
          <w:sz w:val="20"/>
          <w:szCs w:val="20"/>
          <w:lang w:val="es-MX"/>
        </w:rPr>
        <w:t xml:space="preserve"> </w:t>
      </w:r>
      <w:r w:rsidR="00D00C01">
        <w:rPr>
          <w:rFonts w:ascii="Montserrat" w:hAnsi="Montserrat" w:cs="Arial"/>
          <w:sz w:val="20"/>
          <w:szCs w:val="20"/>
          <w:lang w:val="es-MX"/>
        </w:rPr>
        <w:t>1</w:t>
      </w:r>
      <w:r w:rsidR="00D97BE9">
        <w:rPr>
          <w:rFonts w:ascii="Montserrat" w:hAnsi="Montserrat" w:cs="Arial"/>
          <w:sz w:val="20"/>
          <w:szCs w:val="20"/>
          <w:lang w:val="es-MX"/>
        </w:rPr>
        <w:t>9</w:t>
      </w:r>
      <w:r w:rsidRPr="00240566">
        <w:rPr>
          <w:rFonts w:ascii="Montserrat" w:hAnsi="Montserrat" w:cs="Arial"/>
          <w:sz w:val="20"/>
          <w:szCs w:val="20"/>
          <w:lang w:val="es-MX"/>
        </w:rPr>
        <w:t xml:space="preserve">, </w:t>
      </w:r>
      <w:r w:rsidRPr="00240566">
        <w:rPr>
          <w:rFonts w:ascii="Montserrat" w:hAnsi="Montserrat" w:cs="Arial"/>
          <w:bCs/>
          <w:sz w:val="20"/>
          <w:szCs w:val="20"/>
          <w:lang w:val="es-MX"/>
        </w:rPr>
        <w:t>y lo correspondiente a los documentos solicitados en la Fracción IV de puntos y porcentajes.</w:t>
      </w:r>
    </w:p>
    <w:p w14:paraId="527C0E81" w14:textId="77777777" w:rsidR="008205C5" w:rsidRPr="00240566" w:rsidRDefault="008205C5" w:rsidP="008205C5">
      <w:pPr>
        <w:overflowPunct w:val="0"/>
        <w:spacing w:after="0" w:line="240" w:lineRule="auto"/>
        <w:ind w:left="284" w:right="15"/>
        <w:contextualSpacing/>
        <w:jc w:val="both"/>
        <w:textAlignment w:val="baseline"/>
        <w:rPr>
          <w:rFonts w:ascii="Montserrat" w:hAnsi="Montserrat" w:cs="Arial"/>
          <w:bCs/>
          <w:sz w:val="20"/>
          <w:szCs w:val="20"/>
          <w:lang w:val="es-MX"/>
        </w:rPr>
      </w:pPr>
    </w:p>
    <w:p w14:paraId="7C455901" w14:textId="77777777" w:rsidR="008205C5" w:rsidRPr="008620E8" w:rsidRDefault="008205C5" w:rsidP="000B2926">
      <w:pPr>
        <w:pStyle w:val="Prrafodelista"/>
        <w:numPr>
          <w:ilvl w:val="0"/>
          <w:numId w:val="28"/>
        </w:numPr>
        <w:tabs>
          <w:tab w:val="left" w:pos="426"/>
          <w:tab w:val="left" w:pos="567"/>
        </w:tabs>
        <w:ind w:right="15"/>
        <w:contextualSpacing/>
        <w:jc w:val="both"/>
        <w:rPr>
          <w:rFonts w:ascii="Montserrat" w:hAnsi="Montserrat" w:cs="Arial"/>
          <w:sz w:val="20"/>
          <w:szCs w:val="20"/>
        </w:rPr>
      </w:pPr>
      <w:r w:rsidRPr="008620E8">
        <w:rPr>
          <w:rFonts w:ascii="Montserrat" w:hAnsi="Montserrat" w:cs="Arial"/>
          <w:sz w:val="20"/>
          <w:szCs w:val="20"/>
        </w:rPr>
        <w:t xml:space="preserve">El mínimo de puntaje que los licitantes deberán obtener en la evaluación de la propuesta técnica será </w:t>
      </w:r>
      <w:r w:rsidRPr="008620E8">
        <w:rPr>
          <w:rFonts w:ascii="Montserrat" w:hAnsi="Montserrat" w:cs="Arial"/>
          <w:sz w:val="20"/>
          <w:szCs w:val="20"/>
          <w:u w:val="single"/>
        </w:rPr>
        <w:t>de 45 puntos de los 60 máximos</w:t>
      </w:r>
      <w:r w:rsidRPr="008620E8">
        <w:rPr>
          <w:rFonts w:ascii="Montserrat" w:hAnsi="Montserrat" w:cs="Arial"/>
          <w:sz w:val="20"/>
          <w:szCs w:val="20"/>
        </w:rPr>
        <w:t xml:space="preserve"> que se pueden obtener de su evaluación</w:t>
      </w:r>
      <w:r>
        <w:rPr>
          <w:rFonts w:ascii="Montserrat" w:hAnsi="Montserrat" w:cs="Arial"/>
          <w:sz w:val="20"/>
          <w:szCs w:val="20"/>
        </w:rPr>
        <w:t xml:space="preserve"> para considerarse una propuesta solvente</w:t>
      </w:r>
      <w:r w:rsidRPr="008620E8">
        <w:rPr>
          <w:rFonts w:ascii="Montserrat" w:hAnsi="Montserrat" w:cs="Arial"/>
          <w:sz w:val="20"/>
          <w:szCs w:val="20"/>
        </w:rPr>
        <w:t xml:space="preserve">. </w:t>
      </w:r>
    </w:p>
    <w:p w14:paraId="0EC67AA6" w14:textId="77777777" w:rsidR="008205C5" w:rsidRPr="00785BC4" w:rsidRDefault="008205C5" w:rsidP="000B2926">
      <w:pPr>
        <w:pStyle w:val="Prrafodelista"/>
        <w:numPr>
          <w:ilvl w:val="0"/>
          <w:numId w:val="28"/>
        </w:numPr>
        <w:tabs>
          <w:tab w:val="left" w:pos="426"/>
          <w:tab w:val="left" w:pos="567"/>
        </w:tabs>
        <w:ind w:right="15"/>
        <w:contextualSpacing/>
        <w:jc w:val="both"/>
        <w:rPr>
          <w:rFonts w:ascii="Montserrat" w:hAnsi="Montserrat" w:cs="Arial"/>
          <w:sz w:val="20"/>
          <w:szCs w:val="20"/>
        </w:rPr>
      </w:pPr>
      <w:r w:rsidRPr="00785BC4">
        <w:rPr>
          <w:rFonts w:ascii="Montserrat" w:hAnsi="Montserrat" w:cs="Arial"/>
          <w:sz w:val="20"/>
          <w:szCs w:val="20"/>
        </w:rPr>
        <w:lastRenderedPageBreak/>
        <w:t xml:space="preserve">Por lo tanto, el máximo valor que será factible obtener en una propuesta técnica es de 60 puntos. </w:t>
      </w:r>
    </w:p>
    <w:p w14:paraId="6F5BF9EF" w14:textId="77777777" w:rsidR="008205C5" w:rsidRPr="00785BC4" w:rsidRDefault="008205C5" w:rsidP="008205C5">
      <w:pPr>
        <w:pStyle w:val="Prrafodelista"/>
        <w:tabs>
          <w:tab w:val="left" w:pos="426"/>
          <w:tab w:val="left" w:pos="567"/>
        </w:tabs>
        <w:ind w:left="284" w:right="15"/>
        <w:contextualSpacing/>
        <w:jc w:val="both"/>
        <w:rPr>
          <w:rFonts w:ascii="Montserrat" w:hAnsi="Montserrat" w:cs="Arial"/>
          <w:sz w:val="20"/>
          <w:szCs w:val="20"/>
        </w:rPr>
      </w:pPr>
    </w:p>
    <w:p w14:paraId="3690388A" w14:textId="77777777" w:rsidR="008205C5" w:rsidRPr="00240566" w:rsidRDefault="008205C5" w:rsidP="008205C5">
      <w:pPr>
        <w:spacing w:after="0" w:line="240" w:lineRule="auto"/>
        <w:ind w:left="284" w:right="15"/>
        <w:contextualSpacing/>
        <w:rPr>
          <w:rFonts w:ascii="Montserrat" w:hAnsi="Montserrat" w:cs="Arial"/>
          <w:sz w:val="20"/>
          <w:szCs w:val="20"/>
          <w:lang w:val="es-MX"/>
        </w:rPr>
      </w:pPr>
      <w:r w:rsidRPr="00240566">
        <w:rPr>
          <w:rFonts w:ascii="Montserrat" w:hAnsi="Montserrat" w:cs="Arial"/>
          <w:sz w:val="20"/>
          <w:szCs w:val="20"/>
          <w:lang w:val="es-MX"/>
        </w:rPr>
        <w:t xml:space="preserve">El resultado de la evaluación de la propuesta técnica de cada licitante se conocerá como: </w:t>
      </w:r>
    </w:p>
    <w:p w14:paraId="55D5E391" w14:textId="77777777" w:rsidR="008205C5" w:rsidRPr="00240566" w:rsidRDefault="008205C5" w:rsidP="008205C5">
      <w:pPr>
        <w:spacing w:after="0" w:line="240" w:lineRule="auto"/>
        <w:ind w:left="284" w:right="15"/>
        <w:contextualSpacing/>
        <w:jc w:val="both"/>
        <w:rPr>
          <w:rFonts w:ascii="Montserrat" w:hAnsi="Montserrat" w:cs="Arial"/>
          <w:sz w:val="20"/>
          <w:szCs w:val="20"/>
          <w:lang w:val="es-MX"/>
        </w:rPr>
      </w:pPr>
      <w:r w:rsidRPr="00240566">
        <w:rPr>
          <w:rFonts w:ascii="Montserrat" w:hAnsi="Montserrat" w:cs="Arial"/>
          <w:sz w:val="20"/>
          <w:szCs w:val="20"/>
          <w:lang w:val="es-MX"/>
        </w:rPr>
        <w:t xml:space="preserve">TPT = Total de Puntos obtenidos en la propuesta técnica. </w:t>
      </w:r>
    </w:p>
    <w:p w14:paraId="09881EED" w14:textId="77777777" w:rsidR="008205C5" w:rsidRPr="00240566" w:rsidRDefault="008205C5" w:rsidP="008205C5">
      <w:pPr>
        <w:spacing w:after="0" w:line="240" w:lineRule="auto"/>
        <w:ind w:left="284" w:right="15"/>
        <w:contextualSpacing/>
        <w:jc w:val="both"/>
        <w:rPr>
          <w:rFonts w:ascii="Montserrat" w:hAnsi="Montserrat" w:cs="Arial"/>
          <w:sz w:val="20"/>
          <w:szCs w:val="20"/>
          <w:lang w:val="es-MX"/>
        </w:rPr>
      </w:pPr>
    </w:p>
    <w:p w14:paraId="46171721" w14:textId="77777777" w:rsidR="008205C5" w:rsidRDefault="008205C5" w:rsidP="000B2926">
      <w:pPr>
        <w:pStyle w:val="Prrafodelista"/>
        <w:numPr>
          <w:ilvl w:val="0"/>
          <w:numId w:val="28"/>
        </w:numPr>
        <w:tabs>
          <w:tab w:val="left" w:pos="567"/>
        </w:tabs>
        <w:ind w:right="15"/>
        <w:contextualSpacing/>
        <w:jc w:val="both"/>
        <w:rPr>
          <w:rFonts w:ascii="Montserrat" w:hAnsi="Montserrat" w:cs="Arial"/>
          <w:sz w:val="20"/>
          <w:szCs w:val="20"/>
        </w:rPr>
      </w:pPr>
      <w:r w:rsidRPr="00785BC4">
        <w:rPr>
          <w:rFonts w:ascii="Montserrat" w:hAnsi="Montserrat" w:cs="Arial"/>
          <w:sz w:val="20"/>
          <w:szCs w:val="20"/>
        </w:rPr>
        <w:t xml:space="preserve">Posteriormente a la evaluación de puntos y porcentajes se determinará como propuesta solvente técnicamente aquélla que, como resultado de la calificación obtenida en la evaluación técnica, cumpla con un mínimo de aceptación de </w:t>
      </w:r>
      <w:r w:rsidRPr="00785BC4">
        <w:rPr>
          <w:rFonts w:ascii="Montserrat" w:hAnsi="Montserrat" w:cs="Arial"/>
          <w:b/>
          <w:sz w:val="20"/>
          <w:szCs w:val="20"/>
          <w:u w:val="single"/>
        </w:rPr>
        <w:t>45 puntos de los 60 máximos</w:t>
      </w:r>
      <w:r w:rsidRPr="00785BC4">
        <w:rPr>
          <w:rFonts w:ascii="Montserrat" w:hAnsi="Montserrat" w:cs="Arial"/>
          <w:sz w:val="20"/>
          <w:szCs w:val="20"/>
        </w:rPr>
        <w:t xml:space="preserve"> que se pueden obtener en su evaluación y que cumpla con el total de los requisitos solicitados de la presente convocatoria. Los licitantes que cumplan técnicamente con este mínimo de puntaje serán susceptibles de ser evaluados económicamente.</w:t>
      </w:r>
    </w:p>
    <w:p w14:paraId="7EDF2D31" w14:textId="77777777" w:rsidR="008205C5" w:rsidRDefault="008205C5" w:rsidP="008205C5">
      <w:pPr>
        <w:pStyle w:val="Prrafodelista"/>
        <w:tabs>
          <w:tab w:val="left" w:pos="567"/>
        </w:tabs>
        <w:ind w:left="644" w:right="15"/>
        <w:contextualSpacing/>
        <w:jc w:val="both"/>
        <w:rPr>
          <w:rFonts w:ascii="Montserrat" w:hAnsi="Montserrat" w:cs="Arial"/>
          <w:sz w:val="20"/>
          <w:szCs w:val="20"/>
        </w:rPr>
      </w:pPr>
    </w:p>
    <w:p w14:paraId="52D5B9B2" w14:textId="77777777" w:rsidR="008205C5" w:rsidRDefault="008205C5" w:rsidP="008205C5">
      <w:pPr>
        <w:spacing w:after="0" w:line="240" w:lineRule="auto"/>
        <w:ind w:left="709" w:right="15"/>
        <w:contextualSpacing/>
        <w:jc w:val="both"/>
        <w:rPr>
          <w:rFonts w:ascii="Montserrat" w:hAnsi="Montserrat" w:cs="Arial"/>
          <w:sz w:val="20"/>
          <w:szCs w:val="20"/>
          <w:lang w:val="es-ES"/>
        </w:rPr>
      </w:pPr>
      <w:r w:rsidRPr="003C7B24">
        <w:rPr>
          <w:rFonts w:ascii="Montserrat" w:hAnsi="Montserrat" w:cs="Arial"/>
          <w:sz w:val="20"/>
          <w:szCs w:val="20"/>
          <w:lang w:val="es-ES"/>
        </w:rPr>
        <w:t xml:space="preserve">TPT = Total de Puntos obtenidos en la propuesta técnica. </w:t>
      </w:r>
    </w:p>
    <w:p w14:paraId="6C41B61B" w14:textId="77777777" w:rsidR="008205C5" w:rsidRDefault="008205C5" w:rsidP="008205C5">
      <w:pPr>
        <w:spacing w:after="0" w:line="240" w:lineRule="auto"/>
        <w:ind w:right="15"/>
        <w:contextualSpacing/>
        <w:jc w:val="both"/>
        <w:rPr>
          <w:rFonts w:ascii="Montserrat" w:hAnsi="Montserrat" w:cs="Arial"/>
          <w:sz w:val="20"/>
          <w:szCs w:val="20"/>
          <w:lang w:val="es-ES"/>
        </w:rPr>
      </w:pPr>
    </w:p>
    <w:p w14:paraId="2FF41ED9" w14:textId="77777777" w:rsidR="008205C5" w:rsidRPr="00785BC4" w:rsidRDefault="008205C5" w:rsidP="000B2926">
      <w:pPr>
        <w:pStyle w:val="Prrafodelista"/>
        <w:numPr>
          <w:ilvl w:val="0"/>
          <w:numId w:val="28"/>
        </w:numPr>
        <w:tabs>
          <w:tab w:val="left" w:pos="426"/>
          <w:tab w:val="left" w:pos="567"/>
        </w:tabs>
        <w:ind w:left="284" w:right="15" w:firstLine="0"/>
        <w:contextualSpacing/>
        <w:jc w:val="both"/>
        <w:rPr>
          <w:rFonts w:ascii="Montserrat" w:hAnsi="Montserrat" w:cs="Arial"/>
          <w:sz w:val="20"/>
          <w:szCs w:val="20"/>
        </w:rPr>
      </w:pPr>
      <w:r>
        <w:rPr>
          <w:rFonts w:ascii="Montserrat" w:hAnsi="Montserrat" w:cs="Arial"/>
          <w:sz w:val="20"/>
          <w:szCs w:val="20"/>
        </w:rPr>
        <w:t>Distribución de puntos</w:t>
      </w:r>
    </w:p>
    <w:p w14:paraId="43503A2E" w14:textId="77777777" w:rsidR="008205C5" w:rsidRPr="00785BC4" w:rsidRDefault="008205C5" w:rsidP="008205C5">
      <w:pPr>
        <w:pStyle w:val="Prrafodelista"/>
        <w:ind w:right="15"/>
        <w:contextualSpacing/>
        <w:rPr>
          <w:rFonts w:ascii="Montserrat" w:hAnsi="Montserrat" w:cs="Arial"/>
          <w:sz w:val="20"/>
          <w:szCs w:val="20"/>
        </w:rPr>
      </w:pPr>
    </w:p>
    <w:p w14:paraId="77D4DE42" w14:textId="77777777" w:rsidR="008205C5" w:rsidRDefault="008205C5" w:rsidP="008205C5">
      <w:pPr>
        <w:jc w:val="both"/>
        <w:rPr>
          <w:rFonts w:ascii="Montserrat" w:hAnsi="Montserrat" w:cs="Arial"/>
          <w:sz w:val="20"/>
          <w:szCs w:val="20"/>
          <w:lang w:val="es-MX"/>
        </w:rPr>
      </w:pPr>
      <w:r w:rsidRPr="00240566">
        <w:rPr>
          <w:rFonts w:ascii="Montserrat" w:hAnsi="Montserrat" w:cs="Arial"/>
          <w:sz w:val="20"/>
          <w:szCs w:val="20"/>
          <w:lang w:val="es-MX"/>
        </w:rPr>
        <w:t>La evaluación de las propuestas se realizará a través del mecanismo de puntos y porcentajes, de acuerdo a los siguientes rubros:</w:t>
      </w:r>
    </w:p>
    <w:p w14:paraId="53216FE6" w14:textId="77777777" w:rsidR="00BE212D" w:rsidRPr="00240566" w:rsidRDefault="00BE212D" w:rsidP="008205C5">
      <w:pPr>
        <w:jc w:val="both"/>
        <w:rPr>
          <w:rFonts w:ascii="Montserrat" w:hAnsi="Montserrat" w:cs="Arial"/>
          <w:sz w:val="20"/>
          <w:szCs w:val="20"/>
          <w:lang w:val="es-MX"/>
        </w:rPr>
      </w:pPr>
    </w:p>
    <w:p w14:paraId="3C5F8B3A" w14:textId="5A54B7DE" w:rsidR="00171A7B" w:rsidRPr="00BE212D" w:rsidRDefault="00171A7B" w:rsidP="00171A7B">
      <w:pPr>
        <w:shd w:val="clear" w:color="auto" w:fill="FFFFFF"/>
        <w:jc w:val="both"/>
        <w:rPr>
          <w:rFonts w:ascii="Montserrat" w:hAnsi="Montserrat" w:cs="Arial"/>
          <w:b/>
          <w:bCs/>
          <w:sz w:val="20"/>
          <w:szCs w:val="20"/>
          <w:lang w:val="es-MX"/>
        </w:rPr>
      </w:pPr>
      <w:r w:rsidRPr="00BE212D">
        <w:rPr>
          <w:rFonts w:ascii="Montserrat" w:hAnsi="Montserrat" w:cs="Arial"/>
          <w:b/>
          <w:bCs/>
          <w:sz w:val="20"/>
          <w:szCs w:val="20"/>
          <w:lang w:val="es-MX"/>
        </w:rPr>
        <w:t xml:space="preserve">Método de Evaluación </w:t>
      </w:r>
    </w:p>
    <w:p w14:paraId="4A822079" w14:textId="77777777" w:rsidR="00D66CE8" w:rsidRPr="00BE212D" w:rsidRDefault="00D66CE8" w:rsidP="00D66CE8">
      <w:pPr>
        <w:jc w:val="both"/>
        <w:rPr>
          <w:rFonts w:ascii="Montserrat" w:hAnsi="Montserrat" w:cs="Arial"/>
          <w:sz w:val="20"/>
          <w:szCs w:val="20"/>
          <w:lang w:val="es-MX"/>
        </w:rPr>
      </w:pPr>
      <w:r w:rsidRPr="00BE212D">
        <w:rPr>
          <w:rFonts w:ascii="Montserrat" w:hAnsi="Montserrat" w:cs="Arial"/>
          <w:sz w:val="20"/>
          <w:szCs w:val="20"/>
          <w:lang w:val="es-MX"/>
        </w:rPr>
        <w:t>La evaluación de las propuestas se realizará a través del mecanismo de puntos y porcentajes, de acuerdo con los siguientes rubros:</w:t>
      </w:r>
    </w:p>
    <w:p w14:paraId="16EB7B9F" w14:textId="77777777" w:rsidR="00BE212D" w:rsidRPr="00F37750" w:rsidRDefault="00BE212D" w:rsidP="00D66CE8">
      <w:pPr>
        <w:jc w:val="both"/>
        <w:rPr>
          <w:rFonts w:ascii="Arial" w:hAnsi="Arial" w:cs="Arial"/>
          <w:sz w:val="18"/>
          <w:szCs w:val="18"/>
          <w:lang w:val="es-MX"/>
        </w:rPr>
      </w:pPr>
    </w:p>
    <w:p w14:paraId="7D24B02C" w14:textId="77777777" w:rsidR="00D66CE8" w:rsidRPr="00252E5E" w:rsidRDefault="00D66CE8" w:rsidP="00D66CE8">
      <w:pPr>
        <w:pStyle w:val="Prrafodelista"/>
        <w:ind w:left="502"/>
        <w:jc w:val="both"/>
        <w:rPr>
          <w:rFonts w:ascii="Arial" w:hAnsi="Arial" w:cs="Arial"/>
          <w:b/>
          <w:sz w:val="18"/>
          <w:szCs w:val="20"/>
        </w:rPr>
      </w:pPr>
      <w:r w:rsidRPr="00252E5E">
        <w:rPr>
          <w:rFonts w:ascii="Arial" w:hAnsi="Arial" w:cs="Arial"/>
          <w:b/>
          <w:sz w:val="18"/>
          <w:szCs w:val="20"/>
        </w:rPr>
        <w:t>PARTIDA No. 1</w:t>
      </w:r>
    </w:p>
    <w:p w14:paraId="03878F9C" w14:textId="77777777" w:rsidR="00D66CE8" w:rsidRPr="00252E5E" w:rsidRDefault="00D66CE8" w:rsidP="00D66CE8">
      <w:pPr>
        <w:pStyle w:val="Prrafodelista"/>
        <w:ind w:left="502"/>
        <w:jc w:val="both"/>
        <w:rPr>
          <w:rFonts w:ascii="Arial" w:hAnsi="Arial" w:cs="Arial"/>
          <w:b/>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945"/>
        <w:gridCol w:w="1294"/>
      </w:tblGrid>
      <w:tr w:rsidR="00D66CE8" w:rsidRPr="00F37750" w14:paraId="3E91CED3" w14:textId="77777777" w:rsidTr="00BE212D">
        <w:trPr>
          <w:trHeight w:val="287"/>
          <w:jc w:val="center"/>
        </w:trPr>
        <w:tc>
          <w:tcPr>
            <w:tcW w:w="1277" w:type="dxa"/>
            <w:shd w:val="clear" w:color="auto" w:fill="FFFFFF"/>
            <w:vAlign w:val="center"/>
            <w:hideMark/>
          </w:tcPr>
          <w:p w14:paraId="029CFE76" w14:textId="77777777" w:rsidR="00D66CE8" w:rsidRPr="00F37750" w:rsidRDefault="00D66CE8" w:rsidP="00BE212D">
            <w:pPr>
              <w:jc w:val="center"/>
              <w:rPr>
                <w:rFonts w:ascii="Arial" w:hAnsi="Arial" w:cs="Arial"/>
                <w:b/>
                <w:bCs/>
                <w:color w:val="000000"/>
                <w:sz w:val="18"/>
                <w:lang w:val="es-MX"/>
              </w:rPr>
            </w:pPr>
            <w:r w:rsidRPr="00F37750">
              <w:rPr>
                <w:rFonts w:ascii="Arial" w:hAnsi="Arial" w:cs="Arial"/>
                <w:b/>
                <w:bCs/>
                <w:color w:val="000000"/>
                <w:sz w:val="18"/>
                <w:lang w:val="es-MX"/>
              </w:rPr>
              <w:t>REF</w:t>
            </w:r>
          </w:p>
        </w:tc>
        <w:tc>
          <w:tcPr>
            <w:tcW w:w="3945" w:type="dxa"/>
            <w:shd w:val="clear" w:color="auto" w:fill="FFFFFF"/>
            <w:vAlign w:val="center"/>
            <w:hideMark/>
          </w:tcPr>
          <w:p w14:paraId="5BDA9D7A" w14:textId="77777777" w:rsidR="00D66CE8" w:rsidRPr="00F37750" w:rsidRDefault="00D66CE8" w:rsidP="00BE212D">
            <w:pPr>
              <w:jc w:val="center"/>
              <w:rPr>
                <w:rFonts w:ascii="Arial" w:hAnsi="Arial" w:cs="Arial"/>
                <w:b/>
                <w:bCs/>
                <w:color w:val="000000"/>
                <w:sz w:val="18"/>
                <w:lang w:val="es-MX"/>
              </w:rPr>
            </w:pPr>
            <w:r w:rsidRPr="00F37750">
              <w:rPr>
                <w:rFonts w:ascii="Arial" w:hAnsi="Arial" w:cs="Arial"/>
                <w:b/>
                <w:bCs/>
                <w:color w:val="000000"/>
                <w:sz w:val="18"/>
                <w:lang w:val="es-MX"/>
              </w:rPr>
              <w:t>Rubros</w:t>
            </w:r>
          </w:p>
        </w:tc>
        <w:tc>
          <w:tcPr>
            <w:tcW w:w="1294" w:type="dxa"/>
            <w:shd w:val="clear" w:color="auto" w:fill="FFFFFF"/>
            <w:vAlign w:val="center"/>
            <w:hideMark/>
          </w:tcPr>
          <w:p w14:paraId="6CD83C65" w14:textId="5589F36E" w:rsidR="00D66CE8" w:rsidRPr="00F37750" w:rsidRDefault="00D66CE8" w:rsidP="00BE212D">
            <w:pPr>
              <w:jc w:val="center"/>
              <w:rPr>
                <w:rFonts w:ascii="Arial" w:hAnsi="Arial" w:cs="Arial"/>
                <w:b/>
                <w:bCs/>
                <w:color w:val="000000"/>
                <w:sz w:val="18"/>
                <w:lang w:val="es-MX"/>
              </w:rPr>
            </w:pPr>
            <w:r w:rsidRPr="00F37750">
              <w:rPr>
                <w:rFonts w:ascii="Arial" w:hAnsi="Arial" w:cs="Arial"/>
                <w:b/>
                <w:bCs/>
                <w:color w:val="000000"/>
                <w:sz w:val="18"/>
                <w:lang w:val="es-MX"/>
              </w:rPr>
              <w:t>Asignación de Puntos</w:t>
            </w:r>
          </w:p>
        </w:tc>
      </w:tr>
      <w:tr w:rsidR="00D66CE8" w:rsidRPr="00F37750" w14:paraId="222078AC" w14:textId="77777777" w:rsidTr="00FD0B3D">
        <w:trPr>
          <w:trHeight w:val="300"/>
          <w:jc w:val="center"/>
        </w:trPr>
        <w:tc>
          <w:tcPr>
            <w:tcW w:w="1277" w:type="dxa"/>
            <w:shd w:val="clear" w:color="auto" w:fill="FFFFFF"/>
            <w:hideMark/>
          </w:tcPr>
          <w:p w14:paraId="7AB85049" w14:textId="77777777" w:rsidR="00D66CE8" w:rsidRPr="00F37750" w:rsidRDefault="00D66CE8" w:rsidP="00FD0B3D">
            <w:pPr>
              <w:jc w:val="center"/>
              <w:rPr>
                <w:rFonts w:ascii="Arial" w:hAnsi="Arial" w:cs="Arial"/>
                <w:color w:val="000000"/>
                <w:sz w:val="18"/>
                <w:lang w:val="es-MX"/>
              </w:rPr>
            </w:pPr>
            <w:r w:rsidRPr="00F37750">
              <w:rPr>
                <w:rFonts w:ascii="Arial" w:hAnsi="Arial" w:cs="Arial"/>
                <w:color w:val="000000"/>
                <w:sz w:val="18"/>
                <w:lang w:val="es-MX"/>
              </w:rPr>
              <w:t>e.1.1.</w:t>
            </w:r>
          </w:p>
        </w:tc>
        <w:tc>
          <w:tcPr>
            <w:tcW w:w="3945" w:type="dxa"/>
            <w:shd w:val="clear" w:color="auto" w:fill="D2EAF1"/>
            <w:hideMark/>
          </w:tcPr>
          <w:p w14:paraId="0BED0658" w14:textId="77777777" w:rsidR="00D66CE8" w:rsidRPr="00F37750" w:rsidRDefault="00D66CE8" w:rsidP="00FD0B3D">
            <w:pPr>
              <w:jc w:val="both"/>
              <w:rPr>
                <w:rFonts w:ascii="Arial" w:hAnsi="Arial" w:cs="Arial"/>
                <w:color w:val="000000"/>
                <w:sz w:val="18"/>
                <w:lang w:val="es-MX"/>
              </w:rPr>
            </w:pPr>
            <w:r w:rsidRPr="00F37750">
              <w:rPr>
                <w:rFonts w:ascii="Arial" w:hAnsi="Arial" w:cs="Arial"/>
                <w:color w:val="000000"/>
                <w:sz w:val="18"/>
                <w:lang w:val="es-MX"/>
              </w:rPr>
              <w:t>Capacidad del licitante</w:t>
            </w:r>
          </w:p>
        </w:tc>
        <w:tc>
          <w:tcPr>
            <w:tcW w:w="1294" w:type="dxa"/>
            <w:shd w:val="clear" w:color="auto" w:fill="D2EAF1"/>
            <w:hideMark/>
          </w:tcPr>
          <w:p w14:paraId="1F192155" w14:textId="77777777" w:rsidR="00D66CE8" w:rsidRPr="00F37750" w:rsidRDefault="00D66CE8" w:rsidP="00FD0B3D">
            <w:pPr>
              <w:jc w:val="center"/>
              <w:rPr>
                <w:rFonts w:ascii="Arial" w:hAnsi="Arial" w:cs="Arial"/>
                <w:color w:val="000000"/>
                <w:sz w:val="18"/>
                <w:lang w:val="es-MX"/>
              </w:rPr>
            </w:pPr>
            <w:r w:rsidRPr="00F37750">
              <w:rPr>
                <w:rFonts w:ascii="Arial" w:hAnsi="Arial" w:cs="Arial"/>
                <w:color w:val="000000"/>
                <w:sz w:val="18"/>
                <w:lang w:val="es-MX"/>
              </w:rPr>
              <w:t>24</w:t>
            </w:r>
          </w:p>
        </w:tc>
      </w:tr>
      <w:tr w:rsidR="00D66CE8" w:rsidRPr="00787280" w14:paraId="528C3BC9" w14:textId="77777777" w:rsidTr="00FD0B3D">
        <w:trPr>
          <w:trHeight w:val="319"/>
          <w:jc w:val="center"/>
        </w:trPr>
        <w:tc>
          <w:tcPr>
            <w:tcW w:w="1277" w:type="dxa"/>
            <w:shd w:val="clear" w:color="auto" w:fill="FFFFFF"/>
            <w:hideMark/>
          </w:tcPr>
          <w:p w14:paraId="52C21A34" w14:textId="77777777" w:rsidR="00D66CE8" w:rsidRPr="00F37750" w:rsidRDefault="00D66CE8" w:rsidP="00FD0B3D">
            <w:pPr>
              <w:jc w:val="center"/>
              <w:rPr>
                <w:rFonts w:ascii="Arial" w:hAnsi="Arial" w:cs="Arial"/>
                <w:color w:val="000000"/>
                <w:sz w:val="18"/>
                <w:lang w:val="es-MX"/>
              </w:rPr>
            </w:pPr>
            <w:r w:rsidRPr="00F37750">
              <w:rPr>
                <w:rFonts w:ascii="Arial" w:hAnsi="Arial" w:cs="Arial"/>
                <w:color w:val="000000"/>
                <w:sz w:val="18"/>
                <w:lang w:val="es-MX"/>
              </w:rPr>
              <w:t>e.1.3.</w:t>
            </w:r>
          </w:p>
        </w:tc>
        <w:tc>
          <w:tcPr>
            <w:tcW w:w="3945" w:type="dxa"/>
            <w:hideMark/>
          </w:tcPr>
          <w:p w14:paraId="7B740DCF" w14:textId="77777777" w:rsidR="00D66CE8" w:rsidRPr="00F37750" w:rsidRDefault="00D66CE8" w:rsidP="00FD0B3D">
            <w:pPr>
              <w:jc w:val="both"/>
              <w:rPr>
                <w:rFonts w:ascii="Arial" w:hAnsi="Arial" w:cs="Arial"/>
                <w:color w:val="000000"/>
                <w:sz w:val="18"/>
                <w:lang w:val="es-MX"/>
              </w:rPr>
            </w:pPr>
            <w:r w:rsidRPr="00F37750">
              <w:rPr>
                <w:rFonts w:ascii="Arial" w:hAnsi="Arial" w:cs="Arial"/>
                <w:color w:val="000000"/>
                <w:sz w:val="18"/>
                <w:lang w:val="es-MX"/>
              </w:rPr>
              <w:t>Experiencia y especialidad del licitante</w:t>
            </w:r>
          </w:p>
        </w:tc>
        <w:tc>
          <w:tcPr>
            <w:tcW w:w="1294" w:type="dxa"/>
            <w:hideMark/>
          </w:tcPr>
          <w:p w14:paraId="2E42C4FF" w14:textId="77777777" w:rsidR="00D66CE8" w:rsidRPr="00F37750" w:rsidRDefault="00D66CE8" w:rsidP="00FD0B3D">
            <w:pPr>
              <w:jc w:val="center"/>
              <w:rPr>
                <w:rFonts w:ascii="Arial" w:hAnsi="Arial" w:cs="Arial"/>
                <w:color w:val="000000"/>
                <w:sz w:val="18"/>
                <w:lang w:val="es-MX"/>
              </w:rPr>
            </w:pPr>
            <w:r w:rsidRPr="00F37750">
              <w:rPr>
                <w:rFonts w:ascii="Arial" w:hAnsi="Arial" w:cs="Arial"/>
                <w:color w:val="000000"/>
                <w:sz w:val="18"/>
                <w:lang w:val="es-MX"/>
              </w:rPr>
              <w:t>18</w:t>
            </w:r>
          </w:p>
        </w:tc>
      </w:tr>
      <w:tr w:rsidR="00D66CE8" w:rsidRPr="00787280" w14:paraId="2FC3B57F" w14:textId="77777777" w:rsidTr="00FD0B3D">
        <w:trPr>
          <w:trHeight w:val="300"/>
          <w:jc w:val="center"/>
        </w:trPr>
        <w:tc>
          <w:tcPr>
            <w:tcW w:w="1277" w:type="dxa"/>
            <w:shd w:val="clear" w:color="auto" w:fill="FFFFFF"/>
            <w:hideMark/>
          </w:tcPr>
          <w:p w14:paraId="68DE5CFE" w14:textId="77777777" w:rsidR="00D66CE8" w:rsidRPr="00F37750" w:rsidRDefault="00D66CE8" w:rsidP="00FD0B3D">
            <w:pPr>
              <w:jc w:val="center"/>
              <w:rPr>
                <w:rFonts w:ascii="Arial" w:hAnsi="Arial" w:cs="Arial"/>
                <w:color w:val="000000"/>
                <w:sz w:val="18"/>
                <w:lang w:val="es-MX"/>
              </w:rPr>
            </w:pPr>
            <w:r w:rsidRPr="00F37750">
              <w:rPr>
                <w:rFonts w:ascii="Arial" w:hAnsi="Arial" w:cs="Arial"/>
                <w:color w:val="000000"/>
                <w:sz w:val="18"/>
                <w:lang w:val="es-MX"/>
              </w:rPr>
              <w:t>e.1.4.</w:t>
            </w:r>
          </w:p>
        </w:tc>
        <w:tc>
          <w:tcPr>
            <w:tcW w:w="3945" w:type="dxa"/>
            <w:shd w:val="clear" w:color="auto" w:fill="D2EAF1"/>
            <w:hideMark/>
          </w:tcPr>
          <w:p w14:paraId="35A26759" w14:textId="77777777" w:rsidR="00D66CE8" w:rsidRPr="00F37750" w:rsidRDefault="00D66CE8" w:rsidP="00FD0B3D">
            <w:pPr>
              <w:jc w:val="both"/>
              <w:rPr>
                <w:rFonts w:ascii="Arial" w:hAnsi="Arial" w:cs="Arial"/>
                <w:color w:val="000000"/>
                <w:sz w:val="18"/>
                <w:lang w:val="es-MX"/>
              </w:rPr>
            </w:pPr>
            <w:r w:rsidRPr="00F37750">
              <w:rPr>
                <w:rFonts w:ascii="Arial" w:hAnsi="Arial" w:cs="Arial"/>
                <w:color w:val="000000"/>
                <w:sz w:val="18"/>
                <w:lang w:val="es-MX"/>
              </w:rPr>
              <w:t>Propuesta de trabajo</w:t>
            </w:r>
          </w:p>
        </w:tc>
        <w:tc>
          <w:tcPr>
            <w:tcW w:w="1294" w:type="dxa"/>
            <w:shd w:val="clear" w:color="auto" w:fill="D2EAF1"/>
            <w:hideMark/>
          </w:tcPr>
          <w:p w14:paraId="32638A77" w14:textId="77777777" w:rsidR="00D66CE8" w:rsidRPr="00F37750" w:rsidRDefault="00D66CE8" w:rsidP="00FD0B3D">
            <w:pPr>
              <w:jc w:val="center"/>
              <w:rPr>
                <w:rFonts w:ascii="Arial" w:hAnsi="Arial" w:cs="Arial"/>
                <w:color w:val="000000"/>
                <w:sz w:val="18"/>
                <w:lang w:val="es-MX"/>
              </w:rPr>
            </w:pPr>
            <w:r w:rsidRPr="00F37750">
              <w:rPr>
                <w:rFonts w:ascii="Arial" w:hAnsi="Arial" w:cs="Arial"/>
                <w:color w:val="000000"/>
                <w:sz w:val="18"/>
                <w:lang w:val="es-MX"/>
              </w:rPr>
              <w:t>12</w:t>
            </w:r>
          </w:p>
        </w:tc>
      </w:tr>
      <w:tr w:rsidR="00D66CE8" w:rsidRPr="00787280" w14:paraId="3C5ABB9B" w14:textId="77777777" w:rsidTr="00FD0B3D">
        <w:trPr>
          <w:trHeight w:val="300"/>
          <w:jc w:val="center"/>
        </w:trPr>
        <w:tc>
          <w:tcPr>
            <w:tcW w:w="1277" w:type="dxa"/>
            <w:shd w:val="clear" w:color="auto" w:fill="FFFFFF"/>
            <w:hideMark/>
          </w:tcPr>
          <w:p w14:paraId="0216A0CF" w14:textId="77777777" w:rsidR="00D66CE8" w:rsidRPr="00F37750" w:rsidRDefault="00D66CE8" w:rsidP="00FD0B3D">
            <w:pPr>
              <w:jc w:val="center"/>
              <w:rPr>
                <w:rFonts w:ascii="Arial" w:hAnsi="Arial" w:cs="Arial"/>
                <w:color w:val="000000"/>
                <w:sz w:val="18"/>
                <w:lang w:val="es-MX"/>
              </w:rPr>
            </w:pPr>
            <w:r w:rsidRPr="00F37750">
              <w:rPr>
                <w:rFonts w:ascii="Arial" w:hAnsi="Arial" w:cs="Arial"/>
                <w:color w:val="000000"/>
                <w:sz w:val="18"/>
                <w:lang w:val="es-MX"/>
              </w:rPr>
              <w:t>e.1.5.</w:t>
            </w:r>
          </w:p>
        </w:tc>
        <w:tc>
          <w:tcPr>
            <w:tcW w:w="3945" w:type="dxa"/>
            <w:hideMark/>
          </w:tcPr>
          <w:p w14:paraId="3923C63E" w14:textId="77777777" w:rsidR="00D66CE8" w:rsidRPr="00F37750" w:rsidRDefault="00D66CE8" w:rsidP="00FD0B3D">
            <w:pPr>
              <w:jc w:val="both"/>
              <w:rPr>
                <w:rFonts w:ascii="Arial" w:hAnsi="Arial" w:cs="Arial"/>
                <w:color w:val="000000"/>
                <w:sz w:val="18"/>
                <w:lang w:val="es-MX"/>
              </w:rPr>
            </w:pPr>
            <w:r w:rsidRPr="00F37750">
              <w:rPr>
                <w:rFonts w:ascii="Arial" w:hAnsi="Arial" w:cs="Arial"/>
                <w:color w:val="000000"/>
                <w:sz w:val="18"/>
                <w:lang w:val="es-MX"/>
              </w:rPr>
              <w:t>Cumplimiento de contratos</w:t>
            </w:r>
          </w:p>
        </w:tc>
        <w:tc>
          <w:tcPr>
            <w:tcW w:w="1294" w:type="dxa"/>
            <w:hideMark/>
          </w:tcPr>
          <w:p w14:paraId="2C791656" w14:textId="77777777" w:rsidR="00D66CE8" w:rsidRPr="00F37750" w:rsidRDefault="00D66CE8" w:rsidP="00FD0B3D">
            <w:pPr>
              <w:jc w:val="center"/>
              <w:rPr>
                <w:rFonts w:ascii="Arial" w:hAnsi="Arial" w:cs="Arial"/>
                <w:color w:val="000000"/>
                <w:sz w:val="18"/>
                <w:lang w:val="es-MX"/>
              </w:rPr>
            </w:pPr>
            <w:r w:rsidRPr="00F37750">
              <w:rPr>
                <w:rFonts w:ascii="Arial" w:hAnsi="Arial" w:cs="Arial"/>
                <w:color w:val="000000"/>
                <w:sz w:val="18"/>
                <w:lang w:val="es-MX"/>
              </w:rPr>
              <w:t>6</w:t>
            </w:r>
          </w:p>
        </w:tc>
      </w:tr>
      <w:tr w:rsidR="00D66CE8" w:rsidRPr="00787280" w14:paraId="2B807C6E" w14:textId="77777777" w:rsidTr="00FD0B3D">
        <w:trPr>
          <w:trHeight w:val="300"/>
          <w:jc w:val="center"/>
        </w:trPr>
        <w:tc>
          <w:tcPr>
            <w:tcW w:w="5222" w:type="dxa"/>
            <w:gridSpan w:val="2"/>
            <w:shd w:val="clear" w:color="auto" w:fill="FFFFFF"/>
            <w:hideMark/>
          </w:tcPr>
          <w:p w14:paraId="7FDC0564" w14:textId="77777777" w:rsidR="00D66CE8" w:rsidRPr="00F37750" w:rsidRDefault="00D66CE8" w:rsidP="00FD0B3D">
            <w:pPr>
              <w:jc w:val="right"/>
              <w:rPr>
                <w:rFonts w:ascii="Arial" w:hAnsi="Arial" w:cs="Arial"/>
                <w:b/>
                <w:color w:val="000000"/>
                <w:sz w:val="18"/>
                <w:lang w:val="es-MX"/>
              </w:rPr>
            </w:pPr>
            <w:r w:rsidRPr="00F37750">
              <w:rPr>
                <w:rFonts w:ascii="Arial" w:hAnsi="Arial" w:cs="Arial"/>
                <w:b/>
                <w:color w:val="000000"/>
                <w:sz w:val="18"/>
                <w:lang w:val="es-MX"/>
              </w:rPr>
              <w:t>TOTAL</w:t>
            </w:r>
          </w:p>
        </w:tc>
        <w:tc>
          <w:tcPr>
            <w:tcW w:w="1294" w:type="dxa"/>
            <w:shd w:val="clear" w:color="auto" w:fill="D2EAF1"/>
            <w:hideMark/>
          </w:tcPr>
          <w:p w14:paraId="36C7D699" w14:textId="77777777" w:rsidR="00D66CE8" w:rsidRPr="00F37750" w:rsidRDefault="00D66CE8" w:rsidP="00FD0B3D">
            <w:pPr>
              <w:jc w:val="center"/>
              <w:rPr>
                <w:rFonts w:ascii="Arial" w:hAnsi="Arial" w:cs="Arial"/>
                <w:b/>
                <w:color w:val="000000"/>
                <w:sz w:val="18"/>
                <w:lang w:val="es-MX"/>
              </w:rPr>
            </w:pPr>
            <w:r w:rsidRPr="00F37750">
              <w:rPr>
                <w:rFonts w:ascii="Arial" w:hAnsi="Arial" w:cs="Arial"/>
                <w:b/>
                <w:color w:val="000000"/>
                <w:sz w:val="18"/>
                <w:lang w:val="es-MX"/>
              </w:rPr>
              <w:t>60</w:t>
            </w:r>
          </w:p>
        </w:tc>
      </w:tr>
    </w:tbl>
    <w:p w14:paraId="7B32616C" w14:textId="77777777" w:rsidR="00D66CE8" w:rsidRPr="00252E5E" w:rsidRDefault="00D66CE8" w:rsidP="00D66CE8">
      <w:pPr>
        <w:pStyle w:val="Prrafodelista"/>
        <w:ind w:left="502"/>
        <w:jc w:val="both"/>
        <w:rPr>
          <w:rFonts w:ascii="Arial" w:hAnsi="Arial" w:cs="Arial"/>
          <w:b/>
          <w:sz w:val="18"/>
          <w:szCs w:val="20"/>
        </w:rPr>
      </w:pPr>
    </w:p>
    <w:p w14:paraId="284CA724" w14:textId="77777777" w:rsidR="00BE212D" w:rsidRDefault="00BE212D" w:rsidP="00D66CE8">
      <w:pPr>
        <w:jc w:val="center"/>
        <w:rPr>
          <w:rFonts w:ascii="Arial" w:hAnsi="Arial" w:cs="Arial"/>
          <w:b/>
          <w:iCs/>
          <w:sz w:val="18"/>
          <w:szCs w:val="20"/>
          <w:lang w:val="es-MX"/>
        </w:rPr>
      </w:pPr>
    </w:p>
    <w:p w14:paraId="1FB4E44D" w14:textId="77777777" w:rsidR="00BE212D" w:rsidRDefault="00BE212D" w:rsidP="00D66CE8">
      <w:pPr>
        <w:jc w:val="center"/>
        <w:rPr>
          <w:rFonts w:ascii="Arial" w:hAnsi="Arial" w:cs="Arial"/>
          <w:b/>
          <w:iCs/>
          <w:sz w:val="18"/>
          <w:szCs w:val="20"/>
          <w:lang w:val="es-MX"/>
        </w:rPr>
      </w:pPr>
    </w:p>
    <w:p w14:paraId="79A717BD" w14:textId="77777777" w:rsidR="00BE212D" w:rsidRDefault="00BE212D" w:rsidP="00D66CE8">
      <w:pPr>
        <w:jc w:val="center"/>
        <w:rPr>
          <w:rFonts w:ascii="Arial" w:hAnsi="Arial" w:cs="Arial"/>
          <w:b/>
          <w:iCs/>
          <w:sz w:val="18"/>
          <w:szCs w:val="20"/>
          <w:lang w:val="es-MX"/>
        </w:rPr>
      </w:pPr>
    </w:p>
    <w:p w14:paraId="1A46AF97" w14:textId="77777777" w:rsidR="00BE212D" w:rsidRDefault="00BE212D" w:rsidP="00D66CE8">
      <w:pPr>
        <w:jc w:val="center"/>
        <w:rPr>
          <w:rFonts w:ascii="Arial" w:hAnsi="Arial" w:cs="Arial"/>
          <w:b/>
          <w:iCs/>
          <w:sz w:val="18"/>
          <w:szCs w:val="20"/>
          <w:lang w:val="es-MX"/>
        </w:rPr>
      </w:pPr>
    </w:p>
    <w:p w14:paraId="24CAE622" w14:textId="77777777" w:rsidR="00BE212D" w:rsidRDefault="00BE212D" w:rsidP="00D66CE8">
      <w:pPr>
        <w:jc w:val="center"/>
        <w:rPr>
          <w:rFonts w:ascii="Arial" w:hAnsi="Arial" w:cs="Arial"/>
          <w:b/>
          <w:iCs/>
          <w:sz w:val="18"/>
          <w:szCs w:val="20"/>
          <w:lang w:val="es-MX"/>
        </w:rPr>
      </w:pPr>
    </w:p>
    <w:p w14:paraId="56D067CA" w14:textId="77777777" w:rsidR="00D66CE8" w:rsidRPr="00BE212D" w:rsidRDefault="00D66CE8" w:rsidP="00D66CE8">
      <w:pPr>
        <w:jc w:val="center"/>
        <w:rPr>
          <w:rFonts w:ascii="Montserrat" w:hAnsi="Montserrat" w:cs="Arial"/>
          <w:b/>
          <w:iCs/>
          <w:sz w:val="20"/>
          <w:szCs w:val="20"/>
          <w:lang w:val="es-MX"/>
        </w:rPr>
      </w:pPr>
      <w:r w:rsidRPr="00BE212D">
        <w:rPr>
          <w:rFonts w:ascii="Montserrat" w:hAnsi="Montserrat" w:cs="Arial"/>
          <w:b/>
          <w:iCs/>
          <w:sz w:val="20"/>
          <w:szCs w:val="20"/>
          <w:lang w:val="es-MX"/>
        </w:rPr>
        <w:t>CRITERIOS DE EVALUACION</w:t>
      </w:r>
    </w:p>
    <w:p w14:paraId="142A9E75" w14:textId="03F6EE9A" w:rsidR="00D66CE8" w:rsidRPr="00BE212D" w:rsidRDefault="00D66CE8" w:rsidP="00D66CE8">
      <w:pPr>
        <w:jc w:val="center"/>
        <w:rPr>
          <w:rFonts w:ascii="Montserrat" w:hAnsi="Montserrat" w:cs="Arial"/>
          <w:sz w:val="20"/>
          <w:szCs w:val="20"/>
          <w:lang w:val="es-MX"/>
        </w:rPr>
      </w:pPr>
      <w:r w:rsidRPr="00BE212D">
        <w:rPr>
          <w:rFonts w:ascii="Montserrat" w:hAnsi="Montserrat" w:cs="Arial"/>
          <w:b/>
          <w:sz w:val="20"/>
          <w:szCs w:val="20"/>
          <w:lang w:val="es-MX"/>
        </w:rPr>
        <w:t>EVALUACIÓN DE LAS PROPOSICIONES A TRAVÉS DEL CRITERIO DE PUNTOS Y PORCENTAJES</w:t>
      </w:r>
    </w:p>
    <w:p w14:paraId="68B29029" w14:textId="77777777" w:rsidR="00BD16B5" w:rsidRPr="00BE212D" w:rsidRDefault="00BD16B5" w:rsidP="00BD16B5">
      <w:pPr>
        <w:pStyle w:val="Textoindependiente"/>
        <w:ind w:right="14"/>
        <w:rPr>
          <w:rFonts w:ascii="Montserrat" w:hAnsi="Montserrat"/>
          <w:b/>
        </w:rPr>
      </w:pPr>
      <w:r w:rsidRPr="00BE212D">
        <w:rPr>
          <w:rFonts w:ascii="Montserrat" w:hAnsi="Montserrat"/>
          <w:b/>
        </w:rPr>
        <w:t>PARTIDA 1:</w:t>
      </w:r>
    </w:p>
    <w:p w14:paraId="25516032" w14:textId="77777777" w:rsidR="00BD16B5" w:rsidRPr="00422833" w:rsidRDefault="00BD16B5" w:rsidP="00BD16B5">
      <w:pPr>
        <w:pStyle w:val="Textoindependiente"/>
        <w:ind w:right="14"/>
        <w:rPr>
          <w:rFonts w:ascii="Montserrat" w:hAnsi="Montserrat"/>
          <w:b/>
        </w:rPr>
      </w:pPr>
    </w:p>
    <w:tbl>
      <w:tblPr>
        <w:tblW w:w="10095" w:type="dxa"/>
        <w:tblInd w:w="10" w:type="dxa"/>
        <w:tblLayout w:type="fixed"/>
        <w:tblCellMar>
          <w:top w:w="15" w:type="dxa"/>
          <w:left w:w="15" w:type="dxa"/>
          <w:bottom w:w="15" w:type="dxa"/>
          <w:right w:w="15" w:type="dxa"/>
        </w:tblCellMar>
        <w:tblLook w:val="04A0" w:firstRow="1" w:lastRow="0" w:firstColumn="1" w:lastColumn="0" w:noHBand="0" w:noVBand="1"/>
      </w:tblPr>
      <w:tblGrid>
        <w:gridCol w:w="2975"/>
        <w:gridCol w:w="4279"/>
        <w:gridCol w:w="2791"/>
        <w:gridCol w:w="50"/>
      </w:tblGrid>
      <w:tr w:rsidR="00BD16B5" w:rsidRPr="001C0B88" w14:paraId="4BAFA484" w14:textId="77777777" w:rsidTr="00462CF8">
        <w:trPr>
          <w:trHeight w:val="435"/>
        </w:trPr>
        <w:tc>
          <w:tcPr>
            <w:tcW w:w="10045" w:type="dxa"/>
            <w:gridSpan w:val="3"/>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3DE415D6"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Calibri"/>
                <w:b/>
                <w:bCs/>
                <w:color w:val="000000"/>
                <w:sz w:val="20"/>
                <w:szCs w:val="20"/>
                <w:bdr w:val="none" w:sz="0" w:space="0" w:color="auto" w:frame="1"/>
                <w:lang w:val="es-MX" w:eastAsia="es-MX"/>
              </w:rPr>
              <w:t>(i) Capacidad del licitante: 24 puntos</w:t>
            </w:r>
          </w:p>
        </w:tc>
        <w:tc>
          <w:tcPr>
            <w:tcW w:w="50" w:type="dxa"/>
            <w:tcBorders>
              <w:top w:val="nil"/>
              <w:left w:val="nil"/>
              <w:bottom w:val="nil"/>
              <w:right w:val="nil"/>
            </w:tcBorders>
            <w:vAlign w:val="center"/>
            <w:hideMark/>
          </w:tcPr>
          <w:p w14:paraId="72268B01"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210CC1" w14:paraId="5725E6EC" w14:textId="77777777" w:rsidTr="00462CF8">
        <w:trPr>
          <w:trHeight w:val="330"/>
        </w:trPr>
        <w:tc>
          <w:tcPr>
            <w:tcW w:w="2975" w:type="dxa"/>
            <w:tcBorders>
              <w:top w:val="nil"/>
              <w:left w:val="single" w:sz="8" w:space="0" w:color="auto"/>
              <w:bottom w:val="single" w:sz="8" w:space="0" w:color="auto"/>
              <w:right w:val="single" w:sz="8" w:space="0" w:color="auto"/>
            </w:tcBorders>
            <w:shd w:val="clear" w:color="auto" w:fill="00FF00"/>
            <w:tcMar>
              <w:top w:w="0" w:type="dxa"/>
              <w:left w:w="70" w:type="dxa"/>
              <w:bottom w:w="0" w:type="dxa"/>
              <w:right w:w="70" w:type="dxa"/>
            </w:tcMar>
            <w:vAlign w:val="center"/>
            <w:hideMark/>
          </w:tcPr>
          <w:p w14:paraId="2C473F3C"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Subrubro</w:t>
            </w:r>
          </w:p>
        </w:tc>
        <w:tc>
          <w:tcPr>
            <w:tcW w:w="4279"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4451AE1F"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Acreditación</w:t>
            </w:r>
          </w:p>
        </w:tc>
        <w:tc>
          <w:tcPr>
            <w:tcW w:w="2791"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0C91C67D"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Puntos a otorgar</w:t>
            </w:r>
          </w:p>
        </w:tc>
        <w:tc>
          <w:tcPr>
            <w:tcW w:w="50" w:type="dxa"/>
            <w:tcBorders>
              <w:top w:val="nil"/>
              <w:left w:val="nil"/>
              <w:bottom w:val="nil"/>
              <w:right w:val="nil"/>
            </w:tcBorders>
            <w:vAlign w:val="center"/>
            <w:hideMark/>
          </w:tcPr>
          <w:p w14:paraId="4F785A1D"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1C0B88" w14:paraId="4F98585E" w14:textId="77777777" w:rsidTr="00462CF8">
        <w:trPr>
          <w:trHeight w:val="315"/>
        </w:trPr>
        <w:tc>
          <w:tcPr>
            <w:tcW w:w="10045" w:type="dxa"/>
            <w:gridSpan w:val="3"/>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6418C426"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b/>
                <w:bCs/>
                <w:color w:val="000000"/>
                <w:sz w:val="20"/>
                <w:szCs w:val="20"/>
                <w:bdr w:val="none" w:sz="0" w:space="0" w:color="auto" w:frame="1"/>
                <w:lang w:val="es-MX" w:eastAsia="es-MX"/>
              </w:rPr>
              <w:t>a) Capacidad de recursos humanos 10 puntos</w:t>
            </w:r>
          </w:p>
        </w:tc>
        <w:tc>
          <w:tcPr>
            <w:tcW w:w="50" w:type="dxa"/>
            <w:tcBorders>
              <w:top w:val="nil"/>
              <w:left w:val="nil"/>
              <w:bottom w:val="nil"/>
              <w:right w:val="nil"/>
            </w:tcBorders>
            <w:vAlign w:val="center"/>
            <w:hideMark/>
          </w:tcPr>
          <w:p w14:paraId="2529CC89"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210CC1" w14:paraId="399A80AB" w14:textId="77777777" w:rsidTr="00462CF8">
        <w:trPr>
          <w:trHeight w:val="1320"/>
        </w:trPr>
        <w:tc>
          <w:tcPr>
            <w:tcW w:w="297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282FB9F"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1)Experiencia en el servicio</w:t>
            </w:r>
          </w:p>
        </w:tc>
        <w:tc>
          <w:tcPr>
            <w:tcW w:w="707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15FBC4B4" w14:textId="77777777" w:rsidR="00BD16B5" w:rsidRPr="00210CC1" w:rsidRDefault="00BD16B5" w:rsidP="00462CF8">
            <w:pPr>
              <w:spacing w:after="0" w:line="235" w:lineRule="atLeast"/>
              <w:jc w:val="both"/>
              <w:rPr>
                <w:rFonts w:ascii="Montserrat" w:eastAsia="Times New Roman" w:hAnsi="Montserrat" w:cs="Calibri"/>
                <w:sz w:val="20"/>
                <w:szCs w:val="20"/>
                <w:lang w:eastAsia="es-MX"/>
              </w:rPr>
            </w:pPr>
            <w:r w:rsidRPr="00210CC1">
              <w:rPr>
                <w:rFonts w:ascii="Montserrat" w:eastAsia="Times New Roman" w:hAnsi="Montserrat" w:cs="Arial"/>
                <w:sz w:val="20"/>
                <w:szCs w:val="20"/>
                <w:bdr w:val="none" w:sz="0" w:space="0" w:color="auto" w:frame="1"/>
                <w:lang w:val="es-MX" w:eastAsia="es-MX"/>
              </w:rPr>
              <w:t xml:space="preserve">El licitante, deberá presentar carta en papel membretado y firmada por su representante legal en México, dirigida al Colegio Nacional de Educación Profesional Técnica, donde se manifieste que cuenta con la capacidad técnica humana para cumplir con los términos de la presente convocatoria mediante </w:t>
            </w:r>
            <w:r w:rsidRPr="00210CC1">
              <w:rPr>
                <w:rFonts w:ascii="Montserrat" w:eastAsia="Times New Roman" w:hAnsi="Montserrat" w:cs="Arial"/>
                <w:b/>
                <w:bCs/>
                <w:sz w:val="20"/>
                <w:szCs w:val="20"/>
                <w:u w:val="single"/>
                <w:bdr w:val="none" w:sz="0" w:space="0" w:color="auto" w:frame="1"/>
                <w:lang w:val="es-MX" w:eastAsia="es-MX"/>
              </w:rPr>
              <w:t>curriculum vitae de personal con las certificaciones descritas en la parte inferior</w:t>
            </w:r>
            <w:r w:rsidRPr="00210CC1">
              <w:rPr>
                <w:rFonts w:ascii="Montserrat" w:eastAsia="Times New Roman" w:hAnsi="Montserrat" w:cs="Arial"/>
                <w:sz w:val="20"/>
                <w:szCs w:val="20"/>
                <w:bdr w:val="none" w:sz="0" w:space="0" w:color="auto" w:frame="1"/>
                <w:lang w:val="es-MX" w:eastAsia="es-MX"/>
              </w:rPr>
              <w:t xml:space="preserve">, incluyendo copias de los certificados solicitados y medio de verificación mediante internet de este. </w:t>
            </w:r>
            <w:r w:rsidRPr="00210CC1">
              <w:rPr>
                <w:rFonts w:ascii="Montserrat" w:eastAsia="Times New Roman" w:hAnsi="Montserrat" w:cs="Arial"/>
                <w:sz w:val="20"/>
                <w:szCs w:val="20"/>
                <w:bdr w:val="none" w:sz="0" w:space="0" w:color="auto" w:frame="1"/>
                <w:lang w:eastAsia="es-MX"/>
              </w:rPr>
              <w:t>Los cuales CONALEP verificará para su validación.</w:t>
            </w:r>
          </w:p>
        </w:tc>
        <w:tc>
          <w:tcPr>
            <w:tcW w:w="50" w:type="dxa"/>
            <w:tcBorders>
              <w:top w:val="nil"/>
              <w:left w:val="nil"/>
              <w:bottom w:val="nil"/>
              <w:right w:val="nil"/>
            </w:tcBorders>
            <w:vAlign w:val="center"/>
            <w:hideMark/>
          </w:tcPr>
          <w:p w14:paraId="76B5DADE"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38F5B3F6" w14:textId="77777777" w:rsidTr="00462CF8">
        <w:trPr>
          <w:trHeight w:val="315"/>
        </w:trPr>
        <w:tc>
          <w:tcPr>
            <w:tcW w:w="2975" w:type="dxa"/>
            <w:vMerge/>
            <w:tcBorders>
              <w:top w:val="nil"/>
              <w:left w:val="single" w:sz="8" w:space="0" w:color="auto"/>
              <w:bottom w:val="single" w:sz="8" w:space="0" w:color="auto"/>
              <w:right w:val="single" w:sz="8" w:space="0" w:color="auto"/>
            </w:tcBorders>
            <w:vAlign w:val="center"/>
            <w:hideMark/>
          </w:tcPr>
          <w:p w14:paraId="7746EA13"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8EBF74" w14:textId="77777777" w:rsidR="00BD16B5" w:rsidRPr="00210CC1" w:rsidRDefault="00BD16B5" w:rsidP="00462CF8">
            <w:pPr>
              <w:spacing w:after="0" w:line="240" w:lineRule="auto"/>
              <w:rPr>
                <w:rFonts w:ascii="Montserrat" w:eastAsia="Times New Roman" w:hAnsi="Montserrat"/>
                <w:sz w:val="20"/>
                <w:szCs w:val="20"/>
                <w:lang w:val="es-MX" w:eastAsia="es-MX"/>
              </w:rPr>
            </w:pPr>
            <w:r w:rsidRPr="00210CC1">
              <w:rPr>
                <w:rFonts w:ascii="Montserrat" w:eastAsia="Times New Roman" w:hAnsi="Montserrat" w:cs="Arial"/>
                <w:sz w:val="20"/>
                <w:szCs w:val="20"/>
                <w:bdr w:val="none" w:sz="0" w:space="0" w:color="auto" w:frame="1"/>
                <w:lang w:val="es-MX" w:eastAsia="es-MX"/>
              </w:rPr>
              <w:t>Una persona certificada como Project Manager Profesional (PMP).</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53BC5A"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2.0</w:t>
            </w:r>
          </w:p>
        </w:tc>
        <w:tc>
          <w:tcPr>
            <w:tcW w:w="50" w:type="dxa"/>
            <w:tcBorders>
              <w:top w:val="nil"/>
              <w:left w:val="nil"/>
              <w:bottom w:val="nil"/>
              <w:right w:val="nil"/>
            </w:tcBorders>
            <w:vAlign w:val="center"/>
            <w:hideMark/>
          </w:tcPr>
          <w:p w14:paraId="706DA23B"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78B2E5BE" w14:textId="77777777" w:rsidTr="00462CF8">
        <w:trPr>
          <w:trHeight w:val="315"/>
        </w:trPr>
        <w:tc>
          <w:tcPr>
            <w:tcW w:w="2975" w:type="dxa"/>
            <w:vMerge/>
            <w:tcBorders>
              <w:top w:val="nil"/>
              <w:left w:val="single" w:sz="8" w:space="0" w:color="auto"/>
              <w:bottom w:val="single" w:sz="8" w:space="0" w:color="auto"/>
              <w:right w:val="single" w:sz="8" w:space="0" w:color="auto"/>
            </w:tcBorders>
            <w:vAlign w:val="center"/>
            <w:hideMark/>
          </w:tcPr>
          <w:p w14:paraId="4505A807"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0BEF36"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sz w:val="20"/>
                <w:szCs w:val="20"/>
                <w:bdr w:val="none" w:sz="0" w:space="0" w:color="auto" w:frame="1"/>
                <w:lang w:val="es-MX" w:eastAsia="es-MX"/>
              </w:rPr>
              <w:t>Una persona certificada en ITIL Foundation.</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E495DA"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1.0</w:t>
            </w:r>
          </w:p>
        </w:tc>
        <w:tc>
          <w:tcPr>
            <w:tcW w:w="50" w:type="dxa"/>
            <w:tcBorders>
              <w:top w:val="nil"/>
              <w:left w:val="nil"/>
              <w:bottom w:val="nil"/>
              <w:right w:val="nil"/>
            </w:tcBorders>
            <w:vAlign w:val="center"/>
            <w:hideMark/>
          </w:tcPr>
          <w:p w14:paraId="1D559E9E"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1C0B88" w14:paraId="6BB45262" w14:textId="77777777" w:rsidTr="00462CF8">
        <w:trPr>
          <w:trHeight w:val="1080"/>
        </w:trPr>
        <w:tc>
          <w:tcPr>
            <w:tcW w:w="297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249BC5"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color w:val="000000"/>
                <w:sz w:val="20"/>
                <w:szCs w:val="20"/>
                <w:bdr w:val="none" w:sz="0" w:space="0" w:color="auto" w:frame="1"/>
                <w:lang w:val="es-MX" w:eastAsia="es-MX"/>
              </w:rPr>
              <w:t>2)Competencia o habilidad en el trabajo</w:t>
            </w:r>
          </w:p>
        </w:tc>
        <w:tc>
          <w:tcPr>
            <w:tcW w:w="707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1787DDA" w14:textId="77777777" w:rsidR="00BD16B5" w:rsidRPr="00210CC1" w:rsidRDefault="00BD16B5" w:rsidP="00462CF8">
            <w:pPr>
              <w:spacing w:after="0" w:line="235" w:lineRule="atLeast"/>
              <w:jc w:val="both"/>
              <w:rPr>
                <w:rFonts w:ascii="Montserrat" w:eastAsia="Times New Roman" w:hAnsi="Montserrat" w:cs="Calibri"/>
                <w:sz w:val="20"/>
                <w:szCs w:val="20"/>
                <w:lang w:val="es-MX" w:eastAsia="es-MX"/>
              </w:rPr>
            </w:pPr>
            <w:r w:rsidRPr="00210CC1">
              <w:rPr>
                <w:rFonts w:ascii="Montserrat" w:eastAsia="Times New Roman" w:hAnsi="Montserrat" w:cs="Arial"/>
                <w:sz w:val="20"/>
                <w:szCs w:val="20"/>
                <w:bdr w:val="none" w:sz="0" w:space="0" w:color="auto" w:frame="1"/>
                <w:lang w:val="es-MX" w:eastAsia="es-MX"/>
              </w:rPr>
              <w:t xml:space="preserve">El licitante, deberá presentar carta en papel membretado y firmada por su representante legal en México, dirigida al Colegio Nacional de Educación Profesional Técnica, donde se manifieste que cuenta con la </w:t>
            </w:r>
            <w:r w:rsidRPr="00210CC1">
              <w:rPr>
                <w:rFonts w:ascii="Montserrat" w:eastAsia="Times New Roman" w:hAnsi="Montserrat" w:cs="Arial"/>
                <w:b/>
                <w:bCs/>
                <w:sz w:val="20"/>
                <w:szCs w:val="20"/>
                <w:u w:val="single"/>
                <w:bdr w:val="none" w:sz="0" w:space="0" w:color="auto" w:frame="1"/>
                <w:lang w:val="es-MX" w:eastAsia="es-MX"/>
              </w:rPr>
              <w:t>capacidad técnica humana para el cumplimiento de los términos del SLA´s para los servicios de atención en sitio</w:t>
            </w:r>
            <w:r w:rsidRPr="00210CC1">
              <w:rPr>
                <w:rFonts w:ascii="Montserrat" w:eastAsia="Times New Roman" w:hAnsi="Montserrat" w:cs="Arial"/>
                <w:sz w:val="20"/>
                <w:szCs w:val="20"/>
                <w:bdr w:val="none" w:sz="0" w:space="0" w:color="auto" w:frame="1"/>
                <w:lang w:val="es-MX" w:eastAsia="es-MX"/>
              </w:rPr>
              <w:t xml:space="preserve"> Incluyendo: Curricul</w:t>
            </w:r>
            <w:r>
              <w:rPr>
                <w:rFonts w:ascii="Montserrat" w:eastAsia="Times New Roman" w:hAnsi="Montserrat" w:cs="Arial"/>
                <w:sz w:val="20"/>
                <w:szCs w:val="20"/>
                <w:bdr w:val="none" w:sz="0" w:space="0" w:color="auto" w:frame="1"/>
                <w:lang w:val="es-MX" w:eastAsia="es-MX"/>
              </w:rPr>
              <w:t>um</w:t>
            </w:r>
            <w:r w:rsidRPr="00210CC1">
              <w:rPr>
                <w:rFonts w:ascii="Montserrat" w:eastAsia="Times New Roman" w:hAnsi="Montserrat" w:cs="Arial"/>
                <w:sz w:val="20"/>
                <w:szCs w:val="20"/>
                <w:bdr w:val="none" w:sz="0" w:space="0" w:color="auto" w:frame="1"/>
                <w:lang w:val="es-MX" w:eastAsia="es-MX"/>
              </w:rPr>
              <w:t xml:space="preserve"> vitae de cada persona, que indique que cuenta con formación técnica y experiencia de al menos un año en soporte y gestión de equipo relacionado con la solución propuesta, copias de certificaciones adquiridas, así como </w:t>
            </w:r>
            <w:r w:rsidRPr="00210CC1">
              <w:rPr>
                <w:rFonts w:ascii="Montserrat" w:eastAsia="Times New Roman" w:hAnsi="Montserrat" w:cs="Arial"/>
                <w:color w:val="000000"/>
                <w:sz w:val="20"/>
                <w:szCs w:val="20"/>
                <w:bdr w:val="none" w:sz="0" w:space="0" w:color="auto" w:frame="1"/>
                <w:lang w:val="es-MX" w:eastAsia="es-MX"/>
              </w:rPr>
              <w:t>aviso de alta al régimen obligatorio del Instituto Mexicano del Seguro Social</w:t>
            </w:r>
            <w:r w:rsidRPr="00210CC1">
              <w:rPr>
                <w:rFonts w:ascii="Montserrat" w:eastAsia="Times New Roman" w:hAnsi="Montserrat" w:cs="Arial"/>
                <w:sz w:val="20"/>
                <w:szCs w:val="20"/>
                <w:bdr w:val="none" w:sz="0" w:space="0" w:color="auto" w:frame="1"/>
                <w:lang w:val="es-MX" w:eastAsia="es-MX"/>
              </w:rPr>
              <w:t xml:space="preserve"> con una antigüedad mínima de 3 meses.</w:t>
            </w:r>
          </w:p>
        </w:tc>
        <w:tc>
          <w:tcPr>
            <w:tcW w:w="50" w:type="dxa"/>
            <w:tcBorders>
              <w:top w:val="nil"/>
              <w:left w:val="nil"/>
              <w:bottom w:val="nil"/>
              <w:right w:val="nil"/>
            </w:tcBorders>
            <w:vAlign w:val="center"/>
            <w:hideMark/>
          </w:tcPr>
          <w:p w14:paraId="1680F143"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210CC1" w14:paraId="672FD423" w14:textId="77777777" w:rsidTr="00462CF8">
        <w:trPr>
          <w:trHeight w:val="300"/>
        </w:trPr>
        <w:tc>
          <w:tcPr>
            <w:tcW w:w="2975" w:type="dxa"/>
            <w:vMerge/>
            <w:tcBorders>
              <w:top w:val="nil"/>
              <w:left w:val="single" w:sz="8" w:space="0" w:color="auto"/>
              <w:bottom w:val="single" w:sz="8" w:space="0" w:color="auto"/>
              <w:right w:val="single" w:sz="8" w:space="0" w:color="auto"/>
            </w:tcBorders>
            <w:vAlign w:val="center"/>
            <w:hideMark/>
          </w:tcPr>
          <w:p w14:paraId="7FC95888"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565F00" w14:textId="77777777" w:rsidR="00BD16B5" w:rsidRPr="00210CC1" w:rsidRDefault="00BD16B5" w:rsidP="00462CF8">
            <w:pPr>
              <w:spacing w:after="0" w:line="240" w:lineRule="auto"/>
              <w:rPr>
                <w:rFonts w:ascii="Montserrat" w:eastAsia="Times New Roman" w:hAnsi="Montserrat"/>
                <w:sz w:val="20"/>
                <w:szCs w:val="20"/>
                <w:lang w:eastAsia="es-MX"/>
              </w:rPr>
            </w:pPr>
            <w:r w:rsidRPr="00210CC1">
              <w:rPr>
                <w:rFonts w:ascii="Montserrat" w:eastAsia="Times New Roman" w:hAnsi="Montserrat" w:cs="Arial"/>
                <w:sz w:val="20"/>
                <w:szCs w:val="20"/>
                <w:bdr w:val="none" w:sz="0" w:space="0" w:color="auto" w:frame="1"/>
                <w:lang w:eastAsia="es-MX"/>
              </w:rPr>
              <w:t>De 1 a 3 personas</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877E1C"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2.0</w:t>
            </w:r>
          </w:p>
        </w:tc>
        <w:tc>
          <w:tcPr>
            <w:tcW w:w="50" w:type="dxa"/>
            <w:tcBorders>
              <w:top w:val="nil"/>
              <w:left w:val="nil"/>
              <w:bottom w:val="nil"/>
              <w:right w:val="nil"/>
            </w:tcBorders>
            <w:vAlign w:val="center"/>
            <w:hideMark/>
          </w:tcPr>
          <w:p w14:paraId="7EFDBC5A"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6101E545" w14:textId="77777777" w:rsidTr="00BE212D">
        <w:trPr>
          <w:trHeight w:val="300"/>
        </w:trPr>
        <w:tc>
          <w:tcPr>
            <w:tcW w:w="2975" w:type="dxa"/>
            <w:vMerge/>
            <w:tcBorders>
              <w:top w:val="nil"/>
              <w:left w:val="single" w:sz="8" w:space="0" w:color="auto"/>
              <w:bottom w:val="single" w:sz="4" w:space="0" w:color="auto"/>
              <w:right w:val="single" w:sz="8" w:space="0" w:color="auto"/>
            </w:tcBorders>
            <w:vAlign w:val="center"/>
            <w:hideMark/>
          </w:tcPr>
          <w:p w14:paraId="30EA1DE7"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208A02EF" w14:textId="77777777" w:rsidR="00BD16B5" w:rsidRPr="00210CC1" w:rsidRDefault="00BD16B5" w:rsidP="00462CF8">
            <w:pPr>
              <w:spacing w:after="0" w:line="240" w:lineRule="auto"/>
              <w:rPr>
                <w:rFonts w:ascii="Montserrat" w:eastAsia="Times New Roman" w:hAnsi="Montserrat"/>
                <w:sz w:val="20"/>
                <w:szCs w:val="20"/>
                <w:lang w:eastAsia="es-MX"/>
              </w:rPr>
            </w:pPr>
            <w:r w:rsidRPr="00210CC1">
              <w:rPr>
                <w:rFonts w:ascii="Montserrat" w:eastAsia="Times New Roman" w:hAnsi="Montserrat" w:cs="Arial"/>
                <w:sz w:val="20"/>
                <w:szCs w:val="20"/>
                <w:bdr w:val="none" w:sz="0" w:space="0" w:color="auto" w:frame="1"/>
                <w:lang w:eastAsia="es-MX"/>
              </w:rPr>
              <w:t>De 4 a 7 personas</w:t>
            </w:r>
          </w:p>
        </w:tc>
        <w:tc>
          <w:tcPr>
            <w:tcW w:w="2791"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699F4065"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5.0</w:t>
            </w:r>
          </w:p>
        </w:tc>
        <w:tc>
          <w:tcPr>
            <w:tcW w:w="50" w:type="dxa"/>
            <w:tcBorders>
              <w:top w:val="nil"/>
              <w:left w:val="nil"/>
              <w:bottom w:val="single" w:sz="4" w:space="0" w:color="auto"/>
              <w:right w:val="nil"/>
            </w:tcBorders>
            <w:vAlign w:val="center"/>
            <w:hideMark/>
          </w:tcPr>
          <w:p w14:paraId="1D765E07"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0F44B218" w14:textId="77777777" w:rsidTr="00BE212D">
        <w:trPr>
          <w:trHeight w:val="300"/>
        </w:trPr>
        <w:tc>
          <w:tcPr>
            <w:tcW w:w="297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C560C9"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color w:val="000000"/>
                <w:sz w:val="20"/>
                <w:szCs w:val="20"/>
                <w:bdr w:val="none" w:sz="0" w:space="0" w:color="auto" w:frame="1"/>
                <w:lang w:val="es-MX" w:eastAsia="es-MX"/>
              </w:rPr>
              <w:t>3) Dominio de herramientas relacionadas con el servicio</w:t>
            </w:r>
          </w:p>
        </w:tc>
        <w:tc>
          <w:tcPr>
            <w:tcW w:w="707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1EB4E4"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sz w:val="20"/>
                <w:szCs w:val="20"/>
                <w:bdr w:val="none" w:sz="0" w:space="0" w:color="auto" w:frame="1"/>
                <w:lang w:val="es-MX" w:eastAsia="es-MX"/>
              </w:rPr>
              <w:t xml:space="preserve">El licitante, deberá presentar carta en papel membretado y firmada por su representante legal en México, dirigida al Colegio Nacional de Educación Profesional Técnica, donde se manifieste que cuenta con </w:t>
            </w:r>
            <w:r w:rsidRPr="00210CC1">
              <w:rPr>
                <w:rFonts w:ascii="Montserrat" w:eastAsia="Times New Roman" w:hAnsi="Montserrat" w:cs="Arial"/>
                <w:b/>
                <w:bCs/>
                <w:sz w:val="20"/>
                <w:szCs w:val="20"/>
                <w:u w:val="single"/>
                <w:bdr w:val="none" w:sz="0" w:space="0" w:color="auto" w:frame="1"/>
                <w:lang w:val="es-MX" w:eastAsia="es-MX"/>
              </w:rPr>
              <w:t xml:space="preserve">capacidad técnica humana especialista y certificada en tecnologías relacionadas con la prestación del servicio </w:t>
            </w:r>
            <w:r w:rsidRPr="00210CC1">
              <w:rPr>
                <w:rFonts w:ascii="Montserrat" w:eastAsia="Times New Roman" w:hAnsi="Montserrat" w:cs="Arial"/>
                <w:sz w:val="20"/>
                <w:szCs w:val="20"/>
                <w:bdr w:val="none" w:sz="0" w:space="0" w:color="auto" w:frame="1"/>
                <w:lang w:val="es-MX" w:eastAsia="es-MX"/>
              </w:rPr>
              <w:t xml:space="preserve">Incluyendo </w:t>
            </w:r>
            <w:r w:rsidRPr="00210CC1">
              <w:rPr>
                <w:rFonts w:ascii="Montserrat" w:eastAsia="Times New Roman" w:hAnsi="Montserrat" w:cs="Arial"/>
                <w:sz w:val="20"/>
                <w:szCs w:val="20"/>
                <w:bdr w:val="none" w:sz="0" w:space="0" w:color="auto" w:frame="1"/>
                <w:lang w:val="es-MX" w:eastAsia="es-MX"/>
              </w:rPr>
              <w:lastRenderedPageBreak/>
              <w:t xml:space="preserve">copias de certificados y medio de verificación mediante internet de este. </w:t>
            </w:r>
            <w:r w:rsidRPr="00210CC1">
              <w:rPr>
                <w:rFonts w:ascii="Montserrat" w:eastAsia="Times New Roman" w:hAnsi="Montserrat" w:cs="Arial"/>
                <w:sz w:val="20"/>
                <w:szCs w:val="20"/>
                <w:bdr w:val="none" w:sz="0" w:space="0" w:color="auto" w:frame="1"/>
                <w:lang w:eastAsia="es-MX"/>
              </w:rPr>
              <w:t>Los cuales CONALEP verificará para su validación.</w:t>
            </w:r>
          </w:p>
        </w:tc>
        <w:tc>
          <w:tcPr>
            <w:tcW w:w="50" w:type="dxa"/>
            <w:tcBorders>
              <w:top w:val="single" w:sz="4" w:space="0" w:color="auto"/>
              <w:left w:val="single" w:sz="4" w:space="0" w:color="auto"/>
              <w:bottom w:val="single" w:sz="4" w:space="0" w:color="auto"/>
              <w:right w:val="single" w:sz="4" w:space="0" w:color="auto"/>
            </w:tcBorders>
            <w:vAlign w:val="center"/>
            <w:hideMark/>
          </w:tcPr>
          <w:p w14:paraId="680E7FAB"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48FFA05D" w14:textId="77777777" w:rsidTr="00BE212D">
        <w:trPr>
          <w:trHeight w:val="300"/>
        </w:trPr>
        <w:tc>
          <w:tcPr>
            <w:tcW w:w="2975" w:type="dxa"/>
            <w:vMerge/>
            <w:tcBorders>
              <w:top w:val="single" w:sz="4" w:space="0" w:color="auto"/>
              <w:left w:val="single" w:sz="8" w:space="0" w:color="auto"/>
              <w:bottom w:val="single" w:sz="8" w:space="0" w:color="auto"/>
              <w:right w:val="single" w:sz="8" w:space="0" w:color="auto"/>
            </w:tcBorders>
            <w:vAlign w:val="center"/>
            <w:hideMark/>
          </w:tcPr>
          <w:p w14:paraId="5970F691"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5DB00D30" w14:textId="77777777" w:rsidR="00BD16B5" w:rsidRPr="00210CC1" w:rsidRDefault="00BD16B5" w:rsidP="00462CF8">
            <w:pPr>
              <w:spacing w:after="0" w:line="240" w:lineRule="auto"/>
              <w:rPr>
                <w:rFonts w:ascii="Montserrat" w:eastAsia="Times New Roman" w:hAnsi="Montserrat"/>
                <w:sz w:val="20"/>
                <w:szCs w:val="20"/>
                <w:lang w:eastAsia="es-MX"/>
              </w:rPr>
            </w:pPr>
            <w:r w:rsidRPr="00210CC1">
              <w:rPr>
                <w:rFonts w:ascii="Montserrat" w:eastAsia="Times New Roman" w:hAnsi="Montserrat" w:cs="Arial"/>
                <w:sz w:val="20"/>
                <w:szCs w:val="20"/>
                <w:bdr w:val="none" w:sz="0" w:space="0" w:color="auto" w:frame="1"/>
                <w:lang w:eastAsia="es-MX"/>
              </w:rPr>
              <w:t>1 persona certificada</w:t>
            </w:r>
          </w:p>
        </w:tc>
        <w:tc>
          <w:tcPr>
            <w:tcW w:w="2791"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45F6D596"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1.0</w:t>
            </w:r>
          </w:p>
        </w:tc>
        <w:tc>
          <w:tcPr>
            <w:tcW w:w="50" w:type="dxa"/>
            <w:tcBorders>
              <w:top w:val="single" w:sz="4" w:space="0" w:color="auto"/>
              <w:left w:val="nil"/>
              <w:bottom w:val="nil"/>
              <w:right w:val="nil"/>
            </w:tcBorders>
            <w:vAlign w:val="center"/>
            <w:hideMark/>
          </w:tcPr>
          <w:p w14:paraId="296CAB98"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7B653977" w14:textId="77777777" w:rsidTr="00462CF8">
        <w:trPr>
          <w:trHeight w:val="300"/>
        </w:trPr>
        <w:tc>
          <w:tcPr>
            <w:tcW w:w="2975" w:type="dxa"/>
            <w:vMerge/>
            <w:tcBorders>
              <w:top w:val="nil"/>
              <w:left w:val="single" w:sz="8" w:space="0" w:color="auto"/>
              <w:bottom w:val="single" w:sz="8" w:space="0" w:color="auto"/>
              <w:right w:val="single" w:sz="8" w:space="0" w:color="auto"/>
            </w:tcBorders>
            <w:vAlign w:val="center"/>
            <w:hideMark/>
          </w:tcPr>
          <w:p w14:paraId="11B7E7D4"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4573E6" w14:textId="77777777" w:rsidR="00BD16B5" w:rsidRPr="00210CC1" w:rsidRDefault="00BD16B5" w:rsidP="00462CF8">
            <w:pPr>
              <w:spacing w:after="0" w:line="240" w:lineRule="auto"/>
              <w:rPr>
                <w:rFonts w:ascii="Montserrat" w:eastAsia="Times New Roman" w:hAnsi="Montserrat"/>
                <w:sz w:val="20"/>
                <w:szCs w:val="20"/>
                <w:lang w:eastAsia="es-MX"/>
              </w:rPr>
            </w:pPr>
            <w:r w:rsidRPr="00210CC1">
              <w:rPr>
                <w:rFonts w:ascii="Montserrat" w:eastAsia="Times New Roman" w:hAnsi="Montserrat" w:cs="Arial"/>
                <w:sz w:val="20"/>
                <w:szCs w:val="20"/>
                <w:bdr w:val="none" w:sz="0" w:space="0" w:color="auto" w:frame="1"/>
                <w:lang w:eastAsia="es-MX"/>
              </w:rPr>
              <w:t>2 persona certificada</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7C2E20"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2.0</w:t>
            </w:r>
          </w:p>
        </w:tc>
        <w:tc>
          <w:tcPr>
            <w:tcW w:w="50" w:type="dxa"/>
            <w:tcBorders>
              <w:top w:val="nil"/>
              <w:left w:val="nil"/>
              <w:bottom w:val="nil"/>
              <w:right w:val="nil"/>
            </w:tcBorders>
            <w:vAlign w:val="center"/>
            <w:hideMark/>
          </w:tcPr>
          <w:p w14:paraId="1D0246DC"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75AC4131" w14:textId="77777777" w:rsidTr="00462CF8">
        <w:trPr>
          <w:trHeight w:val="510"/>
        </w:trPr>
        <w:tc>
          <w:tcPr>
            <w:tcW w:w="10045" w:type="dxa"/>
            <w:gridSpan w:val="3"/>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755A785F"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val="es-MX" w:eastAsia="es-MX"/>
              </w:rPr>
              <w:t>b)  Capacidad de recursos económicos y de equipamiento. </w:t>
            </w:r>
            <w:r w:rsidRPr="00210CC1">
              <w:rPr>
                <w:rFonts w:ascii="Montserrat" w:eastAsia="Times New Roman" w:hAnsi="Montserrat" w:cs="Arial"/>
                <w:b/>
                <w:bCs/>
                <w:color w:val="000000"/>
                <w:sz w:val="20"/>
                <w:szCs w:val="20"/>
                <w:bdr w:val="none" w:sz="0" w:space="0" w:color="auto" w:frame="1"/>
                <w:lang w:eastAsia="es-MX"/>
              </w:rPr>
              <w:t>12.8</w:t>
            </w:r>
          </w:p>
        </w:tc>
        <w:tc>
          <w:tcPr>
            <w:tcW w:w="50" w:type="dxa"/>
            <w:tcBorders>
              <w:top w:val="nil"/>
              <w:left w:val="nil"/>
              <w:bottom w:val="nil"/>
              <w:right w:val="nil"/>
            </w:tcBorders>
            <w:vAlign w:val="center"/>
            <w:hideMark/>
          </w:tcPr>
          <w:p w14:paraId="2AC8D551"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1C0B88" w14:paraId="2743E8B3" w14:textId="77777777" w:rsidTr="00462CF8">
        <w:trPr>
          <w:trHeight w:val="406"/>
        </w:trPr>
        <w:tc>
          <w:tcPr>
            <w:tcW w:w="297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4DDA8D"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1)Recursos de Equipamiento</w:t>
            </w:r>
          </w:p>
        </w:tc>
        <w:tc>
          <w:tcPr>
            <w:tcW w:w="707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1C646D7" w14:textId="77777777" w:rsidR="00BD16B5" w:rsidRPr="00210CC1" w:rsidRDefault="00BD16B5" w:rsidP="00462CF8">
            <w:pPr>
              <w:spacing w:after="0" w:line="235" w:lineRule="atLeast"/>
              <w:jc w:val="both"/>
              <w:rPr>
                <w:rFonts w:ascii="Montserrat" w:eastAsia="Times New Roman" w:hAnsi="Montserrat" w:cs="Calibri"/>
                <w:sz w:val="20"/>
                <w:szCs w:val="20"/>
                <w:lang w:val="es-MX" w:eastAsia="es-MX"/>
              </w:rPr>
            </w:pPr>
            <w:r w:rsidRPr="00210CC1">
              <w:rPr>
                <w:rFonts w:ascii="Montserrat" w:eastAsia="Times New Roman" w:hAnsi="Montserrat" w:cs="Arial"/>
                <w:sz w:val="20"/>
                <w:szCs w:val="20"/>
                <w:bdr w:val="none" w:sz="0" w:space="0" w:color="auto" w:frame="1"/>
                <w:lang w:val="es-MX" w:eastAsia="es-MX"/>
              </w:rPr>
              <w:t>Carta membretada dirigida al Colegio Nacional de Educación Profesional Técnica y firmada por el representante legal donde oferta claramente el número de líneas telefónicas ofertadas para la presente partida</w:t>
            </w:r>
          </w:p>
        </w:tc>
        <w:tc>
          <w:tcPr>
            <w:tcW w:w="50" w:type="dxa"/>
            <w:tcBorders>
              <w:top w:val="nil"/>
              <w:left w:val="nil"/>
              <w:bottom w:val="nil"/>
              <w:right w:val="nil"/>
            </w:tcBorders>
            <w:vAlign w:val="center"/>
            <w:hideMark/>
          </w:tcPr>
          <w:p w14:paraId="2E986413"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210CC1" w14:paraId="78679D97" w14:textId="77777777" w:rsidTr="00462CF8">
        <w:trPr>
          <w:trHeight w:val="315"/>
        </w:trPr>
        <w:tc>
          <w:tcPr>
            <w:tcW w:w="2975" w:type="dxa"/>
            <w:vMerge/>
            <w:tcBorders>
              <w:top w:val="nil"/>
              <w:left w:val="single" w:sz="8" w:space="0" w:color="auto"/>
              <w:bottom w:val="single" w:sz="8" w:space="0" w:color="auto"/>
              <w:right w:val="single" w:sz="8" w:space="0" w:color="auto"/>
            </w:tcBorders>
            <w:vAlign w:val="center"/>
            <w:hideMark/>
          </w:tcPr>
          <w:p w14:paraId="7342E38E"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20B831" w14:textId="77777777" w:rsidR="00BD16B5" w:rsidRPr="00210CC1" w:rsidRDefault="00BD16B5" w:rsidP="00462CF8">
            <w:pPr>
              <w:spacing w:after="0" w:line="235" w:lineRule="atLeast"/>
              <w:jc w:val="both"/>
              <w:rPr>
                <w:rFonts w:ascii="Montserrat" w:eastAsia="Times New Roman" w:hAnsi="Montserrat" w:cs="Calibri"/>
                <w:sz w:val="20"/>
                <w:szCs w:val="20"/>
                <w:lang w:val="es-MX" w:eastAsia="es-MX"/>
              </w:rPr>
            </w:pPr>
            <w:r w:rsidRPr="00210CC1">
              <w:rPr>
                <w:rFonts w:ascii="Montserrat" w:eastAsia="Times New Roman" w:hAnsi="Montserrat" w:cs="Arial"/>
                <w:color w:val="000000"/>
                <w:sz w:val="20"/>
                <w:szCs w:val="20"/>
                <w:bdr w:val="none" w:sz="0" w:space="0" w:color="auto" w:frame="1"/>
                <w:lang w:val="es-MX" w:eastAsia="es-MX"/>
              </w:rPr>
              <w:t>Líneas solicitadas en la convocatoria más el 10%</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472883"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12.8</w:t>
            </w:r>
          </w:p>
        </w:tc>
        <w:tc>
          <w:tcPr>
            <w:tcW w:w="50" w:type="dxa"/>
            <w:tcBorders>
              <w:top w:val="nil"/>
              <w:left w:val="nil"/>
              <w:bottom w:val="nil"/>
              <w:right w:val="nil"/>
            </w:tcBorders>
            <w:vAlign w:val="center"/>
            <w:hideMark/>
          </w:tcPr>
          <w:p w14:paraId="26E9F4F8"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40F7E02E" w14:textId="77777777" w:rsidTr="00462CF8">
        <w:trPr>
          <w:trHeight w:val="315"/>
        </w:trPr>
        <w:tc>
          <w:tcPr>
            <w:tcW w:w="2975" w:type="dxa"/>
            <w:vMerge/>
            <w:tcBorders>
              <w:top w:val="nil"/>
              <w:left w:val="single" w:sz="8" w:space="0" w:color="auto"/>
              <w:bottom w:val="single" w:sz="8" w:space="0" w:color="auto"/>
              <w:right w:val="single" w:sz="8" w:space="0" w:color="auto"/>
            </w:tcBorders>
            <w:vAlign w:val="center"/>
            <w:hideMark/>
          </w:tcPr>
          <w:p w14:paraId="3A159F58"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8EC59D" w14:textId="30C9DF95" w:rsidR="00BD16B5" w:rsidRPr="00210CC1" w:rsidRDefault="00BD16B5" w:rsidP="00462CF8">
            <w:pPr>
              <w:spacing w:after="0" w:line="235" w:lineRule="atLeast"/>
              <w:jc w:val="both"/>
              <w:rPr>
                <w:rFonts w:ascii="Montserrat" w:eastAsia="Times New Roman" w:hAnsi="Montserrat" w:cs="Calibri"/>
                <w:sz w:val="20"/>
                <w:szCs w:val="20"/>
                <w:lang w:val="es-MX" w:eastAsia="es-MX"/>
              </w:rPr>
            </w:pPr>
            <w:r w:rsidRPr="00210CC1">
              <w:rPr>
                <w:rFonts w:ascii="Montserrat" w:eastAsia="Times New Roman" w:hAnsi="Montserrat" w:cs="Arial"/>
                <w:color w:val="00B050"/>
                <w:sz w:val="20"/>
                <w:szCs w:val="20"/>
                <w:bdr w:val="none" w:sz="0" w:space="0" w:color="auto" w:frame="1"/>
                <w:lang w:val="es-MX" w:eastAsia="es-MX"/>
              </w:rPr>
              <w:t xml:space="preserve">Líneas </w:t>
            </w:r>
            <w:r w:rsidRPr="00210CC1">
              <w:rPr>
                <w:rFonts w:ascii="Montserrat" w:eastAsia="Times New Roman" w:hAnsi="Montserrat" w:cs="Arial"/>
                <w:color w:val="000000"/>
                <w:sz w:val="20"/>
                <w:szCs w:val="20"/>
                <w:bdr w:val="none" w:sz="0" w:space="0" w:color="auto" w:frame="1"/>
                <w:lang w:val="es-MX" w:eastAsia="es-MX"/>
              </w:rPr>
              <w:t>solicitad</w:t>
            </w:r>
            <w:r w:rsidRPr="00210CC1">
              <w:rPr>
                <w:rFonts w:ascii="Montserrat" w:eastAsia="Times New Roman" w:hAnsi="Montserrat" w:cs="Arial"/>
                <w:color w:val="00B050"/>
                <w:sz w:val="20"/>
                <w:szCs w:val="20"/>
                <w:bdr w:val="none" w:sz="0" w:space="0" w:color="auto" w:frame="1"/>
                <w:lang w:val="es-MX" w:eastAsia="es-MX"/>
              </w:rPr>
              <w:t>a</w:t>
            </w:r>
            <w:r w:rsidRPr="00210CC1">
              <w:rPr>
                <w:rFonts w:ascii="Montserrat" w:eastAsia="Times New Roman" w:hAnsi="Montserrat" w:cs="Arial"/>
                <w:color w:val="000000"/>
                <w:sz w:val="20"/>
                <w:szCs w:val="20"/>
                <w:bdr w:val="none" w:sz="0" w:space="0" w:color="auto" w:frame="1"/>
                <w:lang w:val="es-MX" w:eastAsia="es-MX"/>
              </w:rPr>
              <w:t>s en la convocatoria</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3FFF4A"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8.8</w:t>
            </w:r>
          </w:p>
        </w:tc>
        <w:tc>
          <w:tcPr>
            <w:tcW w:w="50" w:type="dxa"/>
            <w:tcBorders>
              <w:top w:val="nil"/>
              <w:left w:val="nil"/>
              <w:bottom w:val="nil"/>
              <w:right w:val="nil"/>
            </w:tcBorders>
            <w:vAlign w:val="center"/>
            <w:hideMark/>
          </w:tcPr>
          <w:p w14:paraId="6C3178E5"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1C0B88" w14:paraId="7AA78FF4" w14:textId="77777777" w:rsidTr="00462CF8">
        <w:trPr>
          <w:trHeight w:val="510"/>
        </w:trPr>
        <w:tc>
          <w:tcPr>
            <w:tcW w:w="10045" w:type="dxa"/>
            <w:gridSpan w:val="3"/>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14:paraId="0060205A"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b/>
                <w:bCs/>
                <w:color w:val="000000"/>
                <w:sz w:val="20"/>
                <w:szCs w:val="20"/>
                <w:bdr w:val="none" w:sz="0" w:space="0" w:color="auto" w:frame="1"/>
                <w:lang w:val="es-MX" w:eastAsia="es-MX"/>
              </w:rPr>
              <w:t>c) Participación de Discapacitados o que cuenten con trabajadores con discapacidad 0.6 puntos</w:t>
            </w:r>
          </w:p>
        </w:tc>
        <w:tc>
          <w:tcPr>
            <w:tcW w:w="50" w:type="dxa"/>
            <w:tcBorders>
              <w:top w:val="nil"/>
              <w:left w:val="nil"/>
              <w:bottom w:val="nil"/>
              <w:right w:val="nil"/>
            </w:tcBorders>
            <w:vAlign w:val="center"/>
            <w:hideMark/>
          </w:tcPr>
          <w:p w14:paraId="02C5D5CB"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42893A60" w14:textId="77777777" w:rsidTr="00462CF8">
        <w:trPr>
          <w:trHeight w:val="1530"/>
        </w:trPr>
        <w:tc>
          <w:tcPr>
            <w:tcW w:w="297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4A8F99"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Participación de Discapacitados</w:t>
            </w:r>
          </w:p>
        </w:tc>
        <w:tc>
          <w:tcPr>
            <w:tcW w:w="707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C739FE6" w14:textId="77777777" w:rsidR="00BD16B5" w:rsidRPr="00210CC1" w:rsidRDefault="00BD16B5" w:rsidP="00462CF8">
            <w:pPr>
              <w:spacing w:after="0" w:line="235" w:lineRule="atLeast"/>
              <w:jc w:val="both"/>
              <w:rPr>
                <w:rFonts w:ascii="Montserrat" w:eastAsia="Times New Roman" w:hAnsi="Montserrat" w:cs="Calibri"/>
                <w:sz w:val="20"/>
                <w:szCs w:val="20"/>
                <w:lang w:val="es-MX" w:eastAsia="es-MX"/>
              </w:rPr>
            </w:pPr>
            <w:r w:rsidRPr="00210CC1">
              <w:rPr>
                <w:rFonts w:ascii="Montserrat" w:eastAsia="Times New Roman" w:hAnsi="Montserrat" w:cs="Arial"/>
                <w:color w:val="000000"/>
                <w:sz w:val="20"/>
                <w:szCs w:val="20"/>
                <w:bdr w:val="none" w:sz="0" w:space="0" w:color="auto" w:frame="1"/>
                <w:lang w:val="es-MX" w:eastAsia="es-MX"/>
              </w:rPr>
              <w:t xml:space="preserve">Documento donde acredite que cuente con personal discapacitado en una proporción del 5% (cinco por ciento) cuando menos de la totalidad de su plantilla de empleados, cuya antigüedad no sea inferior a seis meses, que se comprobará con el aviso de alta al régimen obligatorio del Instituto Mexicano del Seguro Social, en caso de que no cuente con personal discapacitado, presentara una carta con la leyenda “NO APLICA” </w:t>
            </w:r>
            <w:r w:rsidRPr="00210CC1">
              <w:rPr>
                <w:rFonts w:ascii="Montserrat" w:eastAsia="Times New Roman" w:hAnsi="Montserrat" w:cs="Arial"/>
                <w:b/>
                <w:bCs/>
                <w:color w:val="000000"/>
                <w:sz w:val="20"/>
                <w:szCs w:val="20"/>
                <w:bdr w:val="none" w:sz="0" w:space="0" w:color="auto" w:frame="1"/>
                <w:lang w:val="es-MX" w:eastAsia="es-MX"/>
              </w:rPr>
              <w:t>(</w:t>
            </w:r>
            <w:r w:rsidRPr="00210CC1">
              <w:rPr>
                <w:rFonts w:ascii="Montserrat" w:eastAsia="Times New Roman" w:hAnsi="Montserrat" w:cs="Arial"/>
                <w:color w:val="000000"/>
                <w:sz w:val="20"/>
                <w:szCs w:val="20"/>
                <w:bdr w:val="none" w:sz="0" w:space="0" w:color="auto" w:frame="1"/>
                <w:lang w:val="es-MX" w:eastAsia="es-MX"/>
              </w:rPr>
              <w:t>Documento o Carta número 21).</w:t>
            </w:r>
          </w:p>
        </w:tc>
        <w:tc>
          <w:tcPr>
            <w:tcW w:w="50" w:type="dxa"/>
            <w:tcBorders>
              <w:top w:val="nil"/>
              <w:left w:val="nil"/>
              <w:bottom w:val="nil"/>
              <w:right w:val="nil"/>
            </w:tcBorders>
            <w:vAlign w:val="center"/>
            <w:hideMark/>
          </w:tcPr>
          <w:p w14:paraId="4ACA00B0"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210CC1" w14:paraId="4C48AD7C" w14:textId="77777777" w:rsidTr="00462CF8">
        <w:trPr>
          <w:trHeight w:val="765"/>
        </w:trPr>
        <w:tc>
          <w:tcPr>
            <w:tcW w:w="2975" w:type="dxa"/>
            <w:vMerge/>
            <w:tcBorders>
              <w:top w:val="nil"/>
              <w:left w:val="single" w:sz="8" w:space="0" w:color="auto"/>
              <w:bottom w:val="single" w:sz="8" w:space="0" w:color="auto"/>
              <w:right w:val="single" w:sz="8" w:space="0" w:color="auto"/>
            </w:tcBorders>
            <w:vAlign w:val="center"/>
            <w:hideMark/>
          </w:tcPr>
          <w:p w14:paraId="259157EF"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E7243F" w14:textId="77777777" w:rsidR="00BD16B5" w:rsidRPr="00210CC1" w:rsidRDefault="00BD16B5" w:rsidP="00462CF8">
            <w:pPr>
              <w:spacing w:after="0" w:line="235" w:lineRule="atLeast"/>
              <w:jc w:val="both"/>
              <w:rPr>
                <w:rFonts w:ascii="Montserrat" w:eastAsia="Times New Roman" w:hAnsi="Montserrat" w:cs="Calibri"/>
                <w:sz w:val="20"/>
                <w:szCs w:val="20"/>
                <w:lang w:val="es-MX" w:eastAsia="es-MX"/>
              </w:rPr>
            </w:pPr>
            <w:r w:rsidRPr="00210CC1">
              <w:rPr>
                <w:rFonts w:ascii="Montserrat" w:eastAsia="Times New Roman" w:hAnsi="Montserrat" w:cs="Arial"/>
                <w:b/>
                <w:bCs/>
                <w:color w:val="000000"/>
                <w:sz w:val="20"/>
                <w:szCs w:val="20"/>
                <w:bdr w:val="none" w:sz="0" w:space="0" w:color="auto" w:frame="1"/>
                <w:lang w:val="es-MX" w:eastAsia="es-MX"/>
              </w:rPr>
              <w:t>En caso de no presentar dichos documentos o presentar la carta con la leyenda no aplica, el valor de este requisito será de cero puntos.</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66561B" w14:textId="77777777" w:rsidR="00BD16B5" w:rsidRPr="00210CC1" w:rsidRDefault="00BD16B5" w:rsidP="00462CF8">
            <w:pPr>
              <w:spacing w:after="0" w:line="235" w:lineRule="atLeast"/>
              <w:jc w:val="right"/>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0.6</w:t>
            </w:r>
          </w:p>
        </w:tc>
        <w:tc>
          <w:tcPr>
            <w:tcW w:w="50" w:type="dxa"/>
            <w:tcBorders>
              <w:top w:val="nil"/>
              <w:left w:val="nil"/>
              <w:bottom w:val="nil"/>
              <w:right w:val="nil"/>
            </w:tcBorders>
            <w:vAlign w:val="center"/>
            <w:hideMark/>
          </w:tcPr>
          <w:p w14:paraId="2202461E"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012E30F7" w14:textId="77777777" w:rsidTr="00462CF8">
        <w:trPr>
          <w:trHeight w:val="480"/>
        </w:trPr>
        <w:tc>
          <w:tcPr>
            <w:tcW w:w="10045" w:type="dxa"/>
            <w:gridSpan w:val="3"/>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1B345DEB"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val="es-MX" w:eastAsia="es-MX"/>
              </w:rPr>
              <w:t>d) Participación de MIPYMES que produzcan bienes con innovación tecnológica en la prestación del servicio</w:t>
            </w:r>
            <w:r w:rsidRPr="00210CC1">
              <w:rPr>
                <w:rFonts w:ascii="Montserrat" w:eastAsia="Times New Roman" w:hAnsi="Montserrat" w:cs="Arial"/>
                <w:color w:val="000000"/>
                <w:sz w:val="20"/>
                <w:szCs w:val="20"/>
                <w:bdr w:val="none" w:sz="0" w:space="0" w:color="auto" w:frame="1"/>
                <w:lang w:val="es-MX" w:eastAsia="es-MX"/>
              </w:rPr>
              <w:t>.</w:t>
            </w:r>
            <w:r w:rsidRPr="00210CC1">
              <w:rPr>
                <w:rFonts w:ascii="Montserrat" w:eastAsia="Times New Roman" w:hAnsi="Montserrat" w:cs="Arial"/>
                <w:b/>
                <w:bCs/>
                <w:color w:val="000000"/>
                <w:sz w:val="20"/>
                <w:szCs w:val="20"/>
                <w:bdr w:val="none" w:sz="0" w:space="0" w:color="auto" w:frame="1"/>
                <w:lang w:val="es-MX" w:eastAsia="es-MX"/>
              </w:rPr>
              <w:t> </w:t>
            </w:r>
            <w:r w:rsidRPr="00210CC1">
              <w:rPr>
                <w:rFonts w:ascii="Montserrat" w:eastAsia="Times New Roman" w:hAnsi="Montserrat" w:cs="Arial"/>
                <w:b/>
                <w:bCs/>
                <w:color w:val="000000"/>
                <w:sz w:val="20"/>
                <w:szCs w:val="20"/>
                <w:bdr w:val="none" w:sz="0" w:space="0" w:color="auto" w:frame="1"/>
                <w:lang w:eastAsia="es-MX"/>
              </w:rPr>
              <w:t>0.6 puntos</w:t>
            </w:r>
          </w:p>
        </w:tc>
        <w:tc>
          <w:tcPr>
            <w:tcW w:w="50" w:type="dxa"/>
            <w:tcBorders>
              <w:top w:val="nil"/>
              <w:left w:val="nil"/>
              <w:bottom w:val="nil"/>
              <w:right w:val="nil"/>
            </w:tcBorders>
            <w:vAlign w:val="center"/>
            <w:hideMark/>
          </w:tcPr>
          <w:p w14:paraId="4303BB1D"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66D1F709" w14:textId="77777777" w:rsidTr="00462CF8">
        <w:trPr>
          <w:trHeight w:val="1095"/>
        </w:trPr>
        <w:tc>
          <w:tcPr>
            <w:tcW w:w="297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1916A5"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MIPYMES</w:t>
            </w:r>
          </w:p>
        </w:tc>
        <w:tc>
          <w:tcPr>
            <w:tcW w:w="707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186AA82" w14:textId="77777777" w:rsidR="00BD16B5" w:rsidRPr="00210CC1" w:rsidRDefault="00BD16B5" w:rsidP="00462CF8">
            <w:pPr>
              <w:spacing w:after="0" w:line="235" w:lineRule="atLeast"/>
              <w:jc w:val="both"/>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val="es-MX" w:eastAsia="es-MX"/>
              </w:rPr>
              <w:t xml:space="preserve">Carta o documento donde se valide que es una MYPIME y que produce servicios de innovación tecnológica relacionados a los solicitados en esta convocatoria que tenga registrados en el Instituto Mexicano de la Propiedad Industrial en los términos de los dispuesto por el segundo párrafo del artículo 14 de la LAASSP. </w:t>
            </w:r>
            <w:r w:rsidRPr="00210CC1">
              <w:rPr>
                <w:rFonts w:ascii="Montserrat" w:eastAsia="Times New Roman" w:hAnsi="Montserrat" w:cs="Arial"/>
                <w:color w:val="000000"/>
                <w:sz w:val="20"/>
                <w:szCs w:val="20"/>
                <w:bdr w:val="none" w:sz="0" w:space="0" w:color="auto" w:frame="1"/>
                <w:lang w:eastAsia="es-MX"/>
              </w:rPr>
              <w:t>Carta número 22.</w:t>
            </w:r>
          </w:p>
        </w:tc>
        <w:tc>
          <w:tcPr>
            <w:tcW w:w="50" w:type="dxa"/>
            <w:tcBorders>
              <w:top w:val="nil"/>
              <w:left w:val="nil"/>
              <w:bottom w:val="nil"/>
              <w:right w:val="nil"/>
            </w:tcBorders>
            <w:vAlign w:val="center"/>
            <w:hideMark/>
          </w:tcPr>
          <w:p w14:paraId="1648181E"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2E929B12" w14:textId="77777777" w:rsidTr="00462CF8">
        <w:trPr>
          <w:trHeight w:val="810"/>
        </w:trPr>
        <w:tc>
          <w:tcPr>
            <w:tcW w:w="2975" w:type="dxa"/>
            <w:vMerge/>
            <w:tcBorders>
              <w:top w:val="nil"/>
              <w:left w:val="single" w:sz="8" w:space="0" w:color="auto"/>
              <w:bottom w:val="single" w:sz="8" w:space="0" w:color="auto"/>
              <w:right w:val="single" w:sz="8" w:space="0" w:color="auto"/>
            </w:tcBorders>
            <w:vAlign w:val="center"/>
            <w:hideMark/>
          </w:tcPr>
          <w:p w14:paraId="1FFF00B1"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CA59C6" w14:textId="77777777" w:rsidR="00BD16B5" w:rsidRPr="00210CC1" w:rsidRDefault="00BD16B5" w:rsidP="00462CF8">
            <w:pPr>
              <w:spacing w:after="0" w:line="235" w:lineRule="atLeast"/>
              <w:jc w:val="both"/>
              <w:rPr>
                <w:rFonts w:ascii="Montserrat" w:eastAsia="Times New Roman" w:hAnsi="Montserrat" w:cs="Calibri"/>
                <w:sz w:val="20"/>
                <w:szCs w:val="20"/>
                <w:lang w:val="es-MX" w:eastAsia="es-MX"/>
              </w:rPr>
            </w:pPr>
            <w:r w:rsidRPr="00210CC1">
              <w:rPr>
                <w:rFonts w:ascii="Montserrat" w:eastAsia="Times New Roman" w:hAnsi="Montserrat" w:cs="Arial"/>
                <w:b/>
                <w:bCs/>
                <w:color w:val="000000"/>
                <w:sz w:val="20"/>
                <w:szCs w:val="20"/>
                <w:bdr w:val="none" w:sz="0" w:space="0" w:color="auto" w:frame="1"/>
                <w:lang w:val="es-MX" w:eastAsia="es-MX"/>
              </w:rPr>
              <w:t>En caso de no presentar dichos documentos o presentar la carta con la leyenda no aplica, el valor de este requisito será de cero puntos.</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E2C1BE" w14:textId="77777777" w:rsidR="00BD16B5" w:rsidRPr="00210CC1" w:rsidRDefault="00BD16B5" w:rsidP="00462CF8">
            <w:pPr>
              <w:spacing w:after="0" w:line="235" w:lineRule="atLeast"/>
              <w:jc w:val="right"/>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0.6</w:t>
            </w:r>
          </w:p>
        </w:tc>
        <w:tc>
          <w:tcPr>
            <w:tcW w:w="50" w:type="dxa"/>
            <w:tcBorders>
              <w:top w:val="nil"/>
              <w:left w:val="nil"/>
              <w:bottom w:val="nil"/>
              <w:right w:val="nil"/>
            </w:tcBorders>
            <w:vAlign w:val="center"/>
            <w:hideMark/>
          </w:tcPr>
          <w:p w14:paraId="632F746E"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1C0B88" w14:paraId="6683DEA1" w14:textId="77777777" w:rsidTr="00462CF8">
        <w:trPr>
          <w:trHeight w:val="630"/>
        </w:trPr>
        <w:tc>
          <w:tcPr>
            <w:tcW w:w="10045" w:type="dxa"/>
            <w:gridSpan w:val="3"/>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4953C5B9"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b/>
                <w:bCs/>
                <w:color w:val="000000"/>
                <w:sz w:val="20"/>
                <w:szCs w:val="20"/>
                <w:bdr w:val="none" w:sz="0" w:space="0" w:color="auto" w:frame="1"/>
                <w:lang w:val="es-MX" w:eastAsia="es-MX"/>
              </w:rPr>
              <w:t>(ii) Experiencia y especialidad del licitante: 18 puntos</w:t>
            </w:r>
          </w:p>
        </w:tc>
        <w:tc>
          <w:tcPr>
            <w:tcW w:w="50" w:type="dxa"/>
            <w:tcBorders>
              <w:top w:val="nil"/>
              <w:left w:val="nil"/>
              <w:bottom w:val="nil"/>
              <w:right w:val="nil"/>
            </w:tcBorders>
            <w:vAlign w:val="center"/>
            <w:hideMark/>
          </w:tcPr>
          <w:p w14:paraId="2DD52F49"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210CC1" w14:paraId="17E1983E" w14:textId="77777777" w:rsidTr="00462CF8">
        <w:trPr>
          <w:trHeight w:val="330"/>
        </w:trPr>
        <w:tc>
          <w:tcPr>
            <w:tcW w:w="2975" w:type="dxa"/>
            <w:tcBorders>
              <w:top w:val="nil"/>
              <w:left w:val="single" w:sz="8" w:space="0" w:color="auto"/>
              <w:bottom w:val="single" w:sz="8" w:space="0" w:color="auto"/>
              <w:right w:val="single" w:sz="8" w:space="0" w:color="auto"/>
            </w:tcBorders>
            <w:shd w:val="clear" w:color="auto" w:fill="00FF00"/>
            <w:tcMar>
              <w:top w:w="0" w:type="dxa"/>
              <w:left w:w="70" w:type="dxa"/>
              <w:bottom w:w="0" w:type="dxa"/>
              <w:right w:w="70" w:type="dxa"/>
            </w:tcMar>
            <w:vAlign w:val="center"/>
            <w:hideMark/>
          </w:tcPr>
          <w:p w14:paraId="6C00C1E5"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Subrubro</w:t>
            </w:r>
          </w:p>
        </w:tc>
        <w:tc>
          <w:tcPr>
            <w:tcW w:w="4279"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741B4E3F"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Acreditación</w:t>
            </w:r>
          </w:p>
        </w:tc>
        <w:tc>
          <w:tcPr>
            <w:tcW w:w="2791"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5695C1FE"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Puntos a otorgar</w:t>
            </w:r>
          </w:p>
        </w:tc>
        <w:tc>
          <w:tcPr>
            <w:tcW w:w="50" w:type="dxa"/>
            <w:tcBorders>
              <w:top w:val="nil"/>
              <w:left w:val="nil"/>
              <w:bottom w:val="nil"/>
              <w:right w:val="nil"/>
            </w:tcBorders>
            <w:vAlign w:val="center"/>
            <w:hideMark/>
          </w:tcPr>
          <w:p w14:paraId="4A4017E5"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78533B07" w14:textId="77777777" w:rsidTr="00BE212D">
        <w:trPr>
          <w:trHeight w:val="565"/>
        </w:trPr>
        <w:tc>
          <w:tcPr>
            <w:tcW w:w="10045" w:type="dxa"/>
            <w:gridSpan w:val="3"/>
            <w:tcBorders>
              <w:top w:val="nil"/>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hideMark/>
          </w:tcPr>
          <w:p w14:paraId="449A3327"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a)  Experiencia 8 puntos</w:t>
            </w:r>
          </w:p>
        </w:tc>
        <w:tc>
          <w:tcPr>
            <w:tcW w:w="50" w:type="dxa"/>
            <w:tcBorders>
              <w:top w:val="nil"/>
              <w:left w:val="nil"/>
              <w:bottom w:val="single" w:sz="4" w:space="0" w:color="auto"/>
              <w:right w:val="nil"/>
            </w:tcBorders>
            <w:vAlign w:val="center"/>
            <w:hideMark/>
          </w:tcPr>
          <w:p w14:paraId="6AA93495"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1C0B88" w14:paraId="503A9C4F" w14:textId="77777777" w:rsidTr="00BE212D">
        <w:trPr>
          <w:trHeight w:val="1289"/>
        </w:trPr>
        <w:tc>
          <w:tcPr>
            <w:tcW w:w="297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0C61E6"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lastRenderedPageBreak/>
              <w:t> </w:t>
            </w:r>
          </w:p>
        </w:tc>
        <w:tc>
          <w:tcPr>
            <w:tcW w:w="70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2146CD3" w14:textId="617002D8" w:rsidR="00BD16B5" w:rsidRPr="00210CC1" w:rsidRDefault="00BD16B5" w:rsidP="00462CF8">
            <w:pPr>
              <w:spacing w:after="0" w:line="235" w:lineRule="atLeast"/>
              <w:jc w:val="both"/>
              <w:rPr>
                <w:rFonts w:ascii="Montserrat" w:eastAsia="Times New Roman" w:hAnsi="Montserrat" w:cs="Calibri"/>
                <w:sz w:val="20"/>
                <w:szCs w:val="20"/>
                <w:lang w:val="es-MX" w:eastAsia="es-MX"/>
              </w:rPr>
            </w:pPr>
            <w:bookmarkStart w:id="2" w:name="_Hlk38893955"/>
            <w:r w:rsidRPr="00210CC1">
              <w:rPr>
                <w:rFonts w:ascii="Montserrat" w:eastAsia="Times New Roman" w:hAnsi="Montserrat" w:cs="Arial"/>
                <w:sz w:val="20"/>
                <w:szCs w:val="20"/>
                <w:bdr w:val="none" w:sz="0" w:space="0" w:color="auto" w:frame="1"/>
                <w:lang w:val="es-MX" w:eastAsia="es-MX"/>
              </w:rPr>
              <w:t xml:space="preserve">Carta del licitante, elaborada en papel membretado, dirigida al Colegio Nacional de Educación Profesional Técnica, debidamente firmada autógrafamente, por el representante legal del licitante, en la que indique los </w:t>
            </w:r>
            <w:r w:rsidRPr="00210CC1">
              <w:rPr>
                <w:rFonts w:ascii="Montserrat" w:eastAsia="Times New Roman" w:hAnsi="Montserrat" w:cs="Arial"/>
                <w:b/>
                <w:bCs/>
                <w:sz w:val="20"/>
                <w:szCs w:val="20"/>
                <w:u w:val="single"/>
                <w:bdr w:val="none" w:sz="0" w:space="0" w:color="auto" w:frame="1"/>
                <w:lang w:val="es-MX" w:eastAsia="es-MX"/>
              </w:rPr>
              <w:t>contratos de servicios similares a los solicitados en la presente convocatoria</w:t>
            </w:r>
            <w:r w:rsidRPr="00210CC1">
              <w:rPr>
                <w:rFonts w:ascii="Montserrat" w:eastAsia="Times New Roman" w:hAnsi="Montserrat" w:cs="Arial"/>
                <w:sz w:val="20"/>
                <w:szCs w:val="20"/>
                <w:bdr w:val="none" w:sz="0" w:space="0" w:color="auto" w:frame="1"/>
                <w:lang w:val="es-MX" w:eastAsia="es-MX"/>
              </w:rPr>
              <w:t>, deberá incluir copia de los contratos especificados en el documento y con una antigüedad mínima de 1 año.</w:t>
            </w:r>
            <w:bookmarkEnd w:id="2"/>
          </w:p>
        </w:tc>
        <w:tc>
          <w:tcPr>
            <w:tcW w:w="50" w:type="dxa"/>
            <w:tcBorders>
              <w:top w:val="single" w:sz="4" w:space="0" w:color="auto"/>
              <w:left w:val="single" w:sz="4" w:space="0" w:color="auto"/>
              <w:bottom w:val="single" w:sz="4" w:space="0" w:color="auto"/>
              <w:right w:val="single" w:sz="4" w:space="0" w:color="auto"/>
            </w:tcBorders>
            <w:vAlign w:val="center"/>
            <w:hideMark/>
          </w:tcPr>
          <w:p w14:paraId="149FC44E"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210CC1" w14:paraId="10B558D9" w14:textId="77777777" w:rsidTr="00BE212D">
        <w:trPr>
          <w:trHeight w:val="510"/>
        </w:trPr>
        <w:tc>
          <w:tcPr>
            <w:tcW w:w="2975" w:type="dxa"/>
            <w:vMerge/>
            <w:tcBorders>
              <w:top w:val="single" w:sz="4" w:space="0" w:color="auto"/>
              <w:left w:val="single" w:sz="8" w:space="0" w:color="auto"/>
              <w:bottom w:val="single" w:sz="8" w:space="0" w:color="auto"/>
              <w:right w:val="single" w:sz="8" w:space="0" w:color="auto"/>
            </w:tcBorders>
            <w:vAlign w:val="center"/>
            <w:hideMark/>
          </w:tcPr>
          <w:p w14:paraId="738B5079"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c>
          <w:tcPr>
            <w:tcW w:w="427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429B20A0"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color w:val="000000"/>
                <w:sz w:val="20"/>
                <w:szCs w:val="20"/>
                <w:bdr w:val="none" w:sz="0" w:space="0" w:color="auto" w:frame="1"/>
                <w:lang w:val="es-MX" w:eastAsia="es-MX"/>
              </w:rPr>
              <w:t>De 1 a 3 Contratos con antigüedad menor a 1 año</w:t>
            </w:r>
          </w:p>
        </w:tc>
        <w:tc>
          <w:tcPr>
            <w:tcW w:w="2791"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543F7EE7"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4</w:t>
            </w:r>
          </w:p>
        </w:tc>
        <w:tc>
          <w:tcPr>
            <w:tcW w:w="50" w:type="dxa"/>
            <w:tcBorders>
              <w:top w:val="single" w:sz="4" w:space="0" w:color="auto"/>
              <w:left w:val="nil"/>
              <w:bottom w:val="nil"/>
              <w:right w:val="nil"/>
            </w:tcBorders>
            <w:vAlign w:val="center"/>
            <w:hideMark/>
          </w:tcPr>
          <w:p w14:paraId="22F44986"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315E8871" w14:textId="77777777" w:rsidTr="00462CF8">
        <w:trPr>
          <w:trHeight w:val="510"/>
        </w:trPr>
        <w:tc>
          <w:tcPr>
            <w:tcW w:w="2975" w:type="dxa"/>
            <w:vMerge/>
            <w:tcBorders>
              <w:top w:val="nil"/>
              <w:left w:val="single" w:sz="8" w:space="0" w:color="auto"/>
              <w:bottom w:val="single" w:sz="8" w:space="0" w:color="auto"/>
              <w:right w:val="single" w:sz="8" w:space="0" w:color="auto"/>
            </w:tcBorders>
            <w:vAlign w:val="center"/>
            <w:hideMark/>
          </w:tcPr>
          <w:p w14:paraId="181E3508"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E53039"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color w:val="000000"/>
                <w:sz w:val="20"/>
                <w:szCs w:val="20"/>
                <w:bdr w:val="none" w:sz="0" w:space="0" w:color="auto" w:frame="1"/>
                <w:lang w:val="es-MX" w:eastAsia="es-MX"/>
              </w:rPr>
              <w:t>De 1 a 3 Contratos con antigüedad de más de 3 años en adelante.</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77DD03"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8</w:t>
            </w:r>
          </w:p>
        </w:tc>
        <w:tc>
          <w:tcPr>
            <w:tcW w:w="50" w:type="dxa"/>
            <w:tcBorders>
              <w:top w:val="nil"/>
              <w:left w:val="nil"/>
              <w:bottom w:val="nil"/>
              <w:right w:val="nil"/>
            </w:tcBorders>
            <w:vAlign w:val="center"/>
            <w:hideMark/>
          </w:tcPr>
          <w:p w14:paraId="3966A1EB"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6CAE130A" w14:textId="77777777" w:rsidTr="00462CF8">
        <w:trPr>
          <w:trHeight w:val="315"/>
        </w:trPr>
        <w:tc>
          <w:tcPr>
            <w:tcW w:w="10045" w:type="dxa"/>
            <w:gridSpan w:val="3"/>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12A52940"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b)  Especialidad 10 puntos</w:t>
            </w:r>
          </w:p>
        </w:tc>
        <w:tc>
          <w:tcPr>
            <w:tcW w:w="50" w:type="dxa"/>
            <w:tcBorders>
              <w:top w:val="nil"/>
              <w:left w:val="nil"/>
              <w:bottom w:val="nil"/>
              <w:right w:val="nil"/>
            </w:tcBorders>
            <w:vAlign w:val="center"/>
            <w:hideMark/>
          </w:tcPr>
          <w:p w14:paraId="652C39B0"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1C0B88" w14:paraId="1E6D3269" w14:textId="77777777" w:rsidTr="00462CF8">
        <w:trPr>
          <w:trHeight w:val="1075"/>
        </w:trPr>
        <w:tc>
          <w:tcPr>
            <w:tcW w:w="297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1D5B5E"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 </w:t>
            </w:r>
          </w:p>
        </w:tc>
        <w:tc>
          <w:tcPr>
            <w:tcW w:w="707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1A47255A" w14:textId="11614434" w:rsidR="00BD16B5" w:rsidRPr="00210CC1" w:rsidRDefault="00BD16B5" w:rsidP="00462CF8">
            <w:pPr>
              <w:spacing w:after="0" w:line="235" w:lineRule="atLeast"/>
              <w:jc w:val="both"/>
              <w:rPr>
                <w:rFonts w:ascii="Montserrat" w:eastAsia="Times New Roman" w:hAnsi="Montserrat" w:cs="Calibri"/>
                <w:sz w:val="20"/>
                <w:szCs w:val="20"/>
                <w:lang w:val="es-MX" w:eastAsia="es-MX"/>
              </w:rPr>
            </w:pPr>
            <w:r w:rsidRPr="00210CC1">
              <w:rPr>
                <w:rFonts w:ascii="Montserrat" w:eastAsia="Times New Roman" w:hAnsi="Montserrat" w:cs="Arial"/>
                <w:sz w:val="20"/>
                <w:szCs w:val="20"/>
                <w:bdr w:val="none" w:sz="0" w:space="0" w:color="auto" w:frame="1"/>
                <w:lang w:val="es-MX" w:eastAsia="es-MX"/>
              </w:rPr>
              <w:t xml:space="preserve">Documentos que acrediten el </w:t>
            </w:r>
            <w:r w:rsidRPr="00210CC1">
              <w:rPr>
                <w:rFonts w:ascii="Montserrat" w:eastAsia="Times New Roman" w:hAnsi="Montserrat" w:cs="Arial"/>
                <w:b/>
                <w:bCs/>
                <w:sz w:val="20"/>
                <w:szCs w:val="20"/>
                <w:u w:val="single"/>
                <w:bdr w:val="none" w:sz="0" w:space="0" w:color="auto" w:frame="1"/>
                <w:lang w:val="es-MX" w:eastAsia="es-MX"/>
              </w:rPr>
              <w:t xml:space="preserve">cumplimiento de Contratos o servicios similares </w:t>
            </w:r>
            <w:r w:rsidRPr="00210CC1">
              <w:rPr>
                <w:rFonts w:ascii="Montserrat" w:eastAsia="Times New Roman" w:hAnsi="Montserrat" w:cs="Arial"/>
                <w:sz w:val="20"/>
                <w:szCs w:val="20"/>
                <w:bdr w:val="none" w:sz="0" w:space="0" w:color="auto" w:frame="1"/>
                <w:lang w:val="es-MX" w:eastAsia="es-MX"/>
              </w:rPr>
              <w:t>con el servicio solicitado prestados con Empresas públicas o privadas, donde se manifieste el cumplimiento y liberación del servicio,</w:t>
            </w:r>
            <w:r w:rsidR="00F320B0">
              <w:rPr>
                <w:rFonts w:ascii="Montserrat" w:eastAsia="Times New Roman" w:hAnsi="Montserrat" w:cs="Arial"/>
                <w:sz w:val="20"/>
                <w:szCs w:val="20"/>
                <w:bdr w:val="none" w:sz="0" w:space="0" w:color="auto" w:frame="1"/>
                <w:lang w:val="es-MX" w:eastAsia="es-MX"/>
              </w:rPr>
              <w:t xml:space="preserve"> </w:t>
            </w:r>
            <w:r w:rsidRPr="00210CC1">
              <w:rPr>
                <w:rFonts w:ascii="Montserrat" w:eastAsia="Times New Roman" w:hAnsi="Montserrat" w:cs="Arial"/>
                <w:sz w:val="20"/>
                <w:szCs w:val="20"/>
                <w:bdr w:val="none" w:sz="0" w:space="0" w:color="auto" w:frame="1"/>
                <w:lang w:val="es-MX" w:eastAsia="es-MX"/>
              </w:rPr>
              <w:t>mínimo 2 años en el caso de contratos plurianuales.</w:t>
            </w:r>
          </w:p>
        </w:tc>
        <w:tc>
          <w:tcPr>
            <w:tcW w:w="50" w:type="dxa"/>
            <w:tcBorders>
              <w:top w:val="nil"/>
              <w:left w:val="nil"/>
              <w:bottom w:val="nil"/>
              <w:right w:val="nil"/>
            </w:tcBorders>
            <w:vAlign w:val="center"/>
            <w:hideMark/>
          </w:tcPr>
          <w:p w14:paraId="3670BF71"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210CC1" w14:paraId="0864A3D1" w14:textId="77777777" w:rsidTr="00462CF8">
        <w:trPr>
          <w:trHeight w:val="315"/>
        </w:trPr>
        <w:tc>
          <w:tcPr>
            <w:tcW w:w="2975" w:type="dxa"/>
            <w:vMerge/>
            <w:tcBorders>
              <w:top w:val="nil"/>
              <w:left w:val="single" w:sz="8" w:space="0" w:color="auto"/>
              <w:bottom w:val="single" w:sz="8" w:space="0" w:color="auto"/>
              <w:right w:val="single" w:sz="8" w:space="0" w:color="auto"/>
            </w:tcBorders>
            <w:vAlign w:val="center"/>
            <w:hideMark/>
          </w:tcPr>
          <w:p w14:paraId="5E33B03F"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FD5360"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Presentando 3 contratos</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7478B2"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6.0</w:t>
            </w:r>
          </w:p>
        </w:tc>
        <w:tc>
          <w:tcPr>
            <w:tcW w:w="50" w:type="dxa"/>
            <w:tcBorders>
              <w:top w:val="nil"/>
              <w:left w:val="nil"/>
              <w:bottom w:val="nil"/>
              <w:right w:val="nil"/>
            </w:tcBorders>
            <w:vAlign w:val="center"/>
            <w:hideMark/>
          </w:tcPr>
          <w:p w14:paraId="73471103"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5E3D65C7" w14:textId="77777777" w:rsidTr="00462CF8">
        <w:trPr>
          <w:trHeight w:val="315"/>
        </w:trPr>
        <w:tc>
          <w:tcPr>
            <w:tcW w:w="2975" w:type="dxa"/>
            <w:vMerge/>
            <w:tcBorders>
              <w:top w:val="nil"/>
              <w:left w:val="single" w:sz="8" w:space="0" w:color="auto"/>
              <w:bottom w:val="single" w:sz="8" w:space="0" w:color="auto"/>
              <w:right w:val="single" w:sz="8" w:space="0" w:color="auto"/>
            </w:tcBorders>
            <w:vAlign w:val="center"/>
            <w:hideMark/>
          </w:tcPr>
          <w:p w14:paraId="17ED48FE"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15F75E"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Presentando 4 contratos</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BF8261"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8.0</w:t>
            </w:r>
          </w:p>
        </w:tc>
        <w:tc>
          <w:tcPr>
            <w:tcW w:w="50" w:type="dxa"/>
            <w:tcBorders>
              <w:top w:val="nil"/>
              <w:left w:val="nil"/>
              <w:bottom w:val="nil"/>
              <w:right w:val="nil"/>
            </w:tcBorders>
            <w:vAlign w:val="center"/>
            <w:hideMark/>
          </w:tcPr>
          <w:p w14:paraId="6BF983AD"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78EDB5DB" w14:textId="77777777" w:rsidTr="00462CF8">
        <w:trPr>
          <w:trHeight w:val="510"/>
        </w:trPr>
        <w:tc>
          <w:tcPr>
            <w:tcW w:w="2975" w:type="dxa"/>
            <w:vMerge/>
            <w:tcBorders>
              <w:top w:val="nil"/>
              <w:left w:val="single" w:sz="8" w:space="0" w:color="auto"/>
              <w:bottom w:val="single" w:sz="8" w:space="0" w:color="auto"/>
              <w:right w:val="single" w:sz="8" w:space="0" w:color="auto"/>
            </w:tcBorders>
            <w:vAlign w:val="center"/>
            <w:hideMark/>
          </w:tcPr>
          <w:p w14:paraId="74766CB7"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35981F"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Presentando 5 o más contratos</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19CFFA"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10.0</w:t>
            </w:r>
          </w:p>
        </w:tc>
        <w:tc>
          <w:tcPr>
            <w:tcW w:w="50" w:type="dxa"/>
            <w:tcBorders>
              <w:top w:val="nil"/>
              <w:left w:val="nil"/>
              <w:bottom w:val="nil"/>
              <w:right w:val="nil"/>
            </w:tcBorders>
            <w:vAlign w:val="center"/>
            <w:hideMark/>
          </w:tcPr>
          <w:p w14:paraId="1E4C8742"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1C0B88" w14:paraId="05900C42" w14:textId="77777777" w:rsidTr="00462CF8">
        <w:trPr>
          <w:trHeight w:val="330"/>
        </w:trPr>
        <w:tc>
          <w:tcPr>
            <w:tcW w:w="10045" w:type="dxa"/>
            <w:gridSpan w:val="3"/>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52668C51"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b/>
                <w:bCs/>
                <w:color w:val="000000"/>
                <w:sz w:val="20"/>
                <w:szCs w:val="20"/>
                <w:bdr w:val="none" w:sz="0" w:space="0" w:color="auto" w:frame="1"/>
                <w:lang w:val="es-MX" w:eastAsia="es-MX"/>
              </w:rPr>
              <w:t>(iii)   Propuesta de trabajo: 12 puntos</w:t>
            </w:r>
          </w:p>
        </w:tc>
        <w:tc>
          <w:tcPr>
            <w:tcW w:w="50" w:type="dxa"/>
            <w:tcBorders>
              <w:top w:val="nil"/>
              <w:left w:val="nil"/>
              <w:bottom w:val="nil"/>
              <w:right w:val="nil"/>
            </w:tcBorders>
            <w:vAlign w:val="center"/>
            <w:hideMark/>
          </w:tcPr>
          <w:p w14:paraId="4321DFB5"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210CC1" w14:paraId="2767858B" w14:textId="77777777" w:rsidTr="00462CF8">
        <w:trPr>
          <w:trHeight w:val="330"/>
        </w:trPr>
        <w:tc>
          <w:tcPr>
            <w:tcW w:w="2975" w:type="dxa"/>
            <w:tcBorders>
              <w:top w:val="nil"/>
              <w:left w:val="single" w:sz="8" w:space="0" w:color="auto"/>
              <w:bottom w:val="single" w:sz="8" w:space="0" w:color="auto"/>
              <w:right w:val="single" w:sz="8" w:space="0" w:color="auto"/>
            </w:tcBorders>
            <w:shd w:val="clear" w:color="auto" w:fill="00FF00"/>
            <w:tcMar>
              <w:top w:w="0" w:type="dxa"/>
              <w:left w:w="70" w:type="dxa"/>
              <w:bottom w:w="0" w:type="dxa"/>
              <w:right w:w="70" w:type="dxa"/>
            </w:tcMar>
            <w:vAlign w:val="center"/>
            <w:hideMark/>
          </w:tcPr>
          <w:p w14:paraId="0232E9DE"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Subrubro</w:t>
            </w:r>
          </w:p>
        </w:tc>
        <w:tc>
          <w:tcPr>
            <w:tcW w:w="4279"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76428B5D"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Acreditación</w:t>
            </w:r>
          </w:p>
        </w:tc>
        <w:tc>
          <w:tcPr>
            <w:tcW w:w="2791"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71E964F2"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Puntos a otorgar</w:t>
            </w:r>
          </w:p>
        </w:tc>
        <w:tc>
          <w:tcPr>
            <w:tcW w:w="50" w:type="dxa"/>
            <w:tcBorders>
              <w:top w:val="nil"/>
              <w:left w:val="nil"/>
              <w:bottom w:val="nil"/>
              <w:right w:val="nil"/>
            </w:tcBorders>
            <w:vAlign w:val="center"/>
            <w:hideMark/>
          </w:tcPr>
          <w:p w14:paraId="21D299EB"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1C0B88" w14:paraId="7D97123F" w14:textId="77777777" w:rsidTr="00462CF8">
        <w:trPr>
          <w:trHeight w:val="510"/>
        </w:trPr>
        <w:tc>
          <w:tcPr>
            <w:tcW w:w="10045" w:type="dxa"/>
            <w:gridSpan w:val="3"/>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497AEFAD"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b/>
                <w:bCs/>
                <w:color w:val="000000"/>
                <w:sz w:val="20"/>
                <w:szCs w:val="20"/>
                <w:bdr w:val="none" w:sz="0" w:space="0" w:color="auto" w:frame="1"/>
                <w:lang w:val="es-MX" w:eastAsia="es-MX"/>
              </w:rPr>
              <w:t>a)    Metodología para la prestación del servicio 3 puntos</w:t>
            </w:r>
          </w:p>
        </w:tc>
        <w:tc>
          <w:tcPr>
            <w:tcW w:w="50" w:type="dxa"/>
            <w:tcBorders>
              <w:top w:val="nil"/>
              <w:left w:val="nil"/>
              <w:bottom w:val="nil"/>
              <w:right w:val="nil"/>
            </w:tcBorders>
            <w:vAlign w:val="center"/>
            <w:hideMark/>
          </w:tcPr>
          <w:p w14:paraId="0C4992F2"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6A4F6140" w14:textId="77777777" w:rsidTr="00462CF8">
        <w:trPr>
          <w:trHeight w:val="1120"/>
        </w:trPr>
        <w:tc>
          <w:tcPr>
            <w:tcW w:w="297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A3EDE7" w14:textId="77777777" w:rsidR="00BD16B5" w:rsidRPr="00210CC1" w:rsidRDefault="00BD16B5" w:rsidP="00462CF8">
            <w:pPr>
              <w:spacing w:after="0" w:line="235" w:lineRule="atLeast"/>
              <w:jc w:val="center"/>
              <w:rPr>
                <w:rFonts w:ascii="Montserrat" w:eastAsia="Times New Roman" w:hAnsi="Montserrat" w:cs="Calibri"/>
                <w:sz w:val="20"/>
                <w:szCs w:val="20"/>
                <w:lang w:val="es-MX" w:eastAsia="es-MX"/>
              </w:rPr>
            </w:pPr>
            <w:r w:rsidRPr="00210CC1">
              <w:rPr>
                <w:rFonts w:ascii="Montserrat" w:eastAsia="Times New Roman" w:hAnsi="Montserrat" w:cs="Arial"/>
                <w:b/>
                <w:bCs/>
                <w:color w:val="000000"/>
                <w:sz w:val="20"/>
                <w:szCs w:val="20"/>
                <w:bdr w:val="none" w:sz="0" w:space="0" w:color="auto" w:frame="1"/>
                <w:lang w:val="es-MX" w:eastAsia="es-MX"/>
              </w:rPr>
              <w:t> </w:t>
            </w:r>
          </w:p>
        </w:tc>
        <w:tc>
          <w:tcPr>
            <w:tcW w:w="707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6EA89DD" w14:textId="023262E5" w:rsidR="00BD16B5" w:rsidRPr="00210CC1" w:rsidRDefault="00BD16B5" w:rsidP="00462CF8">
            <w:pPr>
              <w:spacing w:after="0" w:line="235" w:lineRule="atLeast"/>
              <w:jc w:val="both"/>
              <w:rPr>
                <w:rFonts w:ascii="Montserrat" w:eastAsia="Times New Roman" w:hAnsi="Montserrat" w:cs="Calibri"/>
                <w:sz w:val="20"/>
                <w:szCs w:val="20"/>
                <w:lang w:val="es-MX" w:eastAsia="es-MX"/>
              </w:rPr>
            </w:pPr>
            <w:bookmarkStart w:id="3" w:name="_Hlk38894195"/>
            <w:r w:rsidRPr="00210CC1">
              <w:rPr>
                <w:rFonts w:ascii="Montserrat" w:eastAsia="Times New Roman" w:hAnsi="Montserrat" w:cs="Arial"/>
                <w:sz w:val="20"/>
                <w:szCs w:val="20"/>
                <w:bdr w:val="none" w:sz="0" w:space="0" w:color="auto" w:frame="1"/>
                <w:lang w:val="es-MX" w:eastAsia="es-MX"/>
              </w:rPr>
              <w:t xml:space="preserve">Carta del licitante elaborada en papel membretado, dirigida al Colegio Nacional de Educación Profesional Técnica, debidamente firmada autógrafamente (no rubrica) por el representante legal bajo protesta de decir verdad, en la que se </w:t>
            </w:r>
            <w:r w:rsidRPr="00F20EA5">
              <w:rPr>
                <w:rFonts w:ascii="Montserrat" w:hAnsi="Montserrat" w:cs="Arial"/>
                <w:b/>
                <w:color w:val="00B050"/>
                <w:sz w:val="20"/>
                <w:szCs w:val="20"/>
                <w:bdr w:val="none" w:sz="0" w:space="0" w:color="auto" w:frame="1"/>
                <w:lang w:val="es-MX"/>
              </w:rPr>
              <w:t>manifieste de forma clara el tiempo comprometido en días naturales para</w:t>
            </w:r>
            <w:r w:rsidRPr="00F20EA5">
              <w:rPr>
                <w:rFonts w:ascii="Montserrat" w:hAnsi="Montserrat" w:cs="Arial"/>
                <w:sz w:val="20"/>
                <w:szCs w:val="20"/>
                <w:bdr w:val="none" w:sz="0" w:space="0" w:color="auto" w:frame="1"/>
                <w:lang w:val="es-MX"/>
              </w:rPr>
              <w:t xml:space="preserve"> </w:t>
            </w:r>
            <w:r w:rsidRPr="00210CC1">
              <w:rPr>
                <w:rFonts w:ascii="Montserrat" w:eastAsia="Times New Roman" w:hAnsi="Montserrat" w:cs="Arial"/>
                <w:b/>
                <w:bCs/>
                <w:color w:val="00B050"/>
                <w:sz w:val="20"/>
                <w:szCs w:val="20"/>
                <w:u w:val="single"/>
                <w:bdr w:val="none" w:sz="0" w:space="0" w:color="auto" w:frame="1"/>
                <w:lang w:val="es-MX" w:eastAsia="es-MX"/>
              </w:rPr>
              <w:t xml:space="preserve">habilitar </w:t>
            </w:r>
            <w:r w:rsidRPr="00210CC1">
              <w:rPr>
                <w:rFonts w:ascii="Montserrat" w:eastAsia="Times New Roman" w:hAnsi="Montserrat" w:cs="Arial"/>
                <w:b/>
                <w:bCs/>
                <w:sz w:val="20"/>
                <w:szCs w:val="20"/>
                <w:u w:val="single"/>
                <w:bdr w:val="none" w:sz="0" w:space="0" w:color="auto" w:frame="1"/>
                <w:lang w:val="es-MX" w:eastAsia="es-MX"/>
              </w:rPr>
              <w:t xml:space="preserve">la totalidad de los recursos para poder brindar el servicio conforme a lo contenido en Anexo 1 Especificaciones técnicas, así como tener la totalidad de los servicios en operación en cada uno de los sitios mencionados en </w:t>
            </w:r>
            <w:r>
              <w:rPr>
                <w:rFonts w:ascii="Montserrat" w:eastAsia="Times New Roman" w:hAnsi="Montserrat" w:cs="Arial"/>
                <w:b/>
                <w:bCs/>
                <w:sz w:val="20"/>
                <w:szCs w:val="20"/>
                <w:u w:val="single"/>
                <w:bdr w:val="none" w:sz="0" w:space="0" w:color="auto" w:frame="1"/>
                <w:lang w:val="es-MX" w:eastAsia="es-MX"/>
              </w:rPr>
              <w:t>el</w:t>
            </w:r>
            <w:r w:rsidRPr="00210CC1">
              <w:rPr>
                <w:rFonts w:ascii="Montserrat" w:eastAsia="Times New Roman" w:hAnsi="Montserrat" w:cs="Arial"/>
                <w:b/>
                <w:bCs/>
                <w:sz w:val="20"/>
                <w:szCs w:val="20"/>
                <w:u w:val="single"/>
                <w:bdr w:val="none" w:sz="0" w:space="0" w:color="auto" w:frame="1"/>
                <w:lang w:val="es-MX" w:eastAsia="es-MX"/>
              </w:rPr>
              <w:t xml:space="preserve"> Ap</w:t>
            </w:r>
            <w:r>
              <w:rPr>
                <w:rFonts w:ascii="Montserrat" w:eastAsia="Times New Roman" w:hAnsi="Montserrat" w:cs="Arial"/>
                <w:b/>
                <w:bCs/>
                <w:sz w:val="20"/>
                <w:szCs w:val="20"/>
                <w:u w:val="single"/>
                <w:bdr w:val="none" w:sz="0" w:space="0" w:color="auto" w:frame="1"/>
                <w:lang w:val="es-MX" w:eastAsia="es-MX"/>
              </w:rPr>
              <w:t>é</w:t>
            </w:r>
            <w:r w:rsidRPr="00210CC1">
              <w:rPr>
                <w:rFonts w:ascii="Montserrat" w:eastAsia="Times New Roman" w:hAnsi="Montserrat" w:cs="Arial"/>
                <w:b/>
                <w:bCs/>
                <w:sz w:val="20"/>
                <w:szCs w:val="20"/>
                <w:u w:val="single"/>
                <w:bdr w:val="none" w:sz="0" w:space="0" w:color="auto" w:frame="1"/>
                <w:lang w:val="es-MX" w:eastAsia="es-MX"/>
              </w:rPr>
              <w:t xml:space="preserve">ndice. </w:t>
            </w:r>
            <w:bookmarkEnd w:id="3"/>
          </w:p>
        </w:tc>
        <w:tc>
          <w:tcPr>
            <w:tcW w:w="50" w:type="dxa"/>
            <w:tcBorders>
              <w:top w:val="nil"/>
              <w:left w:val="nil"/>
              <w:bottom w:val="nil"/>
              <w:right w:val="nil"/>
            </w:tcBorders>
            <w:vAlign w:val="center"/>
            <w:hideMark/>
          </w:tcPr>
          <w:p w14:paraId="7EB7C00B"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210CC1" w14:paraId="614B160F" w14:textId="77777777" w:rsidTr="00462CF8">
        <w:trPr>
          <w:trHeight w:val="360"/>
        </w:trPr>
        <w:tc>
          <w:tcPr>
            <w:tcW w:w="2975" w:type="dxa"/>
            <w:vMerge/>
            <w:tcBorders>
              <w:top w:val="nil"/>
              <w:left w:val="single" w:sz="8" w:space="0" w:color="auto"/>
              <w:bottom w:val="single" w:sz="8" w:space="0" w:color="auto"/>
              <w:right w:val="single" w:sz="8" w:space="0" w:color="auto"/>
            </w:tcBorders>
            <w:vAlign w:val="center"/>
            <w:hideMark/>
          </w:tcPr>
          <w:p w14:paraId="0252CCD0"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880501" w14:textId="77777777" w:rsidR="00BD16B5" w:rsidRPr="00210CC1" w:rsidRDefault="00BD16B5" w:rsidP="00462CF8">
            <w:pPr>
              <w:spacing w:after="0" w:line="235" w:lineRule="atLeast"/>
              <w:jc w:val="both"/>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Equipos instalados en 5 días</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34CF1C"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3.0</w:t>
            </w:r>
          </w:p>
        </w:tc>
        <w:tc>
          <w:tcPr>
            <w:tcW w:w="50" w:type="dxa"/>
            <w:tcBorders>
              <w:top w:val="nil"/>
              <w:left w:val="nil"/>
              <w:bottom w:val="nil"/>
              <w:right w:val="nil"/>
            </w:tcBorders>
            <w:vAlign w:val="center"/>
            <w:hideMark/>
          </w:tcPr>
          <w:p w14:paraId="52FA2430"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1B02C831" w14:textId="77777777" w:rsidTr="00462CF8">
        <w:trPr>
          <w:trHeight w:val="285"/>
        </w:trPr>
        <w:tc>
          <w:tcPr>
            <w:tcW w:w="2975" w:type="dxa"/>
            <w:vMerge/>
            <w:tcBorders>
              <w:top w:val="nil"/>
              <w:left w:val="single" w:sz="8" w:space="0" w:color="auto"/>
              <w:bottom w:val="single" w:sz="8" w:space="0" w:color="auto"/>
              <w:right w:val="single" w:sz="8" w:space="0" w:color="auto"/>
            </w:tcBorders>
            <w:vAlign w:val="center"/>
            <w:hideMark/>
          </w:tcPr>
          <w:p w14:paraId="189A2860"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0BA611" w14:textId="77777777" w:rsidR="00BD16B5" w:rsidRPr="00210CC1" w:rsidRDefault="00BD16B5" w:rsidP="00462CF8">
            <w:pPr>
              <w:spacing w:after="0" w:line="235" w:lineRule="atLeast"/>
              <w:jc w:val="both"/>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Equipos instalados en 7 días</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EEC70B"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2.0</w:t>
            </w:r>
          </w:p>
        </w:tc>
        <w:tc>
          <w:tcPr>
            <w:tcW w:w="50" w:type="dxa"/>
            <w:tcBorders>
              <w:top w:val="nil"/>
              <w:left w:val="nil"/>
              <w:bottom w:val="nil"/>
              <w:right w:val="nil"/>
            </w:tcBorders>
            <w:vAlign w:val="center"/>
            <w:hideMark/>
          </w:tcPr>
          <w:p w14:paraId="4D56EE5A"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541AC343" w14:textId="77777777" w:rsidTr="00BE212D">
        <w:trPr>
          <w:trHeight w:val="345"/>
        </w:trPr>
        <w:tc>
          <w:tcPr>
            <w:tcW w:w="2975" w:type="dxa"/>
            <w:vMerge/>
            <w:tcBorders>
              <w:top w:val="nil"/>
              <w:left w:val="single" w:sz="8" w:space="0" w:color="auto"/>
              <w:bottom w:val="single" w:sz="4" w:space="0" w:color="auto"/>
              <w:right w:val="single" w:sz="8" w:space="0" w:color="auto"/>
            </w:tcBorders>
            <w:vAlign w:val="center"/>
            <w:hideMark/>
          </w:tcPr>
          <w:p w14:paraId="54C6BCF1"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674B4BC8" w14:textId="77777777" w:rsidR="00BD16B5" w:rsidRPr="00210CC1" w:rsidRDefault="00BD16B5" w:rsidP="00462CF8">
            <w:pPr>
              <w:spacing w:after="0" w:line="235" w:lineRule="atLeast"/>
              <w:jc w:val="both"/>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Equipos instalados en 10 días</w:t>
            </w:r>
          </w:p>
        </w:tc>
        <w:tc>
          <w:tcPr>
            <w:tcW w:w="2791"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4EA71684"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1.0</w:t>
            </w:r>
          </w:p>
        </w:tc>
        <w:tc>
          <w:tcPr>
            <w:tcW w:w="50" w:type="dxa"/>
            <w:tcBorders>
              <w:top w:val="nil"/>
              <w:left w:val="nil"/>
              <w:bottom w:val="single" w:sz="4" w:space="0" w:color="auto"/>
              <w:right w:val="nil"/>
            </w:tcBorders>
            <w:vAlign w:val="center"/>
            <w:hideMark/>
          </w:tcPr>
          <w:p w14:paraId="7B179E24"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1C0B88" w14:paraId="17A50FAD" w14:textId="77777777" w:rsidTr="00BE212D">
        <w:trPr>
          <w:trHeight w:val="345"/>
        </w:trPr>
        <w:tc>
          <w:tcPr>
            <w:tcW w:w="2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C1C8AB"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 </w:t>
            </w:r>
          </w:p>
        </w:tc>
        <w:tc>
          <w:tcPr>
            <w:tcW w:w="42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3C0E1B" w14:textId="77777777" w:rsidR="00BD16B5" w:rsidRPr="00210CC1" w:rsidRDefault="00BD16B5" w:rsidP="00462CF8">
            <w:pPr>
              <w:spacing w:after="0" w:line="235" w:lineRule="atLeast"/>
              <w:jc w:val="both"/>
              <w:rPr>
                <w:rFonts w:ascii="Montserrat" w:eastAsia="Times New Roman" w:hAnsi="Montserrat" w:cs="Calibri"/>
                <w:sz w:val="20"/>
                <w:szCs w:val="20"/>
                <w:lang w:val="es-MX" w:eastAsia="es-MX"/>
              </w:rPr>
            </w:pPr>
            <w:r w:rsidRPr="00210CC1">
              <w:rPr>
                <w:rFonts w:ascii="Montserrat" w:eastAsia="Times New Roman" w:hAnsi="Montserrat" w:cs="Arial"/>
                <w:color w:val="000000"/>
                <w:sz w:val="20"/>
                <w:szCs w:val="20"/>
                <w:bdr w:val="none" w:sz="0" w:space="0" w:color="auto" w:frame="1"/>
                <w:lang w:val="es-MX" w:eastAsia="es-MX"/>
              </w:rPr>
              <w:t xml:space="preserve">Nota: (El licitante que resulte adjudicado no podrá exceder 10 días naturales para tener los servicios operando y si excediera del tiempo se tomará una deductiva del </w:t>
            </w:r>
            <w:r w:rsidRPr="00210CC1">
              <w:rPr>
                <w:rFonts w:ascii="Montserrat" w:eastAsia="Times New Roman" w:hAnsi="Montserrat" w:cs="Arial"/>
                <w:color w:val="000000"/>
                <w:sz w:val="20"/>
                <w:szCs w:val="20"/>
                <w:bdr w:val="none" w:sz="0" w:space="0" w:color="auto" w:frame="1"/>
                <w:lang w:val="es-MX" w:eastAsia="es-MX"/>
              </w:rPr>
              <w:lastRenderedPageBreak/>
              <w:t>1% de monto total del contrato por día de atraso)</w:t>
            </w:r>
          </w:p>
        </w:tc>
        <w:tc>
          <w:tcPr>
            <w:tcW w:w="27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F5EE4F" w14:textId="77777777" w:rsidR="00BD16B5" w:rsidRPr="00210CC1" w:rsidRDefault="00BD16B5" w:rsidP="00462CF8">
            <w:pPr>
              <w:spacing w:after="0" w:line="235" w:lineRule="atLeast"/>
              <w:jc w:val="center"/>
              <w:rPr>
                <w:rFonts w:ascii="Montserrat" w:eastAsia="Times New Roman" w:hAnsi="Montserrat" w:cs="Calibri"/>
                <w:sz w:val="20"/>
                <w:szCs w:val="20"/>
                <w:lang w:val="es-MX" w:eastAsia="es-MX"/>
              </w:rPr>
            </w:pPr>
            <w:r w:rsidRPr="00210CC1">
              <w:rPr>
                <w:rFonts w:ascii="Montserrat" w:eastAsia="Times New Roman" w:hAnsi="Montserrat" w:cs="Arial"/>
                <w:color w:val="000000"/>
                <w:sz w:val="20"/>
                <w:szCs w:val="20"/>
                <w:bdr w:val="none" w:sz="0" w:space="0" w:color="auto" w:frame="1"/>
                <w:lang w:val="es-MX" w:eastAsia="es-MX"/>
              </w:rPr>
              <w:lastRenderedPageBreak/>
              <w:t> </w:t>
            </w:r>
          </w:p>
        </w:tc>
        <w:tc>
          <w:tcPr>
            <w:tcW w:w="50" w:type="dxa"/>
            <w:tcBorders>
              <w:top w:val="single" w:sz="4" w:space="0" w:color="auto"/>
              <w:left w:val="single" w:sz="4" w:space="0" w:color="auto"/>
              <w:bottom w:val="single" w:sz="4" w:space="0" w:color="auto"/>
              <w:right w:val="single" w:sz="4" w:space="0" w:color="auto"/>
            </w:tcBorders>
            <w:vAlign w:val="center"/>
            <w:hideMark/>
          </w:tcPr>
          <w:p w14:paraId="19C43800"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239D5057" w14:textId="77777777" w:rsidTr="00BE212D">
        <w:trPr>
          <w:trHeight w:val="510"/>
        </w:trPr>
        <w:tc>
          <w:tcPr>
            <w:tcW w:w="10045"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325711C0"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b/>
                <w:bCs/>
                <w:color w:val="000000"/>
                <w:sz w:val="20"/>
                <w:szCs w:val="20"/>
                <w:bdr w:val="none" w:sz="0" w:space="0" w:color="auto" w:frame="1"/>
                <w:lang w:val="es-MX" w:eastAsia="es-MX"/>
              </w:rPr>
              <w:lastRenderedPageBreak/>
              <w:t>b)    Plan de trabajo propuesto por el licitante 7 puntos</w:t>
            </w:r>
          </w:p>
        </w:tc>
        <w:tc>
          <w:tcPr>
            <w:tcW w:w="50" w:type="dxa"/>
            <w:tcBorders>
              <w:top w:val="single" w:sz="4" w:space="0" w:color="auto"/>
              <w:left w:val="nil"/>
              <w:bottom w:val="nil"/>
              <w:right w:val="nil"/>
            </w:tcBorders>
            <w:vAlign w:val="center"/>
            <w:hideMark/>
          </w:tcPr>
          <w:p w14:paraId="5150CB8A"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6B72981B" w14:textId="77777777" w:rsidTr="00462CF8">
        <w:trPr>
          <w:trHeight w:val="975"/>
        </w:trPr>
        <w:tc>
          <w:tcPr>
            <w:tcW w:w="297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1FDFF6"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b/>
                <w:bCs/>
                <w:color w:val="000000"/>
                <w:sz w:val="20"/>
                <w:szCs w:val="20"/>
                <w:bdr w:val="none" w:sz="0" w:space="0" w:color="auto" w:frame="1"/>
                <w:lang w:val="es-MX" w:eastAsia="es-MX"/>
              </w:rPr>
              <w:t> </w:t>
            </w:r>
          </w:p>
        </w:tc>
        <w:tc>
          <w:tcPr>
            <w:tcW w:w="707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12DFCFB7" w14:textId="5923B1AD" w:rsidR="00BD16B5" w:rsidRPr="00BD16B5" w:rsidRDefault="00BD16B5" w:rsidP="00462CF8">
            <w:pPr>
              <w:spacing w:after="0" w:line="235" w:lineRule="atLeast"/>
              <w:jc w:val="both"/>
              <w:rPr>
                <w:rFonts w:ascii="Montserrat" w:eastAsia="Times New Roman" w:hAnsi="Montserrat" w:cs="Calibri"/>
                <w:sz w:val="20"/>
                <w:szCs w:val="20"/>
                <w:lang w:val="es-MX" w:eastAsia="es-MX"/>
              </w:rPr>
            </w:pPr>
            <w:bookmarkStart w:id="4" w:name="_Hlk38894240"/>
            <w:r w:rsidRPr="00210CC1">
              <w:rPr>
                <w:rFonts w:ascii="Montserrat" w:eastAsia="Times New Roman" w:hAnsi="Montserrat" w:cs="Arial"/>
                <w:sz w:val="20"/>
                <w:szCs w:val="20"/>
                <w:bdr w:val="none" w:sz="0" w:space="0" w:color="auto" w:frame="1"/>
                <w:lang w:val="es-MX" w:eastAsia="es-MX"/>
              </w:rPr>
              <w:t xml:space="preserve">Carta del licitante elaborada en papel membretado, dirigida al Colegio Nacional de Educación Profesional Técnica, debidamente firmada autógrafamente (no rubrica) por el representante legal bajo protesta de decir verdad en el que indique un </w:t>
            </w:r>
            <w:r w:rsidRPr="00210CC1">
              <w:rPr>
                <w:rFonts w:ascii="Montserrat" w:eastAsia="Times New Roman" w:hAnsi="Montserrat" w:cs="Arial"/>
                <w:b/>
                <w:bCs/>
                <w:sz w:val="20"/>
                <w:szCs w:val="20"/>
                <w:u w:val="single"/>
                <w:bdr w:val="none" w:sz="0" w:space="0" w:color="auto" w:frame="1"/>
                <w:lang w:val="es-MX" w:eastAsia="es-MX"/>
              </w:rPr>
              <w:t xml:space="preserve">plan de trabajo </w:t>
            </w:r>
            <w:r w:rsidRPr="00210CC1">
              <w:rPr>
                <w:rFonts w:ascii="Montserrat" w:eastAsia="Times New Roman" w:hAnsi="Montserrat" w:cs="Arial"/>
                <w:sz w:val="20"/>
                <w:szCs w:val="20"/>
                <w:bdr w:val="none" w:sz="0" w:space="0" w:color="auto" w:frame="1"/>
                <w:lang w:val="es-MX" w:eastAsia="es-MX"/>
              </w:rPr>
              <w:t xml:space="preserve">donde señale claramente el tiempo y de la instalación y puesta en marcha del servicio con todos los elementos solicitados en la </w:t>
            </w:r>
            <w:r w:rsidRPr="00210CC1">
              <w:rPr>
                <w:rFonts w:ascii="Montserrat" w:eastAsia="Times New Roman" w:hAnsi="Montserrat" w:cs="Arial"/>
                <w:color w:val="00B050"/>
                <w:sz w:val="20"/>
                <w:szCs w:val="20"/>
                <w:bdr w:val="none" w:sz="0" w:space="0" w:color="auto" w:frame="1"/>
                <w:lang w:val="es-MX" w:eastAsia="es-MX"/>
              </w:rPr>
              <w:t>partida</w:t>
            </w:r>
            <w:bookmarkEnd w:id="4"/>
          </w:p>
        </w:tc>
        <w:tc>
          <w:tcPr>
            <w:tcW w:w="50" w:type="dxa"/>
            <w:tcBorders>
              <w:top w:val="nil"/>
              <w:left w:val="nil"/>
              <w:bottom w:val="nil"/>
              <w:right w:val="nil"/>
            </w:tcBorders>
            <w:vAlign w:val="center"/>
            <w:hideMark/>
          </w:tcPr>
          <w:p w14:paraId="2F304FD0" w14:textId="77777777" w:rsidR="00BD16B5" w:rsidRPr="00BD16B5"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2F0A1DA4" w14:textId="77777777" w:rsidTr="00462CF8">
        <w:trPr>
          <w:trHeight w:val="168"/>
        </w:trPr>
        <w:tc>
          <w:tcPr>
            <w:tcW w:w="2975" w:type="dxa"/>
            <w:vMerge/>
            <w:tcBorders>
              <w:top w:val="nil"/>
              <w:left w:val="single" w:sz="8" w:space="0" w:color="auto"/>
              <w:bottom w:val="single" w:sz="8" w:space="0" w:color="auto"/>
              <w:right w:val="single" w:sz="8" w:space="0" w:color="auto"/>
            </w:tcBorders>
            <w:vAlign w:val="center"/>
            <w:hideMark/>
          </w:tcPr>
          <w:p w14:paraId="264230D5" w14:textId="77777777" w:rsidR="00BD16B5" w:rsidRPr="00BD16B5" w:rsidRDefault="00BD16B5" w:rsidP="00462CF8">
            <w:pPr>
              <w:spacing w:after="0" w:line="240" w:lineRule="auto"/>
              <w:rPr>
                <w:rFonts w:ascii="Montserrat" w:eastAsia="Times New Roman" w:hAnsi="Montserrat" w:cs="Calibri"/>
                <w:sz w:val="20"/>
                <w:szCs w:val="20"/>
                <w:lang w:val="es-MX" w:eastAsia="es-MX"/>
              </w:rPr>
            </w:pPr>
          </w:p>
        </w:tc>
        <w:tc>
          <w:tcPr>
            <w:tcW w:w="707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45819F1" w14:textId="77777777" w:rsidR="00BD16B5" w:rsidRPr="00BD16B5" w:rsidRDefault="00BD16B5" w:rsidP="00462CF8">
            <w:pPr>
              <w:spacing w:after="0" w:line="235" w:lineRule="atLeast"/>
              <w:jc w:val="both"/>
              <w:rPr>
                <w:rFonts w:ascii="Montserrat" w:eastAsia="Times New Roman" w:hAnsi="Montserrat" w:cs="Calibri"/>
                <w:sz w:val="20"/>
                <w:szCs w:val="20"/>
                <w:lang w:val="es-MX" w:eastAsia="es-MX"/>
              </w:rPr>
            </w:pPr>
            <w:r w:rsidRPr="00BD16B5">
              <w:rPr>
                <w:rFonts w:ascii="Montserrat" w:eastAsia="Times New Roman" w:hAnsi="Montserrat" w:cs="Arial"/>
                <w:color w:val="000000"/>
                <w:sz w:val="20"/>
                <w:szCs w:val="20"/>
                <w:bdr w:val="none" w:sz="0" w:space="0" w:color="auto" w:frame="1"/>
                <w:lang w:val="es-MX" w:eastAsia="es-MX"/>
              </w:rPr>
              <w:t>  </w:t>
            </w:r>
          </w:p>
        </w:tc>
        <w:tc>
          <w:tcPr>
            <w:tcW w:w="50" w:type="dxa"/>
            <w:tcBorders>
              <w:top w:val="nil"/>
              <w:left w:val="nil"/>
              <w:bottom w:val="nil"/>
              <w:right w:val="nil"/>
            </w:tcBorders>
            <w:vAlign w:val="center"/>
            <w:hideMark/>
          </w:tcPr>
          <w:p w14:paraId="52E82617" w14:textId="77777777" w:rsidR="00BD16B5" w:rsidRPr="00BD16B5" w:rsidRDefault="00BD16B5" w:rsidP="00462CF8">
            <w:pPr>
              <w:spacing w:after="0" w:line="240" w:lineRule="auto"/>
              <w:rPr>
                <w:rFonts w:ascii="Montserrat" w:eastAsia="Times New Roman" w:hAnsi="Montserrat" w:cs="Calibri"/>
                <w:sz w:val="20"/>
                <w:szCs w:val="20"/>
                <w:lang w:val="es-MX" w:eastAsia="es-MX"/>
              </w:rPr>
            </w:pPr>
          </w:p>
        </w:tc>
      </w:tr>
      <w:tr w:rsidR="00BD16B5" w:rsidRPr="00210CC1" w14:paraId="574EF2FD" w14:textId="77777777" w:rsidTr="00462CF8">
        <w:trPr>
          <w:trHeight w:val="525"/>
        </w:trPr>
        <w:tc>
          <w:tcPr>
            <w:tcW w:w="2975" w:type="dxa"/>
            <w:vMerge/>
            <w:tcBorders>
              <w:top w:val="nil"/>
              <w:left w:val="single" w:sz="8" w:space="0" w:color="auto"/>
              <w:bottom w:val="single" w:sz="8" w:space="0" w:color="auto"/>
              <w:right w:val="single" w:sz="8" w:space="0" w:color="auto"/>
            </w:tcBorders>
            <w:vAlign w:val="center"/>
            <w:hideMark/>
          </w:tcPr>
          <w:p w14:paraId="321FFBE3" w14:textId="77777777" w:rsidR="00BD16B5" w:rsidRPr="00BD16B5" w:rsidRDefault="00BD16B5" w:rsidP="00462CF8">
            <w:pPr>
              <w:spacing w:after="0" w:line="240" w:lineRule="auto"/>
              <w:rPr>
                <w:rFonts w:ascii="Montserrat" w:eastAsia="Times New Roman" w:hAnsi="Montserrat" w:cs="Calibri"/>
                <w:sz w:val="20"/>
                <w:szCs w:val="20"/>
                <w:lang w:val="es-MX"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0F0F1B"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Descripción</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C337E8"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Puntos a Otorgar</w:t>
            </w:r>
          </w:p>
        </w:tc>
        <w:tc>
          <w:tcPr>
            <w:tcW w:w="50" w:type="dxa"/>
            <w:tcBorders>
              <w:top w:val="nil"/>
              <w:left w:val="nil"/>
              <w:bottom w:val="nil"/>
              <w:right w:val="nil"/>
            </w:tcBorders>
            <w:vAlign w:val="center"/>
            <w:hideMark/>
          </w:tcPr>
          <w:p w14:paraId="5844827E"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15925D80" w14:textId="77777777" w:rsidTr="00462CF8">
        <w:trPr>
          <w:trHeight w:val="435"/>
        </w:trPr>
        <w:tc>
          <w:tcPr>
            <w:tcW w:w="2975" w:type="dxa"/>
            <w:vMerge/>
            <w:tcBorders>
              <w:top w:val="nil"/>
              <w:left w:val="single" w:sz="8" w:space="0" w:color="auto"/>
              <w:bottom w:val="single" w:sz="8" w:space="0" w:color="auto"/>
              <w:right w:val="single" w:sz="8" w:space="0" w:color="auto"/>
            </w:tcBorders>
            <w:vAlign w:val="center"/>
            <w:hideMark/>
          </w:tcPr>
          <w:p w14:paraId="0ACCBE3D"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AAD3F8"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color w:val="000000"/>
                <w:sz w:val="20"/>
                <w:szCs w:val="20"/>
                <w:bdr w:val="none" w:sz="0" w:space="0" w:color="auto" w:frame="1"/>
                <w:lang w:val="es-MX" w:eastAsia="es-MX"/>
              </w:rPr>
              <w:t>Implementación y Puesta a Punto menor a 15 días naturales.</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92B893"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7</w:t>
            </w:r>
          </w:p>
        </w:tc>
        <w:tc>
          <w:tcPr>
            <w:tcW w:w="50" w:type="dxa"/>
            <w:tcBorders>
              <w:top w:val="nil"/>
              <w:left w:val="nil"/>
              <w:bottom w:val="nil"/>
              <w:right w:val="nil"/>
            </w:tcBorders>
            <w:vAlign w:val="center"/>
            <w:hideMark/>
          </w:tcPr>
          <w:p w14:paraId="7EBF8D08"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4E71A42C" w14:textId="77777777" w:rsidTr="00462CF8">
        <w:trPr>
          <w:trHeight w:val="510"/>
        </w:trPr>
        <w:tc>
          <w:tcPr>
            <w:tcW w:w="2975" w:type="dxa"/>
            <w:vMerge/>
            <w:tcBorders>
              <w:top w:val="nil"/>
              <w:left w:val="single" w:sz="8" w:space="0" w:color="auto"/>
              <w:bottom w:val="single" w:sz="8" w:space="0" w:color="auto"/>
              <w:right w:val="single" w:sz="8" w:space="0" w:color="auto"/>
            </w:tcBorders>
            <w:vAlign w:val="center"/>
            <w:hideMark/>
          </w:tcPr>
          <w:p w14:paraId="2B19B910"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DD722F"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color w:val="000000"/>
                <w:sz w:val="20"/>
                <w:szCs w:val="20"/>
                <w:bdr w:val="none" w:sz="0" w:space="0" w:color="auto" w:frame="1"/>
                <w:lang w:val="es-MX" w:eastAsia="es-MX"/>
              </w:rPr>
              <w:t>Implementación y Puesta a Punto en un tiempo mayor a 15 días y menor a 25 días naturales</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72209C"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4.67</w:t>
            </w:r>
          </w:p>
        </w:tc>
        <w:tc>
          <w:tcPr>
            <w:tcW w:w="50" w:type="dxa"/>
            <w:tcBorders>
              <w:top w:val="nil"/>
              <w:left w:val="nil"/>
              <w:bottom w:val="nil"/>
              <w:right w:val="nil"/>
            </w:tcBorders>
            <w:vAlign w:val="center"/>
            <w:hideMark/>
          </w:tcPr>
          <w:p w14:paraId="4B59C89A"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1C0B88" w14:paraId="7919D403" w14:textId="77777777" w:rsidTr="00462CF8">
        <w:trPr>
          <w:trHeight w:val="510"/>
        </w:trPr>
        <w:tc>
          <w:tcPr>
            <w:tcW w:w="2975" w:type="dxa"/>
            <w:tcBorders>
              <w:top w:val="nil"/>
              <w:left w:val="single" w:sz="8" w:space="0" w:color="auto"/>
              <w:bottom w:val="single" w:sz="8" w:space="0" w:color="auto"/>
              <w:right w:val="single" w:sz="8" w:space="0" w:color="auto"/>
            </w:tcBorders>
            <w:vAlign w:val="center"/>
          </w:tcPr>
          <w:p w14:paraId="78B3F8DC"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tcPr>
          <w:p w14:paraId="2B5EF7B3" w14:textId="77777777" w:rsidR="00BD16B5" w:rsidRPr="00210CC1" w:rsidRDefault="00BD16B5" w:rsidP="00462CF8">
            <w:pPr>
              <w:spacing w:after="0" w:line="235" w:lineRule="atLeast"/>
              <w:rPr>
                <w:rFonts w:ascii="Montserrat" w:eastAsia="Times New Roman" w:hAnsi="Montserrat" w:cs="Arial"/>
                <w:color w:val="000000"/>
                <w:sz w:val="20"/>
                <w:szCs w:val="20"/>
                <w:bdr w:val="none" w:sz="0" w:space="0" w:color="auto" w:frame="1"/>
                <w:lang w:val="es-MX" w:eastAsia="es-MX"/>
              </w:rPr>
            </w:pPr>
            <w:r w:rsidRPr="00210CC1">
              <w:rPr>
                <w:rFonts w:ascii="Montserrat" w:eastAsia="Times New Roman" w:hAnsi="Montserrat" w:cs="Arial"/>
                <w:color w:val="000000"/>
                <w:sz w:val="20"/>
                <w:szCs w:val="20"/>
                <w:bdr w:val="none" w:sz="0" w:space="0" w:color="auto" w:frame="1"/>
                <w:lang w:val="es-MX" w:eastAsia="es-MX"/>
              </w:rPr>
              <w:t>Nota: (El licitante que resulte adjudicado no podrá exceder 25 días naturales para tener los servicios operando y si excediera del tiempo se tomará una deductiva del 1% del monto total del contrato por día de atraso)</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tcPr>
          <w:p w14:paraId="75515787" w14:textId="77777777" w:rsidR="00BD16B5" w:rsidRPr="00210CC1" w:rsidRDefault="00BD16B5" w:rsidP="00462CF8">
            <w:pPr>
              <w:spacing w:after="0" w:line="235" w:lineRule="atLeast"/>
              <w:jc w:val="center"/>
              <w:rPr>
                <w:rFonts w:ascii="Montserrat" w:eastAsia="Times New Roman" w:hAnsi="Montserrat" w:cs="Arial"/>
                <w:color w:val="000000"/>
                <w:sz w:val="20"/>
                <w:szCs w:val="20"/>
                <w:bdr w:val="none" w:sz="0" w:space="0" w:color="auto" w:frame="1"/>
                <w:lang w:val="es-MX" w:eastAsia="es-MX"/>
              </w:rPr>
            </w:pPr>
          </w:p>
        </w:tc>
        <w:tc>
          <w:tcPr>
            <w:tcW w:w="50" w:type="dxa"/>
            <w:tcBorders>
              <w:top w:val="nil"/>
              <w:left w:val="nil"/>
              <w:bottom w:val="nil"/>
              <w:right w:val="nil"/>
            </w:tcBorders>
            <w:vAlign w:val="center"/>
          </w:tcPr>
          <w:p w14:paraId="4C97DD83"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11D4EBBE" w14:textId="77777777" w:rsidTr="00462CF8">
        <w:trPr>
          <w:trHeight w:val="345"/>
        </w:trPr>
        <w:tc>
          <w:tcPr>
            <w:tcW w:w="10045" w:type="dxa"/>
            <w:gridSpan w:val="3"/>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14:paraId="6EE766BB"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b/>
                <w:bCs/>
                <w:color w:val="000000"/>
                <w:sz w:val="20"/>
                <w:szCs w:val="20"/>
                <w:bdr w:val="none" w:sz="0" w:space="0" w:color="auto" w:frame="1"/>
                <w:lang w:val="es-MX" w:eastAsia="es-MX"/>
              </w:rPr>
              <w:t>c)    Esquema estructural de la organización de los recursos humanos 2 puntos</w:t>
            </w:r>
          </w:p>
        </w:tc>
        <w:tc>
          <w:tcPr>
            <w:tcW w:w="50" w:type="dxa"/>
            <w:tcBorders>
              <w:top w:val="nil"/>
              <w:left w:val="nil"/>
              <w:bottom w:val="nil"/>
              <w:right w:val="nil"/>
            </w:tcBorders>
            <w:vAlign w:val="center"/>
            <w:hideMark/>
          </w:tcPr>
          <w:p w14:paraId="3E5D06A6"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210CC1" w14:paraId="7B4496C4" w14:textId="77777777" w:rsidTr="00462CF8">
        <w:trPr>
          <w:trHeight w:val="1845"/>
        </w:trPr>
        <w:tc>
          <w:tcPr>
            <w:tcW w:w="297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649EE8"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b/>
                <w:bCs/>
                <w:color w:val="000000"/>
                <w:sz w:val="20"/>
                <w:szCs w:val="20"/>
                <w:bdr w:val="none" w:sz="0" w:space="0" w:color="auto" w:frame="1"/>
                <w:lang w:val="es-MX" w:eastAsia="es-MX"/>
              </w:rPr>
              <w:t> </w:t>
            </w:r>
          </w:p>
        </w:tc>
        <w:tc>
          <w:tcPr>
            <w:tcW w:w="4279"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1F30FDAE"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bookmarkStart w:id="5" w:name="_Hlk38894306"/>
            <w:r w:rsidRPr="00210CC1">
              <w:rPr>
                <w:rFonts w:ascii="Montserrat" w:eastAsia="Times New Roman" w:hAnsi="Montserrat" w:cs="Arial"/>
                <w:color w:val="000000"/>
                <w:sz w:val="20"/>
                <w:szCs w:val="20"/>
                <w:bdr w:val="none" w:sz="0" w:space="0" w:color="auto" w:frame="1"/>
                <w:lang w:val="es-MX" w:eastAsia="es-MX"/>
              </w:rPr>
              <w:t>Carta del licitante, elaborada en papel membretado, dirigida al Colegio Nacional de Educación Profesional Técnica, debidamente firmada autógrafamente (no rubrica) por el representante legal del licitante en la que indique la estructura organizacional de los recursos humanos involucrados en la prestación e implementación del servicio solicitado en esta convocatoria.</w:t>
            </w:r>
            <w:bookmarkEnd w:id="5"/>
          </w:p>
        </w:tc>
        <w:tc>
          <w:tcPr>
            <w:tcW w:w="279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3580B60E"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2.0</w:t>
            </w:r>
          </w:p>
        </w:tc>
        <w:tc>
          <w:tcPr>
            <w:tcW w:w="50" w:type="dxa"/>
            <w:tcBorders>
              <w:top w:val="nil"/>
              <w:left w:val="nil"/>
              <w:bottom w:val="nil"/>
              <w:right w:val="nil"/>
            </w:tcBorders>
            <w:vAlign w:val="center"/>
            <w:hideMark/>
          </w:tcPr>
          <w:p w14:paraId="25D5199E"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6B36A182" w14:textId="77777777" w:rsidTr="00462CF8">
        <w:trPr>
          <w:trHeight w:val="458"/>
        </w:trPr>
        <w:tc>
          <w:tcPr>
            <w:tcW w:w="2975" w:type="dxa"/>
            <w:vMerge/>
            <w:tcBorders>
              <w:top w:val="nil"/>
              <w:left w:val="single" w:sz="8" w:space="0" w:color="auto"/>
              <w:bottom w:val="single" w:sz="8" w:space="0" w:color="auto"/>
              <w:right w:val="single" w:sz="8" w:space="0" w:color="auto"/>
            </w:tcBorders>
            <w:vAlign w:val="center"/>
            <w:hideMark/>
          </w:tcPr>
          <w:p w14:paraId="1158CB47"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vMerge/>
            <w:tcBorders>
              <w:top w:val="nil"/>
              <w:left w:val="nil"/>
              <w:bottom w:val="single" w:sz="8" w:space="0" w:color="auto"/>
              <w:right w:val="single" w:sz="8" w:space="0" w:color="auto"/>
            </w:tcBorders>
            <w:vAlign w:val="center"/>
            <w:hideMark/>
          </w:tcPr>
          <w:p w14:paraId="167B0FD4"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2791" w:type="dxa"/>
            <w:vMerge/>
            <w:tcBorders>
              <w:top w:val="nil"/>
              <w:left w:val="nil"/>
              <w:bottom w:val="single" w:sz="8" w:space="0" w:color="auto"/>
              <w:right w:val="single" w:sz="8" w:space="0" w:color="auto"/>
            </w:tcBorders>
            <w:vAlign w:val="center"/>
            <w:hideMark/>
          </w:tcPr>
          <w:p w14:paraId="0A1AF1DD"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50" w:type="dxa"/>
            <w:tcBorders>
              <w:top w:val="nil"/>
              <w:left w:val="nil"/>
              <w:bottom w:val="nil"/>
              <w:right w:val="nil"/>
            </w:tcBorders>
            <w:vAlign w:val="center"/>
            <w:hideMark/>
          </w:tcPr>
          <w:p w14:paraId="46BD6774" w14:textId="77777777" w:rsidR="00BD16B5" w:rsidRPr="00210CC1" w:rsidRDefault="00BD16B5" w:rsidP="00462CF8">
            <w:pPr>
              <w:spacing w:after="0" w:line="240" w:lineRule="auto"/>
              <w:rPr>
                <w:rFonts w:ascii="Montserrat" w:eastAsia="Times New Roman" w:hAnsi="Montserrat"/>
                <w:sz w:val="20"/>
                <w:szCs w:val="20"/>
                <w:lang w:eastAsia="es-MX"/>
              </w:rPr>
            </w:pPr>
          </w:p>
        </w:tc>
      </w:tr>
      <w:tr w:rsidR="00BD16B5" w:rsidRPr="00210CC1" w14:paraId="14D39793" w14:textId="77777777" w:rsidTr="00462CF8">
        <w:trPr>
          <w:trHeight w:val="315"/>
        </w:trPr>
        <w:tc>
          <w:tcPr>
            <w:tcW w:w="1004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9DEE64C"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 </w:t>
            </w:r>
          </w:p>
        </w:tc>
        <w:tc>
          <w:tcPr>
            <w:tcW w:w="50" w:type="dxa"/>
            <w:tcBorders>
              <w:top w:val="nil"/>
              <w:left w:val="nil"/>
              <w:bottom w:val="nil"/>
              <w:right w:val="nil"/>
            </w:tcBorders>
            <w:vAlign w:val="center"/>
            <w:hideMark/>
          </w:tcPr>
          <w:p w14:paraId="6735C501"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1C0B88" w14:paraId="3DF252DA" w14:textId="77777777" w:rsidTr="00462CF8">
        <w:trPr>
          <w:trHeight w:val="390"/>
        </w:trPr>
        <w:tc>
          <w:tcPr>
            <w:tcW w:w="10045" w:type="dxa"/>
            <w:gridSpan w:val="3"/>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146A9E93" w14:textId="77777777" w:rsidR="00BD16B5" w:rsidRPr="00210CC1" w:rsidRDefault="00BD16B5" w:rsidP="00462CF8">
            <w:pPr>
              <w:spacing w:after="0" w:line="235" w:lineRule="atLeast"/>
              <w:rPr>
                <w:rFonts w:ascii="Montserrat" w:eastAsia="Times New Roman" w:hAnsi="Montserrat" w:cs="Calibri"/>
                <w:sz w:val="20"/>
                <w:szCs w:val="20"/>
                <w:lang w:val="es-MX" w:eastAsia="es-MX"/>
              </w:rPr>
            </w:pPr>
            <w:r w:rsidRPr="00210CC1">
              <w:rPr>
                <w:rFonts w:ascii="Montserrat" w:eastAsia="Times New Roman" w:hAnsi="Montserrat" w:cs="Arial"/>
                <w:b/>
                <w:bCs/>
                <w:color w:val="000000"/>
                <w:sz w:val="20"/>
                <w:szCs w:val="20"/>
                <w:bdr w:val="none" w:sz="0" w:space="0" w:color="auto" w:frame="1"/>
                <w:lang w:val="es-MX" w:eastAsia="es-MX"/>
              </w:rPr>
              <w:t>(iv)    Cumplimiento de contratos: 6 puntos</w:t>
            </w:r>
          </w:p>
        </w:tc>
        <w:tc>
          <w:tcPr>
            <w:tcW w:w="50" w:type="dxa"/>
            <w:tcBorders>
              <w:top w:val="nil"/>
              <w:left w:val="nil"/>
              <w:bottom w:val="nil"/>
              <w:right w:val="nil"/>
            </w:tcBorders>
            <w:vAlign w:val="center"/>
            <w:hideMark/>
          </w:tcPr>
          <w:p w14:paraId="59521B68"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210CC1" w14:paraId="678F02AF" w14:textId="77777777" w:rsidTr="00BE212D">
        <w:trPr>
          <w:trHeight w:val="330"/>
        </w:trPr>
        <w:tc>
          <w:tcPr>
            <w:tcW w:w="2975" w:type="dxa"/>
            <w:tcBorders>
              <w:top w:val="nil"/>
              <w:left w:val="single" w:sz="8" w:space="0" w:color="auto"/>
              <w:bottom w:val="single" w:sz="4" w:space="0" w:color="auto"/>
              <w:right w:val="single" w:sz="8" w:space="0" w:color="auto"/>
            </w:tcBorders>
            <w:shd w:val="clear" w:color="auto" w:fill="00FF00"/>
            <w:tcMar>
              <w:top w:w="0" w:type="dxa"/>
              <w:left w:w="70" w:type="dxa"/>
              <w:bottom w:w="0" w:type="dxa"/>
              <w:right w:w="70" w:type="dxa"/>
            </w:tcMar>
            <w:vAlign w:val="center"/>
            <w:hideMark/>
          </w:tcPr>
          <w:p w14:paraId="14614885"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Subrubro</w:t>
            </w:r>
          </w:p>
        </w:tc>
        <w:tc>
          <w:tcPr>
            <w:tcW w:w="4279" w:type="dxa"/>
            <w:tcBorders>
              <w:top w:val="nil"/>
              <w:left w:val="nil"/>
              <w:bottom w:val="single" w:sz="4" w:space="0" w:color="auto"/>
              <w:right w:val="single" w:sz="8" w:space="0" w:color="auto"/>
            </w:tcBorders>
            <w:shd w:val="clear" w:color="auto" w:fill="00FF00"/>
            <w:tcMar>
              <w:top w:w="0" w:type="dxa"/>
              <w:left w:w="70" w:type="dxa"/>
              <w:bottom w:w="0" w:type="dxa"/>
              <w:right w:w="70" w:type="dxa"/>
            </w:tcMar>
            <w:vAlign w:val="center"/>
            <w:hideMark/>
          </w:tcPr>
          <w:p w14:paraId="7327C931"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Acreditación</w:t>
            </w:r>
          </w:p>
        </w:tc>
        <w:tc>
          <w:tcPr>
            <w:tcW w:w="2791" w:type="dxa"/>
            <w:tcBorders>
              <w:top w:val="nil"/>
              <w:left w:val="nil"/>
              <w:bottom w:val="single" w:sz="4" w:space="0" w:color="auto"/>
              <w:right w:val="single" w:sz="8" w:space="0" w:color="auto"/>
            </w:tcBorders>
            <w:shd w:val="clear" w:color="auto" w:fill="00FF00"/>
            <w:tcMar>
              <w:top w:w="0" w:type="dxa"/>
              <w:left w:w="70" w:type="dxa"/>
              <w:bottom w:w="0" w:type="dxa"/>
              <w:right w:w="70" w:type="dxa"/>
            </w:tcMar>
            <w:vAlign w:val="center"/>
            <w:hideMark/>
          </w:tcPr>
          <w:p w14:paraId="585E4374"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b/>
                <w:bCs/>
                <w:color w:val="000000"/>
                <w:sz w:val="20"/>
                <w:szCs w:val="20"/>
                <w:bdr w:val="none" w:sz="0" w:space="0" w:color="auto" w:frame="1"/>
                <w:lang w:eastAsia="es-MX"/>
              </w:rPr>
              <w:t>Puntos a otorgar</w:t>
            </w:r>
          </w:p>
        </w:tc>
        <w:tc>
          <w:tcPr>
            <w:tcW w:w="50" w:type="dxa"/>
            <w:tcBorders>
              <w:top w:val="nil"/>
              <w:left w:val="nil"/>
              <w:bottom w:val="single" w:sz="4" w:space="0" w:color="auto"/>
              <w:right w:val="nil"/>
            </w:tcBorders>
            <w:vAlign w:val="center"/>
            <w:hideMark/>
          </w:tcPr>
          <w:p w14:paraId="334E8D49"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1C0B88" w14:paraId="34487E7D" w14:textId="77777777" w:rsidTr="00BE212D">
        <w:trPr>
          <w:trHeight w:val="735"/>
        </w:trPr>
        <w:tc>
          <w:tcPr>
            <w:tcW w:w="297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66D341"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 </w:t>
            </w:r>
          </w:p>
        </w:tc>
        <w:tc>
          <w:tcPr>
            <w:tcW w:w="7070"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C36318" w14:textId="77777777" w:rsidR="00BD16B5" w:rsidRPr="00210CC1" w:rsidRDefault="00BD16B5" w:rsidP="00462CF8">
            <w:pPr>
              <w:spacing w:after="0" w:line="235" w:lineRule="atLeast"/>
              <w:jc w:val="both"/>
              <w:rPr>
                <w:rFonts w:ascii="Montserrat" w:eastAsia="Times New Roman" w:hAnsi="Montserrat" w:cs="Calibri"/>
                <w:sz w:val="20"/>
                <w:szCs w:val="20"/>
                <w:lang w:val="es-MX" w:eastAsia="es-MX"/>
              </w:rPr>
            </w:pPr>
            <w:r w:rsidRPr="00210CC1">
              <w:rPr>
                <w:rFonts w:ascii="Montserrat" w:eastAsia="Times New Roman" w:hAnsi="Montserrat" w:cs="Arial"/>
                <w:sz w:val="20"/>
                <w:szCs w:val="20"/>
                <w:bdr w:val="none" w:sz="0" w:space="0" w:color="auto" w:frame="1"/>
                <w:lang w:val="es-MX" w:eastAsia="es-MX"/>
              </w:rPr>
              <w:t xml:space="preserve">Documento que acrediten el </w:t>
            </w:r>
            <w:r w:rsidRPr="00210CC1">
              <w:rPr>
                <w:rFonts w:ascii="Montserrat" w:eastAsia="Times New Roman" w:hAnsi="Montserrat" w:cs="Arial"/>
                <w:b/>
                <w:bCs/>
                <w:sz w:val="20"/>
                <w:szCs w:val="20"/>
                <w:u w:val="single"/>
                <w:bdr w:val="none" w:sz="0" w:space="0" w:color="auto" w:frame="1"/>
                <w:lang w:val="es-MX" w:eastAsia="es-MX"/>
              </w:rPr>
              <w:t>cumplimiento de Contratos o servicios similares</w:t>
            </w:r>
            <w:r w:rsidRPr="00210CC1">
              <w:rPr>
                <w:rFonts w:ascii="Montserrat" w:eastAsia="Times New Roman" w:hAnsi="Montserrat" w:cs="Calibri"/>
                <w:sz w:val="20"/>
                <w:szCs w:val="20"/>
                <w:bdr w:val="none" w:sz="0" w:space="0" w:color="auto" w:frame="1"/>
                <w:lang w:val="es-MX" w:eastAsia="es-MX"/>
              </w:rPr>
              <w:t xml:space="preserve"> </w:t>
            </w:r>
            <w:r w:rsidRPr="00210CC1">
              <w:rPr>
                <w:rFonts w:ascii="Montserrat" w:eastAsia="Times New Roman" w:hAnsi="Montserrat" w:cs="Arial"/>
                <w:b/>
                <w:bCs/>
                <w:sz w:val="20"/>
                <w:szCs w:val="20"/>
                <w:u w:val="single"/>
                <w:bdr w:val="none" w:sz="0" w:space="0" w:color="auto" w:frame="1"/>
                <w:lang w:val="es-MX" w:eastAsia="es-MX"/>
              </w:rPr>
              <w:t>satisfactoriamente</w:t>
            </w:r>
            <w:r w:rsidRPr="00210CC1">
              <w:rPr>
                <w:rFonts w:ascii="Montserrat" w:eastAsia="Times New Roman" w:hAnsi="Montserrat" w:cs="Arial"/>
                <w:b/>
                <w:bCs/>
                <w:sz w:val="20"/>
                <w:szCs w:val="20"/>
                <w:bdr w:val="none" w:sz="0" w:space="0" w:color="auto" w:frame="1"/>
                <w:lang w:val="es-MX" w:eastAsia="es-MX"/>
              </w:rPr>
              <w:t xml:space="preserve"> </w:t>
            </w:r>
            <w:r w:rsidRPr="00210CC1">
              <w:rPr>
                <w:rFonts w:ascii="Montserrat" w:eastAsia="Times New Roman" w:hAnsi="Montserrat" w:cs="Arial"/>
                <w:sz w:val="20"/>
                <w:szCs w:val="20"/>
                <w:bdr w:val="none" w:sz="0" w:space="0" w:color="auto" w:frame="1"/>
                <w:lang w:val="es-MX" w:eastAsia="es-MX"/>
              </w:rPr>
              <w:t xml:space="preserve">con el servicio solicitado prestados con </w:t>
            </w:r>
            <w:r w:rsidRPr="00210CC1">
              <w:rPr>
                <w:rFonts w:ascii="Montserrat" w:eastAsia="Times New Roman" w:hAnsi="Montserrat" w:cs="Arial"/>
                <w:sz w:val="20"/>
                <w:szCs w:val="20"/>
                <w:bdr w:val="none" w:sz="0" w:space="0" w:color="auto" w:frame="1"/>
                <w:lang w:val="es-MX" w:eastAsia="es-MX"/>
              </w:rPr>
              <w:lastRenderedPageBreak/>
              <w:t>empresas públicas o privadas, donde se manifieste el cumplimiento y liberación del servicio.</w:t>
            </w:r>
          </w:p>
        </w:tc>
        <w:tc>
          <w:tcPr>
            <w:tcW w:w="50" w:type="dxa"/>
            <w:tcBorders>
              <w:top w:val="single" w:sz="4" w:space="0" w:color="auto"/>
              <w:left w:val="single" w:sz="4" w:space="0" w:color="auto"/>
              <w:bottom w:val="single" w:sz="4" w:space="0" w:color="auto"/>
              <w:right w:val="single" w:sz="4" w:space="0" w:color="auto"/>
            </w:tcBorders>
            <w:vAlign w:val="center"/>
            <w:hideMark/>
          </w:tcPr>
          <w:p w14:paraId="0DBD5A93"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2D896D1B" w14:textId="77777777" w:rsidTr="00BE212D">
        <w:trPr>
          <w:trHeight w:val="458"/>
        </w:trPr>
        <w:tc>
          <w:tcPr>
            <w:tcW w:w="2975" w:type="dxa"/>
            <w:vMerge/>
            <w:tcBorders>
              <w:top w:val="single" w:sz="4" w:space="0" w:color="auto"/>
              <w:left w:val="single" w:sz="8" w:space="0" w:color="auto"/>
              <w:bottom w:val="single" w:sz="8" w:space="0" w:color="auto"/>
              <w:right w:val="single" w:sz="8" w:space="0" w:color="auto"/>
            </w:tcBorders>
            <w:vAlign w:val="center"/>
            <w:hideMark/>
          </w:tcPr>
          <w:p w14:paraId="5C294704"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c>
          <w:tcPr>
            <w:tcW w:w="7070" w:type="dxa"/>
            <w:gridSpan w:val="2"/>
            <w:vMerge/>
            <w:tcBorders>
              <w:top w:val="single" w:sz="4" w:space="0" w:color="auto"/>
              <w:left w:val="nil"/>
              <w:bottom w:val="single" w:sz="8" w:space="0" w:color="auto"/>
              <w:right w:val="single" w:sz="8" w:space="0" w:color="auto"/>
            </w:tcBorders>
            <w:vAlign w:val="center"/>
            <w:hideMark/>
          </w:tcPr>
          <w:p w14:paraId="36965AD7"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c>
          <w:tcPr>
            <w:tcW w:w="50" w:type="dxa"/>
            <w:tcBorders>
              <w:top w:val="single" w:sz="4" w:space="0" w:color="auto"/>
              <w:left w:val="nil"/>
              <w:bottom w:val="nil"/>
              <w:right w:val="nil"/>
            </w:tcBorders>
            <w:vAlign w:val="center"/>
            <w:hideMark/>
          </w:tcPr>
          <w:p w14:paraId="4127C3A5" w14:textId="77777777" w:rsidR="00BD16B5" w:rsidRPr="00210CC1" w:rsidRDefault="00BD16B5" w:rsidP="00462CF8">
            <w:pPr>
              <w:spacing w:after="0" w:line="240" w:lineRule="auto"/>
              <w:rPr>
                <w:rFonts w:ascii="Montserrat" w:eastAsia="Times New Roman" w:hAnsi="Montserrat"/>
                <w:sz w:val="20"/>
                <w:szCs w:val="20"/>
                <w:lang w:val="es-MX" w:eastAsia="es-MX"/>
              </w:rPr>
            </w:pPr>
          </w:p>
        </w:tc>
      </w:tr>
      <w:tr w:rsidR="00BD16B5" w:rsidRPr="00210CC1" w14:paraId="1053AA22" w14:textId="77777777" w:rsidTr="00462CF8">
        <w:trPr>
          <w:trHeight w:val="510"/>
        </w:trPr>
        <w:tc>
          <w:tcPr>
            <w:tcW w:w="2975" w:type="dxa"/>
            <w:vMerge/>
            <w:tcBorders>
              <w:top w:val="nil"/>
              <w:left w:val="single" w:sz="8" w:space="0" w:color="auto"/>
              <w:bottom w:val="single" w:sz="8" w:space="0" w:color="auto"/>
              <w:right w:val="single" w:sz="8" w:space="0" w:color="auto"/>
            </w:tcBorders>
            <w:vAlign w:val="center"/>
            <w:hideMark/>
          </w:tcPr>
          <w:p w14:paraId="0C2B6853" w14:textId="77777777" w:rsidR="00BD16B5" w:rsidRPr="00210CC1" w:rsidRDefault="00BD16B5" w:rsidP="00462CF8">
            <w:pPr>
              <w:spacing w:after="0" w:line="240" w:lineRule="auto"/>
              <w:rPr>
                <w:rFonts w:ascii="Montserrat" w:eastAsia="Times New Roman" w:hAnsi="Montserrat" w:cs="Calibri"/>
                <w:sz w:val="20"/>
                <w:szCs w:val="20"/>
                <w:lang w:val="es-MX"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4DDE83"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De 1 a 2 contratos liberado.</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5E47CA"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4.0</w:t>
            </w:r>
          </w:p>
        </w:tc>
        <w:tc>
          <w:tcPr>
            <w:tcW w:w="50" w:type="dxa"/>
            <w:tcBorders>
              <w:top w:val="nil"/>
              <w:left w:val="nil"/>
              <w:bottom w:val="nil"/>
              <w:right w:val="nil"/>
            </w:tcBorders>
            <w:vAlign w:val="center"/>
            <w:hideMark/>
          </w:tcPr>
          <w:p w14:paraId="61F5087E"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r w:rsidR="00BD16B5" w:rsidRPr="00210CC1" w14:paraId="13687637" w14:textId="77777777" w:rsidTr="00462CF8">
        <w:trPr>
          <w:trHeight w:val="510"/>
        </w:trPr>
        <w:tc>
          <w:tcPr>
            <w:tcW w:w="2975" w:type="dxa"/>
            <w:vMerge/>
            <w:tcBorders>
              <w:top w:val="nil"/>
              <w:left w:val="single" w:sz="8" w:space="0" w:color="auto"/>
              <w:bottom w:val="single" w:sz="8" w:space="0" w:color="auto"/>
              <w:right w:val="single" w:sz="8" w:space="0" w:color="auto"/>
            </w:tcBorders>
            <w:vAlign w:val="center"/>
            <w:hideMark/>
          </w:tcPr>
          <w:p w14:paraId="74B2A474" w14:textId="77777777" w:rsidR="00BD16B5" w:rsidRPr="00210CC1" w:rsidRDefault="00BD16B5" w:rsidP="00462CF8">
            <w:pPr>
              <w:spacing w:after="0" w:line="240" w:lineRule="auto"/>
              <w:rPr>
                <w:rFonts w:ascii="Montserrat" w:eastAsia="Times New Roman" w:hAnsi="Montserrat" w:cs="Calibri"/>
                <w:sz w:val="20"/>
                <w:szCs w:val="20"/>
                <w:lang w:eastAsia="es-MX"/>
              </w:rPr>
            </w:pPr>
          </w:p>
        </w:tc>
        <w:tc>
          <w:tcPr>
            <w:tcW w:w="42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5BE8A3" w14:textId="77777777" w:rsidR="00BD16B5" w:rsidRPr="00210CC1" w:rsidRDefault="00BD16B5" w:rsidP="00462CF8">
            <w:pPr>
              <w:spacing w:after="0" w:line="235" w:lineRule="atLeast"/>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De 3 a 5 contratos liberados.</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F8574E" w14:textId="77777777" w:rsidR="00BD16B5" w:rsidRPr="00210CC1" w:rsidRDefault="00BD16B5" w:rsidP="00462CF8">
            <w:pPr>
              <w:spacing w:after="0" w:line="235" w:lineRule="atLeast"/>
              <w:jc w:val="center"/>
              <w:rPr>
                <w:rFonts w:ascii="Montserrat" w:eastAsia="Times New Roman" w:hAnsi="Montserrat" w:cs="Calibri"/>
                <w:sz w:val="20"/>
                <w:szCs w:val="20"/>
                <w:lang w:eastAsia="es-MX"/>
              </w:rPr>
            </w:pPr>
            <w:r w:rsidRPr="00210CC1">
              <w:rPr>
                <w:rFonts w:ascii="Montserrat" w:eastAsia="Times New Roman" w:hAnsi="Montserrat" w:cs="Arial"/>
                <w:color w:val="000000"/>
                <w:sz w:val="20"/>
                <w:szCs w:val="20"/>
                <w:bdr w:val="none" w:sz="0" w:space="0" w:color="auto" w:frame="1"/>
                <w:lang w:eastAsia="es-MX"/>
              </w:rPr>
              <w:t>6.0</w:t>
            </w:r>
          </w:p>
        </w:tc>
        <w:tc>
          <w:tcPr>
            <w:tcW w:w="50" w:type="dxa"/>
            <w:tcBorders>
              <w:top w:val="nil"/>
              <w:left w:val="nil"/>
              <w:bottom w:val="nil"/>
              <w:right w:val="nil"/>
            </w:tcBorders>
            <w:vAlign w:val="center"/>
            <w:hideMark/>
          </w:tcPr>
          <w:p w14:paraId="563A3DFA" w14:textId="77777777" w:rsidR="00BD16B5" w:rsidRPr="00210CC1" w:rsidRDefault="00BD16B5" w:rsidP="00462CF8">
            <w:pPr>
              <w:spacing w:after="0" w:line="240" w:lineRule="auto"/>
              <w:rPr>
                <w:rFonts w:ascii="Montserrat" w:eastAsia="Times New Roman" w:hAnsi="Montserrat" w:cs="Calibri"/>
                <w:sz w:val="20"/>
                <w:szCs w:val="20"/>
                <w:lang w:eastAsia="es-MX"/>
              </w:rPr>
            </w:pPr>
          </w:p>
        </w:tc>
      </w:tr>
    </w:tbl>
    <w:p w14:paraId="298BE004" w14:textId="77777777" w:rsidR="00BD16B5" w:rsidRPr="00422833" w:rsidRDefault="00BD16B5" w:rsidP="00BD16B5">
      <w:pPr>
        <w:pStyle w:val="Textoindependiente"/>
        <w:ind w:right="14"/>
        <w:rPr>
          <w:rFonts w:ascii="Montserrat" w:hAnsi="Montserrat"/>
          <w:b/>
        </w:rPr>
      </w:pPr>
    </w:p>
    <w:p w14:paraId="324BEDD9" w14:textId="36721CD2" w:rsidR="00BD16B5" w:rsidRPr="00422833" w:rsidRDefault="00BD16B5" w:rsidP="00BD16B5">
      <w:pPr>
        <w:pStyle w:val="Textoindependiente"/>
        <w:ind w:right="14"/>
        <w:rPr>
          <w:rFonts w:ascii="Montserrat" w:hAnsi="Montserrat"/>
          <w:b/>
        </w:rPr>
      </w:pPr>
      <w:r w:rsidRPr="00422833">
        <w:rPr>
          <w:rFonts w:ascii="Montserrat" w:hAnsi="Montserrat"/>
          <w:b/>
        </w:rPr>
        <w:t>PARTIDA 2:</w:t>
      </w:r>
    </w:p>
    <w:p w14:paraId="25F06C95" w14:textId="77777777" w:rsidR="00BD16B5" w:rsidRPr="00422833" w:rsidRDefault="00BD16B5" w:rsidP="00BD16B5">
      <w:pPr>
        <w:pStyle w:val="Textoindependiente"/>
        <w:ind w:right="14"/>
        <w:rPr>
          <w:rFonts w:ascii="Montserrat" w:hAnsi="Montserrat"/>
          <w:b/>
        </w:rPr>
      </w:pPr>
    </w:p>
    <w:tbl>
      <w:tblPr>
        <w:tblW w:w="9953" w:type="dxa"/>
        <w:tblInd w:w="10" w:type="dxa"/>
        <w:tblCellMar>
          <w:top w:w="15" w:type="dxa"/>
          <w:left w:w="15" w:type="dxa"/>
          <w:bottom w:w="15" w:type="dxa"/>
          <w:right w:w="15" w:type="dxa"/>
        </w:tblCellMar>
        <w:tblLook w:val="04A0" w:firstRow="1" w:lastRow="0" w:firstColumn="1" w:lastColumn="0" w:noHBand="0" w:noVBand="1"/>
      </w:tblPr>
      <w:tblGrid>
        <w:gridCol w:w="3351"/>
        <w:gridCol w:w="3956"/>
        <w:gridCol w:w="2596"/>
        <w:gridCol w:w="50"/>
      </w:tblGrid>
      <w:tr w:rsidR="00BD16B5" w:rsidRPr="001C0B88" w14:paraId="3C0393F3" w14:textId="77777777" w:rsidTr="00462CF8">
        <w:trPr>
          <w:trHeight w:val="435"/>
        </w:trPr>
        <w:tc>
          <w:tcPr>
            <w:tcW w:w="9903" w:type="dxa"/>
            <w:gridSpan w:val="3"/>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1382664D"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Calibri"/>
                <w:b/>
                <w:bCs/>
                <w:color w:val="000000"/>
                <w:sz w:val="20"/>
                <w:szCs w:val="20"/>
                <w:bdr w:val="none" w:sz="0" w:space="0" w:color="auto" w:frame="1"/>
                <w:lang w:val="es-MX" w:eastAsia="es-MX"/>
              </w:rPr>
              <w:t>(i) Capacidad del licitante: 24 puntos</w:t>
            </w:r>
          </w:p>
        </w:tc>
        <w:tc>
          <w:tcPr>
            <w:tcW w:w="50" w:type="dxa"/>
            <w:tcBorders>
              <w:top w:val="nil"/>
              <w:left w:val="nil"/>
              <w:bottom w:val="nil"/>
              <w:right w:val="nil"/>
            </w:tcBorders>
            <w:vAlign w:val="center"/>
            <w:hideMark/>
          </w:tcPr>
          <w:p w14:paraId="0C9B471B"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A555E8" w14:paraId="64E3214C" w14:textId="77777777" w:rsidTr="00462CF8">
        <w:trPr>
          <w:trHeight w:val="330"/>
        </w:trPr>
        <w:tc>
          <w:tcPr>
            <w:tcW w:w="3351" w:type="dxa"/>
            <w:tcBorders>
              <w:top w:val="nil"/>
              <w:left w:val="single" w:sz="8" w:space="0" w:color="auto"/>
              <w:bottom w:val="single" w:sz="8" w:space="0" w:color="auto"/>
              <w:right w:val="single" w:sz="8" w:space="0" w:color="auto"/>
            </w:tcBorders>
            <w:shd w:val="clear" w:color="auto" w:fill="00FF00"/>
            <w:tcMar>
              <w:top w:w="0" w:type="dxa"/>
              <w:left w:w="70" w:type="dxa"/>
              <w:bottom w:w="0" w:type="dxa"/>
              <w:right w:w="70" w:type="dxa"/>
            </w:tcMar>
            <w:vAlign w:val="center"/>
            <w:hideMark/>
          </w:tcPr>
          <w:p w14:paraId="704FB381"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Subrubro</w:t>
            </w:r>
          </w:p>
        </w:tc>
        <w:tc>
          <w:tcPr>
            <w:tcW w:w="3956"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3CA66116"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Acreditación</w:t>
            </w:r>
          </w:p>
        </w:tc>
        <w:tc>
          <w:tcPr>
            <w:tcW w:w="2596"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55E76155"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Puntos a otorgar</w:t>
            </w:r>
          </w:p>
        </w:tc>
        <w:tc>
          <w:tcPr>
            <w:tcW w:w="50" w:type="dxa"/>
            <w:tcBorders>
              <w:top w:val="nil"/>
              <w:left w:val="nil"/>
              <w:bottom w:val="nil"/>
              <w:right w:val="nil"/>
            </w:tcBorders>
            <w:vAlign w:val="center"/>
            <w:hideMark/>
          </w:tcPr>
          <w:p w14:paraId="288DD9A4"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1C0B88" w14:paraId="6AEFA624" w14:textId="77777777" w:rsidTr="00462CF8">
        <w:trPr>
          <w:trHeight w:val="315"/>
        </w:trPr>
        <w:tc>
          <w:tcPr>
            <w:tcW w:w="9903" w:type="dxa"/>
            <w:gridSpan w:val="3"/>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78814DB4"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b/>
                <w:bCs/>
                <w:color w:val="000000"/>
                <w:sz w:val="20"/>
                <w:szCs w:val="20"/>
                <w:bdr w:val="none" w:sz="0" w:space="0" w:color="auto" w:frame="1"/>
                <w:lang w:val="es-MX" w:eastAsia="es-MX"/>
              </w:rPr>
              <w:t>a) Capacidad de recursos humanos 10 puntos</w:t>
            </w:r>
          </w:p>
        </w:tc>
        <w:tc>
          <w:tcPr>
            <w:tcW w:w="50" w:type="dxa"/>
            <w:tcBorders>
              <w:top w:val="nil"/>
              <w:left w:val="nil"/>
              <w:bottom w:val="nil"/>
              <w:right w:val="nil"/>
            </w:tcBorders>
            <w:vAlign w:val="center"/>
            <w:hideMark/>
          </w:tcPr>
          <w:p w14:paraId="138EDE37"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A555E8" w14:paraId="64B0C052" w14:textId="77777777" w:rsidTr="00462CF8">
        <w:trPr>
          <w:trHeight w:val="1320"/>
        </w:trPr>
        <w:tc>
          <w:tcPr>
            <w:tcW w:w="335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C59BD5"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1)Experiencia en el servicio</w:t>
            </w:r>
          </w:p>
        </w:tc>
        <w:tc>
          <w:tcPr>
            <w:tcW w:w="655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65F7EB74" w14:textId="77777777" w:rsidR="00BD16B5" w:rsidRPr="00A555E8" w:rsidRDefault="00BD16B5" w:rsidP="00462CF8">
            <w:pPr>
              <w:spacing w:after="0" w:line="235" w:lineRule="atLeast"/>
              <w:jc w:val="both"/>
              <w:rPr>
                <w:rFonts w:ascii="Montserrat" w:eastAsia="Times New Roman" w:hAnsi="Montserrat" w:cs="Calibri"/>
                <w:sz w:val="20"/>
                <w:szCs w:val="20"/>
                <w:lang w:eastAsia="es-MX"/>
              </w:rPr>
            </w:pPr>
            <w:bookmarkStart w:id="6" w:name="_Hlk38894513"/>
            <w:r w:rsidRPr="00A555E8">
              <w:rPr>
                <w:rFonts w:ascii="Montserrat" w:eastAsia="Times New Roman" w:hAnsi="Montserrat" w:cs="Arial"/>
                <w:sz w:val="20"/>
                <w:szCs w:val="20"/>
                <w:bdr w:val="none" w:sz="0" w:space="0" w:color="auto" w:frame="1"/>
                <w:lang w:val="es-MX" w:eastAsia="es-MX"/>
              </w:rPr>
              <w:t xml:space="preserve">El licitante, deberá presentar carta membretado y firmada por su representante legal en México, dirigida al Colegio Nacional de Educación Profesional Técnica, donde se manifieste que cuenta con la capacidad técnica humana para cumplir con los términos de la presente convocatoria mediante </w:t>
            </w:r>
            <w:r w:rsidRPr="00A555E8">
              <w:rPr>
                <w:rFonts w:ascii="Montserrat" w:eastAsia="Times New Roman" w:hAnsi="Montserrat" w:cs="Arial"/>
                <w:b/>
                <w:bCs/>
                <w:sz w:val="20"/>
                <w:szCs w:val="20"/>
                <w:u w:val="single"/>
                <w:bdr w:val="none" w:sz="0" w:space="0" w:color="auto" w:frame="1"/>
                <w:lang w:val="es-MX" w:eastAsia="es-MX"/>
              </w:rPr>
              <w:t>curriculum vitae de personal con las certificaciones descritas en la parte inferior</w:t>
            </w:r>
            <w:r w:rsidRPr="00A555E8">
              <w:rPr>
                <w:rFonts w:ascii="Montserrat" w:eastAsia="Times New Roman" w:hAnsi="Montserrat" w:cs="Arial"/>
                <w:sz w:val="20"/>
                <w:szCs w:val="20"/>
                <w:bdr w:val="none" w:sz="0" w:space="0" w:color="auto" w:frame="1"/>
                <w:lang w:val="es-MX" w:eastAsia="es-MX"/>
              </w:rPr>
              <w:t xml:space="preserve">, incluyendo copias de los certificados solicitados y medio de verificación mediante internet de este. </w:t>
            </w:r>
            <w:r w:rsidRPr="00A555E8">
              <w:rPr>
                <w:rFonts w:ascii="Montserrat" w:eastAsia="Times New Roman" w:hAnsi="Montserrat" w:cs="Arial"/>
                <w:sz w:val="20"/>
                <w:szCs w:val="20"/>
                <w:bdr w:val="none" w:sz="0" w:space="0" w:color="auto" w:frame="1"/>
                <w:lang w:eastAsia="es-MX"/>
              </w:rPr>
              <w:t>Los cuales CONALEP verificará para su validación.</w:t>
            </w:r>
            <w:bookmarkEnd w:id="6"/>
          </w:p>
        </w:tc>
        <w:tc>
          <w:tcPr>
            <w:tcW w:w="50" w:type="dxa"/>
            <w:tcBorders>
              <w:top w:val="nil"/>
              <w:left w:val="nil"/>
              <w:bottom w:val="nil"/>
              <w:right w:val="nil"/>
            </w:tcBorders>
            <w:vAlign w:val="center"/>
            <w:hideMark/>
          </w:tcPr>
          <w:p w14:paraId="7310C05E"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5EDB5F25" w14:textId="77777777" w:rsidTr="00462CF8">
        <w:trPr>
          <w:trHeight w:val="315"/>
        </w:trPr>
        <w:tc>
          <w:tcPr>
            <w:tcW w:w="3351" w:type="dxa"/>
            <w:vMerge/>
            <w:tcBorders>
              <w:top w:val="nil"/>
              <w:left w:val="single" w:sz="8" w:space="0" w:color="auto"/>
              <w:bottom w:val="single" w:sz="8" w:space="0" w:color="auto"/>
              <w:right w:val="single" w:sz="8" w:space="0" w:color="auto"/>
            </w:tcBorders>
            <w:vAlign w:val="center"/>
            <w:hideMark/>
          </w:tcPr>
          <w:p w14:paraId="6BCEF276"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388F8D" w14:textId="77777777" w:rsidR="00BD16B5" w:rsidRPr="00A555E8" w:rsidRDefault="00BD16B5" w:rsidP="00462CF8">
            <w:pPr>
              <w:spacing w:after="0" w:line="240" w:lineRule="auto"/>
              <w:rPr>
                <w:rFonts w:ascii="Montserrat" w:eastAsia="Times New Roman" w:hAnsi="Montserrat"/>
                <w:sz w:val="20"/>
                <w:szCs w:val="20"/>
                <w:lang w:val="es-MX" w:eastAsia="es-MX"/>
              </w:rPr>
            </w:pPr>
            <w:r w:rsidRPr="00A555E8">
              <w:rPr>
                <w:rFonts w:ascii="Montserrat" w:eastAsia="Times New Roman" w:hAnsi="Montserrat" w:cs="Arial"/>
                <w:sz w:val="20"/>
                <w:szCs w:val="20"/>
                <w:bdr w:val="none" w:sz="0" w:space="0" w:color="auto" w:frame="1"/>
                <w:lang w:val="es-MX" w:eastAsia="es-MX"/>
              </w:rPr>
              <w:t>Una persona certificada como Project Manager Profesional (PMP).</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E809A2"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2.0</w:t>
            </w:r>
          </w:p>
        </w:tc>
        <w:tc>
          <w:tcPr>
            <w:tcW w:w="50" w:type="dxa"/>
            <w:tcBorders>
              <w:top w:val="nil"/>
              <w:left w:val="nil"/>
              <w:bottom w:val="nil"/>
              <w:right w:val="nil"/>
            </w:tcBorders>
            <w:vAlign w:val="center"/>
            <w:hideMark/>
          </w:tcPr>
          <w:p w14:paraId="49C67DF8"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02713B7C" w14:textId="77777777" w:rsidTr="00462CF8">
        <w:trPr>
          <w:trHeight w:val="315"/>
        </w:trPr>
        <w:tc>
          <w:tcPr>
            <w:tcW w:w="3351" w:type="dxa"/>
            <w:vMerge/>
            <w:tcBorders>
              <w:top w:val="nil"/>
              <w:left w:val="single" w:sz="8" w:space="0" w:color="auto"/>
              <w:bottom w:val="single" w:sz="8" w:space="0" w:color="auto"/>
              <w:right w:val="single" w:sz="8" w:space="0" w:color="auto"/>
            </w:tcBorders>
            <w:vAlign w:val="center"/>
            <w:hideMark/>
          </w:tcPr>
          <w:p w14:paraId="20DDF64B"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3E6BA4"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sz w:val="20"/>
                <w:szCs w:val="20"/>
                <w:bdr w:val="none" w:sz="0" w:space="0" w:color="auto" w:frame="1"/>
                <w:lang w:val="es-MX" w:eastAsia="es-MX"/>
              </w:rPr>
              <w:t>Si presenta una persona certificada en ITIL Foundation.</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B46EF6"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1.0</w:t>
            </w:r>
          </w:p>
        </w:tc>
        <w:tc>
          <w:tcPr>
            <w:tcW w:w="50" w:type="dxa"/>
            <w:tcBorders>
              <w:top w:val="nil"/>
              <w:left w:val="nil"/>
              <w:bottom w:val="nil"/>
              <w:right w:val="nil"/>
            </w:tcBorders>
            <w:vAlign w:val="center"/>
            <w:hideMark/>
          </w:tcPr>
          <w:p w14:paraId="14119AED"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1C0B88" w14:paraId="1DECEE33" w14:textId="77777777" w:rsidTr="00462CF8">
        <w:trPr>
          <w:trHeight w:val="1080"/>
        </w:trPr>
        <w:tc>
          <w:tcPr>
            <w:tcW w:w="335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03BF2A"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color w:val="000000"/>
                <w:sz w:val="20"/>
                <w:szCs w:val="20"/>
                <w:bdr w:val="none" w:sz="0" w:space="0" w:color="auto" w:frame="1"/>
                <w:lang w:val="es-MX" w:eastAsia="es-MX"/>
              </w:rPr>
              <w:t>2)Competencia o habilidad en el trabajo</w:t>
            </w:r>
          </w:p>
        </w:tc>
        <w:tc>
          <w:tcPr>
            <w:tcW w:w="655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23C9942A" w14:textId="77777777" w:rsidR="00BD16B5" w:rsidRPr="00A555E8" w:rsidRDefault="00BD16B5" w:rsidP="00462CF8">
            <w:pPr>
              <w:spacing w:after="0" w:line="235" w:lineRule="atLeast"/>
              <w:jc w:val="both"/>
              <w:rPr>
                <w:rFonts w:ascii="Montserrat" w:eastAsia="Times New Roman" w:hAnsi="Montserrat" w:cs="Calibri"/>
                <w:sz w:val="20"/>
                <w:szCs w:val="20"/>
                <w:lang w:val="es-MX" w:eastAsia="es-MX"/>
              </w:rPr>
            </w:pPr>
            <w:bookmarkStart w:id="7" w:name="_Hlk38894590"/>
            <w:r w:rsidRPr="00A555E8">
              <w:rPr>
                <w:rFonts w:ascii="Montserrat" w:eastAsia="Times New Roman" w:hAnsi="Montserrat" w:cs="Arial"/>
                <w:sz w:val="20"/>
                <w:szCs w:val="20"/>
                <w:bdr w:val="none" w:sz="0" w:space="0" w:color="auto" w:frame="1"/>
                <w:lang w:val="es-MX" w:eastAsia="es-MX"/>
              </w:rPr>
              <w:t xml:space="preserve">El licitante, deberá presentar carta en papel membretado y firmada por su representante legal en México, dirigida al Colegio Nacional de Educación Profesional Técnica, donde se manifieste que cuenta con la </w:t>
            </w:r>
            <w:r w:rsidRPr="00A555E8">
              <w:rPr>
                <w:rFonts w:ascii="Montserrat" w:eastAsia="Times New Roman" w:hAnsi="Montserrat" w:cs="Arial"/>
                <w:b/>
                <w:bCs/>
                <w:sz w:val="20"/>
                <w:szCs w:val="20"/>
                <w:u w:val="single"/>
                <w:bdr w:val="none" w:sz="0" w:space="0" w:color="auto" w:frame="1"/>
                <w:lang w:val="es-MX" w:eastAsia="es-MX"/>
              </w:rPr>
              <w:t>capacidad técnica humana para el cumplimiento de los términos del SLA´s para los servicios de atención en sitio</w:t>
            </w:r>
            <w:r w:rsidRPr="00A555E8">
              <w:rPr>
                <w:rFonts w:ascii="Montserrat" w:eastAsia="Times New Roman" w:hAnsi="Montserrat" w:cs="Arial"/>
                <w:sz w:val="20"/>
                <w:szCs w:val="20"/>
                <w:bdr w:val="none" w:sz="0" w:space="0" w:color="auto" w:frame="1"/>
                <w:lang w:val="es-MX" w:eastAsia="es-MX"/>
              </w:rPr>
              <w:t xml:space="preserve"> Incluyendo: Curricul</w:t>
            </w:r>
            <w:r>
              <w:rPr>
                <w:rFonts w:ascii="Montserrat" w:eastAsia="Times New Roman" w:hAnsi="Montserrat" w:cs="Arial"/>
                <w:sz w:val="20"/>
                <w:szCs w:val="20"/>
                <w:bdr w:val="none" w:sz="0" w:space="0" w:color="auto" w:frame="1"/>
                <w:lang w:val="es-MX" w:eastAsia="es-MX"/>
              </w:rPr>
              <w:t>um</w:t>
            </w:r>
            <w:r w:rsidRPr="00A555E8">
              <w:rPr>
                <w:rFonts w:ascii="Montserrat" w:eastAsia="Times New Roman" w:hAnsi="Montserrat" w:cs="Arial"/>
                <w:sz w:val="20"/>
                <w:szCs w:val="20"/>
                <w:bdr w:val="none" w:sz="0" w:space="0" w:color="auto" w:frame="1"/>
                <w:lang w:val="es-MX" w:eastAsia="es-MX"/>
              </w:rPr>
              <w:t xml:space="preserve"> vitae de cada persona, que indique que cuenta con formación técnica y experiencia de al menos un año en soporte y gestión de equipo relacionado con la solución propuesta, copias de certificaciones adquiridas, así como </w:t>
            </w:r>
            <w:r w:rsidRPr="00A555E8">
              <w:rPr>
                <w:rFonts w:ascii="Montserrat" w:eastAsia="Times New Roman" w:hAnsi="Montserrat" w:cs="Arial"/>
                <w:color w:val="000000"/>
                <w:sz w:val="20"/>
                <w:szCs w:val="20"/>
                <w:bdr w:val="none" w:sz="0" w:space="0" w:color="auto" w:frame="1"/>
                <w:lang w:val="es-MX" w:eastAsia="es-MX"/>
              </w:rPr>
              <w:t>aviso de alta al régimen obligatorio del Instituto Mexicano del Seguro Social</w:t>
            </w:r>
            <w:r w:rsidRPr="00A555E8">
              <w:rPr>
                <w:rFonts w:ascii="Montserrat" w:eastAsia="Times New Roman" w:hAnsi="Montserrat" w:cs="Arial"/>
                <w:sz w:val="20"/>
                <w:szCs w:val="20"/>
                <w:bdr w:val="none" w:sz="0" w:space="0" w:color="auto" w:frame="1"/>
                <w:lang w:val="es-MX" w:eastAsia="es-MX"/>
              </w:rPr>
              <w:t xml:space="preserve"> con una antigüedad mínima de 3 meses.</w:t>
            </w:r>
            <w:bookmarkEnd w:id="7"/>
          </w:p>
        </w:tc>
        <w:tc>
          <w:tcPr>
            <w:tcW w:w="50" w:type="dxa"/>
            <w:tcBorders>
              <w:top w:val="nil"/>
              <w:left w:val="nil"/>
              <w:bottom w:val="nil"/>
              <w:right w:val="nil"/>
            </w:tcBorders>
            <w:vAlign w:val="center"/>
            <w:hideMark/>
          </w:tcPr>
          <w:p w14:paraId="0745DAF0"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A555E8" w14:paraId="56BBFE3C" w14:textId="77777777" w:rsidTr="00462CF8">
        <w:trPr>
          <w:trHeight w:val="300"/>
        </w:trPr>
        <w:tc>
          <w:tcPr>
            <w:tcW w:w="3351" w:type="dxa"/>
            <w:vMerge/>
            <w:tcBorders>
              <w:top w:val="nil"/>
              <w:left w:val="single" w:sz="8" w:space="0" w:color="auto"/>
              <w:bottom w:val="single" w:sz="8" w:space="0" w:color="auto"/>
              <w:right w:val="single" w:sz="8" w:space="0" w:color="auto"/>
            </w:tcBorders>
            <w:vAlign w:val="center"/>
            <w:hideMark/>
          </w:tcPr>
          <w:p w14:paraId="257AD92B"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EA1AC3" w14:textId="77777777" w:rsidR="00BD16B5" w:rsidRPr="00A555E8" w:rsidRDefault="00BD16B5" w:rsidP="00462CF8">
            <w:pPr>
              <w:spacing w:after="0" w:line="240" w:lineRule="auto"/>
              <w:rPr>
                <w:rFonts w:ascii="Montserrat" w:eastAsia="Times New Roman" w:hAnsi="Montserrat"/>
                <w:sz w:val="20"/>
                <w:szCs w:val="20"/>
                <w:lang w:eastAsia="es-MX"/>
              </w:rPr>
            </w:pPr>
            <w:r w:rsidRPr="00A555E8">
              <w:rPr>
                <w:rFonts w:ascii="Montserrat" w:eastAsia="Times New Roman" w:hAnsi="Montserrat" w:cs="Arial"/>
                <w:sz w:val="20"/>
                <w:szCs w:val="20"/>
                <w:bdr w:val="none" w:sz="0" w:space="0" w:color="auto" w:frame="1"/>
                <w:lang w:eastAsia="es-MX"/>
              </w:rPr>
              <w:t>De 1 a 2 personas</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11AA5E"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1.0</w:t>
            </w:r>
          </w:p>
        </w:tc>
        <w:tc>
          <w:tcPr>
            <w:tcW w:w="50" w:type="dxa"/>
            <w:tcBorders>
              <w:top w:val="nil"/>
              <w:left w:val="nil"/>
              <w:bottom w:val="nil"/>
              <w:right w:val="nil"/>
            </w:tcBorders>
            <w:vAlign w:val="center"/>
            <w:hideMark/>
          </w:tcPr>
          <w:p w14:paraId="44C1B7FB"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4E48064F" w14:textId="77777777" w:rsidTr="00462CF8">
        <w:trPr>
          <w:trHeight w:val="300"/>
        </w:trPr>
        <w:tc>
          <w:tcPr>
            <w:tcW w:w="3351" w:type="dxa"/>
            <w:vMerge/>
            <w:tcBorders>
              <w:top w:val="nil"/>
              <w:left w:val="single" w:sz="8" w:space="0" w:color="auto"/>
              <w:bottom w:val="single" w:sz="8" w:space="0" w:color="auto"/>
              <w:right w:val="single" w:sz="8" w:space="0" w:color="auto"/>
            </w:tcBorders>
            <w:vAlign w:val="center"/>
            <w:hideMark/>
          </w:tcPr>
          <w:p w14:paraId="05152CC6"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636DC4" w14:textId="77777777" w:rsidR="00BD16B5" w:rsidRPr="00A555E8" w:rsidRDefault="00BD16B5" w:rsidP="00462CF8">
            <w:pPr>
              <w:spacing w:after="0" w:line="240" w:lineRule="auto"/>
              <w:rPr>
                <w:rFonts w:ascii="Montserrat" w:eastAsia="Times New Roman" w:hAnsi="Montserrat"/>
                <w:sz w:val="20"/>
                <w:szCs w:val="20"/>
                <w:lang w:eastAsia="es-MX"/>
              </w:rPr>
            </w:pPr>
            <w:r w:rsidRPr="00A555E8">
              <w:rPr>
                <w:rFonts w:ascii="Montserrat" w:eastAsia="Times New Roman" w:hAnsi="Montserrat" w:cs="Arial"/>
                <w:sz w:val="20"/>
                <w:szCs w:val="20"/>
                <w:bdr w:val="none" w:sz="0" w:space="0" w:color="auto" w:frame="1"/>
                <w:lang w:eastAsia="es-MX"/>
              </w:rPr>
              <w:t xml:space="preserve">De 3 a 4 personas </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76B6C5"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3.0</w:t>
            </w:r>
          </w:p>
        </w:tc>
        <w:tc>
          <w:tcPr>
            <w:tcW w:w="50" w:type="dxa"/>
            <w:tcBorders>
              <w:top w:val="nil"/>
              <w:left w:val="nil"/>
              <w:bottom w:val="nil"/>
              <w:right w:val="nil"/>
            </w:tcBorders>
            <w:vAlign w:val="center"/>
            <w:hideMark/>
          </w:tcPr>
          <w:p w14:paraId="1A4E70BF"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49B6ED60" w14:textId="77777777" w:rsidTr="00BE212D">
        <w:trPr>
          <w:trHeight w:val="300"/>
        </w:trPr>
        <w:tc>
          <w:tcPr>
            <w:tcW w:w="3351" w:type="dxa"/>
            <w:vMerge/>
            <w:tcBorders>
              <w:top w:val="nil"/>
              <w:left w:val="single" w:sz="8" w:space="0" w:color="auto"/>
              <w:bottom w:val="single" w:sz="4" w:space="0" w:color="auto"/>
              <w:right w:val="single" w:sz="8" w:space="0" w:color="auto"/>
            </w:tcBorders>
            <w:vAlign w:val="center"/>
            <w:hideMark/>
          </w:tcPr>
          <w:p w14:paraId="3C26E402"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3B05FC5D" w14:textId="77777777" w:rsidR="00BD16B5" w:rsidRPr="00A555E8" w:rsidRDefault="00BD16B5" w:rsidP="00462CF8">
            <w:pPr>
              <w:spacing w:after="0" w:line="240" w:lineRule="auto"/>
              <w:rPr>
                <w:rFonts w:ascii="Montserrat" w:eastAsia="Times New Roman" w:hAnsi="Montserrat"/>
                <w:sz w:val="20"/>
                <w:szCs w:val="20"/>
                <w:lang w:eastAsia="es-MX"/>
              </w:rPr>
            </w:pPr>
            <w:r w:rsidRPr="00A555E8">
              <w:rPr>
                <w:rFonts w:ascii="Montserrat" w:eastAsia="Times New Roman" w:hAnsi="Montserrat" w:cs="Arial"/>
                <w:sz w:val="20"/>
                <w:szCs w:val="20"/>
                <w:bdr w:val="none" w:sz="0" w:space="0" w:color="auto" w:frame="1"/>
                <w:lang w:eastAsia="es-MX"/>
              </w:rPr>
              <w:t xml:space="preserve">De 5 a 6 personas </w:t>
            </w:r>
          </w:p>
        </w:tc>
        <w:tc>
          <w:tcPr>
            <w:tcW w:w="2596"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6FAF5B3E"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5.0</w:t>
            </w:r>
          </w:p>
        </w:tc>
        <w:tc>
          <w:tcPr>
            <w:tcW w:w="50" w:type="dxa"/>
            <w:tcBorders>
              <w:top w:val="nil"/>
              <w:left w:val="nil"/>
              <w:bottom w:val="single" w:sz="4" w:space="0" w:color="auto"/>
              <w:right w:val="nil"/>
            </w:tcBorders>
            <w:vAlign w:val="center"/>
            <w:hideMark/>
          </w:tcPr>
          <w:p w14:paraId="354C4319"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1B5987D4" w14:textId="77777777" w:rsidTr="00BE212D">
        <w:trPr>
          <w:trHeight w:val="300"/>
        </w:trPr>
        <w:tc>
          <w:tcPr>
            <w:tcW w:w="3351"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BD46CF"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color w:val="000000"/>
                <w:sz w:val="20"/>
                <w:szCs w:val="20"/>
                <w:bdr w:val="none" w:sz="0" w:space="0" w:color="auto" w:frame="1"/>
                <w:lang w:val="es-MX" w:eastAsia="es-MX"/>
              </w:rPr>
              <w:t>3) Dominio de herramientas relacionadas con el servicio</w:t>
            </w:r>
          </w:p>
        </w:tc>
        <w:tc>
          <w:tcPr>
            <w:tcW w:w="655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5218E3" w14:textId="77777777" w:rsidR="00BD16B5" w:rsidRPr="00A555E8" w:rsidRDefault="00BD16B5" w:rsidP="00462CF8">
            <w:pPr>
              <w:spacing w:after="0" w:line="235" w:lineRule="atLeast"/>
              <w:rPr>
                <w:rFonts w:ascii="Montserrat" w:eastAsia="Times New Roman" w:hAnsi="Montserrat" w:cs="Calibri"/>
                <w:sz w:val="20"/>
                <w:szCs w:val="20"/>
                <w:lang w:eastAsia="es-MX"/>
              </w:rPr>
            </w:pPr>
            <w:bookmarkStart w:id="8" w:name="_Hlk38894645"/>
            <w:r w:rsidRPr="00A555E8">
              <w:rPr>
                <w:rFonts w:ascii="Montserrat" w:eastAsia="Times New Roman" w:hAnsi="Montserrat" w:cs="Arial"/>
                <w:sz w:val="20"/>
                <w:szCs w:val="20"/>
                <w:bdr w:val="none" w:sz="0" w:space="0" w:color="auto" w:frame="1"/>
                <w:lang w:val="es-MX" w:eastAsia="es-MX"/>
              </w:rPr>
              <w:t xml:space="preserve">El licitante, deberá presentar carta en papel membretado y firmada por su representante legal en México, dirigida al Colegio Nacional de Educación Profesional Técnica, donde se </w:t>
            </w:r>
            <w:r w:rsidRPr="00A555E8">
              <w:rPr>
                <w:rFonts w:ascii="Montserrat" w:eastAsia="Times New Roman" w:hAnsi="Montserrat" w:cs="Arial"/>
                <w:sz w:val="20"/>
                <w:szCs w:val="20"/>
                <w:bdr w:val="none" w:sz="0" w:space="0" w:color="auto" w:frame="1"/>
                <w:lang w:val="es-MX" w:eastAsia="es-MX"/>
              </w:rPr>
              <w:lastRenderedPageBreak/>
              <w:t xml:space="preserve">manifieste que cuenta con </w:t>
            </w:r>
            <w:r w:rsidRPr="00A555E8">
              <w:rPr>
                <w:rFonts w:ascii="Montserrat" w:eastAsia="Times New Roman" w:hAnsi="Montserrat" w:cs="Arial"/>
                <w:b/>
                <w:bCs/>
                <w:sz w:val="20"/>
                <w:szCs w:val="20"/>
                <w:u w:val="single"/>
                <w:bdr w:val="none" w:sz="0" w:space="0" w:color="auto" w:frame="1"/>
                <w:lang w:val="es-MX" w:eastAsia="es-MX"/>
              </w:rPr>
              <w:t xml:space="preserve">capacidad técnica humana especialista y certificada en tecnologías relacionadas con la prestación del servicio </w:t>
            </w:r>
            <w:r w:rsidRPr="00A555E8">
              <w:rPr>
                <w:rFonts w:ascii="Montserrat" w:eastAsia="Times New Roman" w:hAnsi="Montserrat" w:cs="Arial"/>
                <w:sz w:val="20"/>
                <w:szCs w:val="20"/>
                <w:bdr w:val="none" w:sz="0" w:space="0" w:color="auto" w:frame="1"/>
                <w:lang w:val="es-MX" w:eastAsia="es-MX"/>
              </w:rPr>
              <w:t xml:space="preserve">Incluyendo copias de certificados y medio de verificación mediante internet de este. </w:t>
            </w:r>
            <w:r w:rsidRPr="00A555E8">
              <w:rPr>
                <w:rFonts w:ascii="Montserrat" w:eastAsia="Times New Roman" w:hAnsi="Montserrat" w:cs="Arial"/>
                <w:sz w:val="20"/>
                <w:szCs w:val="20"/>
                <w:bdr w:val="none" w:sz="0" w:space="0" w:color="auto" w:frame="1"/>
                <w:lang w:eastAsia="es-MX"/>
              </w:rPr>
              <w:t>Los cuales CONALEP verificará para su validación</w:t>
            </w:r>
            <w:bookmarkEnd w:id="8"/>
            <w:r w:rsidRPr="00A555E8">
              <w:rPr>
                <w:rFonts w:ascii="Montserrat" w:eastAsia="Times New Roman" w:hAnsi="Montserrat" w:cs="Arial"/>
                <w:sz w:val="20"/>
                <w:szCs w:val="20"/>
                <w:bdr w:val="none" w:sz="0" w:space="0" w:color="auto" w:frame="1"/>
                <w:lang w:eastAsia="es-MX"/>
              </w:rPr>
              <w:t>.</w:t>
            </w:r>
          </w:p>
        </w:tc>
        <w:tc>
          <w:tcPr>
            <w:tcW w:w="50" w:type="dxa"/>
            <w:tcBorders>
              <w:top w:val="single" w:sz="4" w:space="0" w:color="auto"/>
              <w:left w:val="single" w:sz="4" w:space="0" w:color="auto"/>
              <w:bottom w:val="single" w:sz="4" w:space="0" w:color="auto"/>
              <w:right w:val="single" w:sz="4" w:space="0" w:color="auto"/>
            </w:tcBorders>
            <w:vAlign w:val="center"/>
            <w:hideMark/>
          </w:tcPr>
          <w:p w14:paraId="1191A452"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53D872BF" w14:textId="77777777" w:rsidTr="00BE212D">
        <w:trPr>
          <w:trHeight w:val="300"/>
        </w:trPr>
        <w:tc>
          <w:tcPr>
            <w:tcW w:w="3351" w:type="dxa"/>
            <w:vMerge/>
            <w:tcBorders>
              <w:top w:val="single" w:sz="4" w:space="0" w:color="auto"/>
              <w:left w:val="single" w:sz="8" w:space="0" w:color="auto"/>
              <w:bottom w:val="single" w:sz="8" w:space="0" w:color="auto"/>
              <w:right w:val="single" w:sz="8" w:space="0" w:color="auto"/>
            </w:tcBorders>
            <w:vAlign w:val="center"/>
            <w:hideMark/>
          </w:tcPr>
          <w:p w14:paraId="54BC7FAB"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5E7AB10A" w14:textId="77777777" w:rsidR="00BD16B5" w:rsidRPr="00A555E8" w:rsidRDefault="00BD16B5" w:rsidP="00462CF8">
            <w:pPr>
              <w:spacing w:after="0" w:line="240" w:lineRule="auto"/>
              <w:rPr>
                <w:rFonts w:ascii="Montserrat" w:eastAsia="Times New Roman" w:hAnsi="Montserrat"/>
                <w:sz w:val="20"/>
                <w:szCs w:val="20"/>
                <w:lang w:eastAsia="es-MX"/>
              </w:rPr>
            </w:pPr>
            <w:r w:rsidRPr="00A555E8">
              <w:rPr>
                <w:rFonts w:ascii="Montserrat" w:eastAsia="Times New Roman" w:hAnsi="Montserrat" w:cs="Arial"/>
                <w:sz w:val="20"/>
                <w:szCs w:val="20"/>
                <w:bdr w:val="none" w:sz="0" w:space="0" w:color="auto" w:frame="1"/>
                <w:lang w:eastAsia="es-MX"/>
              </w:rPr>
              <w:t>1 persona certificada</w:t>
            </w:r>
          </w:p>
        </w:tc>
        <w:tc>
          <w:tcPr>
            <w:tcW w:w="259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23E6B862"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1.0</w:t>
            </w:r>
          </w:p>
        </w:tc>
        <w:tc>
          <w:tcPr>
            <w:tcW w:w="50" w:type="dxa"/>
            <w:tcBorders>
              <w:top w:val="single" w:sz="4" w:space="0" w:color="auto"/>
              <w:left w:val="nil"/>
              <w:bottom w:val="nil"/>
              <w:right w:val="nil"/>
            </w:tcBorders>
            <w:vAlign w:val="center"/>
            <w:hideMark/>
          </w:tcPr>
          <w:p w14:paraId="653C42B8"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2A5D9CF4" w14:textId="77777777" w:rsidTr="00462CF8">
        <w:trPr>
          <w:trHeight w:val="300"/>
        </w:trPr>
        <w:tc>
          <w:tcPr>
            <w:tcW w:w="3351" w:type="dxa"/>
            <w:vMerge/>
            <w:tcBorders>
              <w:top w:val="nil"/>
              <w:left w:val="single" w:sz="8" w:space="0" w:color="auto"/>
              <w:bottom w:val="single" w:sz="8" w:space="0" w:color="auto"/>
              <w:right w:val="single" w:sz="8" w:space="0" w:color="auto"/>
            </w:tcBorders>
            <w:vAlign w:val="center"/>
            <w:hideMark/>
          </w:tcPr>
          <w:p w14:paraId="31B6E46D"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65F7AC" w14:textId="77777777" w:rsidR="00BD16B5" w:rsidRPr="00A555E8" w:rsidRDefault="00BD16B5" w:rsidP="00462CF8">
            <w:pPr>
              <w:spacing w:after="0" w:line="240" w:lineRule="auto"/>
              <w:rPr>
                <w:rFonts w:ascii="Montserrat" w:eastAsia="Times New Roman" w:hAnsi="Montserrat"/>
                <w:sz w:val="20"/>
                <w:szCs w:val="20"/>
                <w:lang w:eastAsia="es-MX"/>
              </w:rPr>
            </w:pPr>
            <w:r w:rsidRPr="00A555E8">
              <w:rPr>
                <w:rFonts w:ascii="Montserrat" w:eastAsia="Times New Roman" w:hAnsi="Montserrat" w:cs="Arial"/>
                <w:sz w:val="20"/>
                <w:szCs w:val="20"/>
                <w:bdr w:val="none" w:sz="0" w:space="0" w:color="auto" w:frame="1"/>
                <w:lang w:eastAsia="es-MX"/>
              </w:rPr>
              <w:t>2 persona certificada</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DB65A9"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2.0</w:t>
            </w:r>
          </w:p>
        </w:tc>
        <w:tc>
          <w:tcPr>
            <w:tcW w:w="50" w:type="dxa"/>
            <w:tcBorders>
              <w:top w:val="nil"/>
              <w:left w:val="nil"/>
              <w:bottom w:val="nil"/>
              <w:right w:val="nil"/>
            </w:tcBorders>
            <w:vAlign w:val="center"/>
            <w:hideMark/>
          </w:tcPr>
          <w:p w14:paraId="65D7FEFA"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760A85EE" w14:textId="77777777" w:rsidTr="00462CF8">
        <w:trPr>
          <w:trHeight w:val="510"/>
        </w:trPr>
        <w:tc>
          <w:tcPr>
            <w:tcW w:w="9903" w:type="dxa"/>
            <w:gridSpan w:val="3"/>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645B1833"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val="es-MX" w:eastAsia="es-MX"/>
              </w:rPr>
              <w:t>b)  Capacidad de recursos económicos y de equipamiento. </w:t>
            </w:r>
            <w:r w:rsidRPr="00A555E8">
              <w:rPr>
                <w:rFonts w:ascii="Montserrat" w:eastAsia="Times New Roman" w:hAnsi="Montserrat" w:cs="Arial"/>
                <w:b/>
                <w:bCs/>
                <w:color w:val="000000"/>
                <w:sz w:val="20"/>
                <w:szCs w:val="20"/>
                <w:bdr w:val="none" w:sz="0" w:space="0" w:color="auto" w:frame="1"/>
                <w:lang w:eastAsia="es-MX"/>
              </w:rPr>
              <w:t>12.8</w:t>
            </w:r>
          </w:p>
        </w:tc>
        <w:tc>
          <w:tcPr>
            <w:tcW w:w="50" w:type="dxa"/>
            <w:tcBorders>
              <w:top w:val="nil"/>
              <w:left w:val="nil"/>
              <w:bottom w:val="nil"/>
              <w:right w:val="nil"/>
            </w:tcBorders>
            <w:vAlign w:val="center"/>
            <w:hideMark/>
          </w:tcPr>
          <w:p w14:paraId="15BC5B62"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1C0B88" w14:paraId="2A06D7B4" w14:textId="77777777" w:rsidTr="00462CF8">
        <w:trPr>
          <w:trHeight w:val="406"/>
        </w:trPr>
        <w:tc>
          <w:tcPr>
            <w:tcW w:w="335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C0F8AB"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1)Recursos de Equipamiento</w:t>
            </w:r>
          </w:p>
        </w:tc>
        <w:tc>
          <w:tcPr>
            <w:tcW w:w="655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62107FAD" w14:textId="77777777" w:rsidR="00BD16B5" w:rsidRPr="00A555E8" w:rsidRDefault="00BD16B5" w:rsidP="00462CF8">
            <w:pPr>
              <w:spacing w:after="0" w:line="235" w:lineRule="atLeast"/>
              <w:jc w:val="both"/>
              <w:rPr>
                <w:rFonts w:ascii="Montserrat" w:eastAsia="Times New Roman" w:hAnsi="Montserrat" w:cs="Calibri"/>
                <w:sz w:val="20"/>
                <w:szCs w:val="20"/>
                <w:lang w:val="es-MX" w:eastAsia="es-MX"/>
              </w:rPr>
            </w:pPr>
            <w:bookmarkStart w:id="9" w:name="_Hlk38894704"/>
            <w:r w:rsidRPr="00A555E8">
              <w:rPr>
                <w:rFonts w:ascii="Montserrat" w:eastAsia="Times New Roman" w:hAnsi="Montserrat" w:cs="Arial"/>
                <w:sz w:val="20"/>
                <w:szCs w:val="20"/>
                <w:bdr w:val="none" w:sz="0" w:space="0" w:color="auto" w:frame="1"/>
                <w:lang w:val="es-MX" w:eastAsia="es-MX"/>
              </w:rPr>
              <w:t>Carta membretada dirigida al Colegio Nacional de Educación Profesional Técnica y firmada por el representante legal donde oferta claramente el número de equipos ofertados para l</w:t>
            </w:r>
            <w:r w:rsidRPr="00A555E8">
              <w:rPr>
                <w:rFonts w:ascii="Montserrat" w:eastAsia="Times New Roman" w:hAnsi="Montserrat" w:cs="Arial"/>
                <w:color w:val="00B050"/>
                <w:sz w:val="20"/>
                <w:szCs w:val="20"/>
                <w:bdr w:val="none" w:sz="0" w:space="0" w:color="auto" w:frame="1"/>
                <w:lang w:val="es-MX" w:eastAsia="es-MX"/>
              </w:rPr>
              <w:t>a</w:t>
            </w:r>
            <w:r w:rsidRPr="00A555E8">
              <w:rPr>
                <w:rFonts w:ascii="Montserrat" w:eastAsia="Times New Roman" w:hAnsi="Montserrat" w:cs="Arial"/>
                <w:sz w:val="20"/>
                <w:szCs w:val="20"/>
                <w:bdr w:val="none" w:sz="0" w:space="0" w:color="auto" w:frame="1"/>
                <w:lang w:val="es-MX" w:eastAsia="es-MX"/>
              </w:rPr>
              <w:t xml:space="preserve"> presente propuesta en su partida 2</w:t>
            </w:r>
            <w:bookmarkEnd w:id="9"/>
            <w:r w:rsidRPr="00A555E8">
              <w:rPr>
                <w:rFonts w:ascii="Montserrat" w:eastAsia="Times New Roman" w:hAnsi="Montserrat" w:cs="Arial"/>
                <w:sz w:val="20"/>
                <w:szCs w:val="20"/>
                <w:bdr w:val="none" w:sz="0" w:space="0" w:color="auto" w:frame="1"/>
                <w:lang w:val="es-MX" w:eastAsia="es-MX"/>
              </w:rPr>
              <w:t>.</w:t>
            </w:r>
          </w:p>
        </w:tc>
        <w:tc>
          <w:tcPr>
            <w:tcW w:w="50" w:type="dxa"/>
            <w:tcBorders>
              <w:top w:val="nil"/>
              <w:left w:val="nil"/>
              <w:bottom w:val="nil"/>
              <w:right w:val="nil"/>
            </w:tcBorders>
            <w:vAlign w:val="center"/>
            <w:hideMark/>
          </w:tcPr>
          <w:p w14:paraId="2DFEFB99"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A555E8" w14:paraId="58663F6C" w14:textId="77777777" w:rsidTr="00462CF8">
        <w:trPr>
          <w:trHeight w:val="315"/>
        </w:trPr>
        <w:tc>
          <w:tcPr>
            <w:tcW w:w="3351" w:type="dxa"/>
            <w:vMerge/>
            <w:tcBorders>
              <w:top w:val="nil"/>
              <w:left w:val="single" w:sz="8" w:space="0" w:color="auto"/>
              <w:bottom w:val="single" w:sz="8" w:space="0" w:color="auto"/>
              <w:right w:val="single" w:sz="8" w:space="0" w:color="auto"/>
            </w:tcBorders>
            <w:vAlign w:val="center"/>
            <w:hideMark/>
          </w:tcPr>
          <w:p w14:paraId="638DD3EE"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082C7F" w14:textId="77777777" w:rsidR="00BD16B5" w:rsidRPr="00A555E8" w:rsidRDefault="00BD16B5" w:rsidP="00462CF8">
            <w:pPr>
              <w:spacing w:after="0" w:line="235" w:lineRule="atLeast"/>
              <w:jc w:val="both"/>
              <w:rPr>
                <w:rFonts w:ascii="Montserrat" w:eastAsia="Times New Roman" w:hAnsi="Montserrat" w:cs="Calibri"/>
                <w:sz w:val="20"/>
                <w:szCs w:val="20"/>
                <w:lang w:val="es-MX" w:eastAsia="es-MX"/>
              </w:rPr>
            </w:pPr>
            <w:r w:rsidRPr="00A555E8">
              <w:rPr>
                <w:rFonts w:ascii="Montserrat" w:eastAsia="Times New Roman" w:hAnsi="Montserrat" w:cs="Arial"/>
                <w:color w:val="000000"/>
                <w:sz w:val="20"/>
                <w:szCs w:val="20"/>
                <w:bdr w:val="none" w:sz="0" w:space="0" w:color="auto" w:frame="1"/>
                <w:lang w:val="es-MX" w:eastAsia="es-MX"/>
              </w:rPr>
              <w:t>Equipos solicitados en la convocatoria más el 10% de stock para reemplazo</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9FF892"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12.8</w:t>
            </w:r>
          </w:p>
        </w:tc>
        <w:tc>
          <w:tcPr>
            <w:tcW w:w="50" w:type="dxa"/>
            <w:tcBorders>
              <w:top w:val="nil"/>
              <w:left w:val="nil"/>
              <w:bottom w:val="nil"/>
              <w:right w:val="nil"/>
            </w:tcBorders>
            <w:vAlign w:val="center"/>
            <w:hideMark/>
          </w:tcPr>
          <w:p w14:paraId="43100395"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39B09799" w14:textId="77777777" w:rsidTr="00462CF8">
        <w:trPr>
          <w:trHeight w:val="315"/>
        </w:trPr>
        <w:tc>
          <w:tcPr>
            <w:tcW w:w="3351" w:type="dxa"/>
            <w:vMerge/>
            <w:tcBorders>
              <w:top w:val="nil"/>
              <w:left w:val="single" w:sz="8" w:space="0" w:color="auto"/>
              <w:bottom w:val="single" w:sz="8" w:space="0" w:color="auto"/>
              <w:right w:val="single" w:sz="8" w:space="0" w:color="auto"/>
            </w:tcBorders>
            <w:vAlign w:val="center"/>
            <w:hideMark/>
          </w:tcPr>
          <w:p w14:paraId="659BF955"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B92FAF" w14:textId="77777777" w:rsidR="00BD16B5" w:rsidRPr="00A555E8" w:rsidRDefault="00BD16B5" w:rsidP="00462CF8">
            <w:pPr>
              <w:spacing w:after="0" w:line="235" w:lineRule="atLeast"/>
              <w:jc w:val="both"/>
              <w:rPr>
                <w:rFonts w:ascii="Montserrat" w:eastAsia="Times New Roman" w:hAnsi="Montserrat" w:cs="Calibri"/>
                <w:sz w:val="20"/>
                <w:szCs w:val="20"/>
                <w:lang w:val="es-MX" w:eastAsia="es-MX"/>
              </w:rPr>
            </w:pPr>
            <w:r w:rsidRPr="00A555E8">
              <w:rPr>
                <w:rFonts w:ascii="Montserrat" w:eastAsia="Times New Roman" w:hAnsi="Montserrat" w:cs="Arial"/>
                <w:color w:val="000000"/>
                <w:sz w:val="20"/>
                <w:szCs w:val="20"/>
                <w:bdr w:val="none" w:sz="0" w:space="0" w:color="auto" w:frame="1"/>
                <w:lang w:val="es-MX" w:eastAsia="es-MX"/>
              </w:rPr>
              <w:t>Equipos solicitados en la convocatoria más el 5% de stock para reemplazo</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672570"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6.4</w:t>
            </w:r>
          </w:p>
        </w:tc>
        <w:tc>
          <w:tcPr>
            <w:tcW w:w="50" w:type="dxa"/>
            <w:tcBorders>
              <w:top w:val="nil"/>
              <w:left w:val="nil"/>
              <w:bottom w:val="nil"/>
              <w:right w:val="nil"/>
            </w:tcBorders>
            <w:vAlign w:val="center"/>
            <w:hideMark/>
          </w:tcPr>
          <w:p w14:paraId="621423DC"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60DB8501" w14:textId="77777777" w:rsidTr="00462CF8">
        <w:trPr>
          <w:trHeight w:val="315"/>
        </w:trPr>
        <w:tc>
          <w:tcPr>
            <w:tcW w:w="3351" w:type="dxa"/>
            <w:vMerge/>
            <w:tcBorders>
              <w:top w:val="nil"/>
              <w:left w:val="single" w:sz="8" w:space="0" w:color="auto"/>
              <w:bottom w:val="single" w:sz="8" w:space="0" w:color="auto"/>
              <w:right w:val="single" w:sz="8" w:space="0" w:color="auto"/>
            </w:tcBorders>
            <w:vAlign w:val="center"/>
            <w:hideMark/>
          </w:tcPr>
          <w:p w14:paraId="46B498E8"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5ACB55" w14:textId="77777777" w:rsidR="00BD16B5" w:rsidRPr="00A555E8" w:rsidRDefault="00BD16B5" w:rsidP="00462CF8">
            <w:pPr>
              <w:spacing w:after="0" w:line="235" w:lineRule="atLeast"/>
              <w:jc w:val="both"/>
              <w:rPr>
                <w:rFonts w:ascii="Montserrat" w:eastAsia="Times New Roman" w:hAnsi="Montserrat" w:cs="Calibri"/>
                <w:sz w:val="20"/>
                <w:szCs w:val="20"/>
                <w:lang w:val="es-MX" w:eastAsia="es-MX"/>
              </w:rPr>
            </w:pPr>
            <w:r w:rsidRPr="00A555E8">
              <w:rPr>
                <w:rFonts w:ascii="Montserrat" w:eastAsia="Times New Roman" w:hAnsi="Montserrat" w:cs="Arial"/>
                <w:color w:val="000000"/>
                <w:sz w:val="20"/>
                <w:szCs w:val="20"/>
                <w:bdr w:val="none" w:sz="0" w:space="0" w:color="auto" w:frame="1"/>
                <w:lang w:val="es-MX" w:eastAsia="es-MX"/>
              </w:rPr>
              <w:t>Equipos solicitados en la convocatoria</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37478E"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3.4</w:t>
            </w:r>
          </w:p>
        </w:tc>
        <w:tc>
          <w:tcPr>
            <w:tcW w:w="50" w:type="dxa"/>
            <w:tcBorders>
              <w:top w:val="nil"/>
              <w:left w:val="nil"/>
              <w:bottom w:val="nil"/>
              <w:right w:val="nil"/>
            </w:tcBorders>
            <w:vAlign w:val="center"/>
            <w:hideMark/>
          </w:tcPr>
          <w:p w14:paraId="22C0FDF6"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1C0B88" w14:paraId="2A1A0B08" w14:textId="77777777" w:rsidTr="00462CF8">
        <w:trPr>
          <w:trHeight w:val="510"/>
        </w:trPr>
        <w:tc>
          <w:tcPr>
            <w:tcW w:w="9903" w:type="dxa"/>
            <w:gridSpan w:val="3"/>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14:paraId="608A71DF"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b/>
                <w:bCs/>
                <w:color w:val="000000"/>
                <w:sz w:val="20"/>
                <w:szCs w:val="20"/>
                <w:bdr w:val="none" w:sz="0" w:space="0" w:color="auto" w:frame="1"/>
                <w:lang w:val="es-MX" w:eastAsia="es-MX"/>
              </w:rPr>
              <w:t>c) Participación de Discapacitados o que cuenten con trabajadores con discapacidad 0.6 puntos</w:t>
            </w:r>
          </w:p>
        </w:tc>
        <w:tc>
          <w:tcPr>
            <w:tcW w:w="50" w:type="dxa"/>
            <w:tcBorders>
              <w:top w:val="nil"/>
              <w:left w:val="nil"/>
              <w:bottom w:val="nil"/>
              <w:right w:val="nil"/>
            </w:tcBorders>
            <w:vAlign w:val="center"/>
            <w:hideMark/>
          </w:tcPr>
          <w:p w14:paraId="3A3F512D"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3AAA79AC" w14:textId="77777777" w:rsidTr="00462CF8">
        <w:trPr>
          <w:trHeight w:val="1530"/>
        </w:trPr>
        <w:tc>
          <w:tcPr>
            <w:tcW w:w="335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260A06"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Participación de Discapacitados</w:t>
            </w:r>
          </w:p>
        </w:tc>
        <w:tc>
          <w:tcPr>
            <w:tcW w:w="655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25B530A" w14:textId="77777777" w:rsidR="00BD16B5" w:rsidRPr="00A555E8" w:rsidRDefault="00BD16B5" w:rsidP="00462CF8">
            <w:pPr>
              <w:spacing w:after="0" w:line="235" w:lineRule="atLeast"/>
              <w:jc w:val="both"/>
              <w:rPr>
                <w:rFonts w:ascii="Montserrat" w:eastAsia="Times New Roman" w:hAnsi="Montserrat" w:cs="Calibri"/>
                <w:sz w:val="20"/>
                <w:szCs w:val="20"/>
                <w:lang w:val="es-MX" w:eastAsia="es-MX"/>
              </w:rPr>
            </w:pPr>
            <w:bookmarkStart w:id="10" w:name="_Hlk38894751"/>
            <w:r w:rsidRPr="00A555E8">
              <w:rPr>
                <w:rFonts w:ascii="Montserrat" w:eastAsia="Times New Roman" w:hAnsi="Montserrat" w:cs="Arial"/>
                <w:color w:val="000000"/>
                <w:sz w:val="20"/>
                <w:szCs w:val="20"/>
                <w:bdr w:val="none" w:sz="0" w:space="0" w:color="auto" w:frame="1"/>
                <w:lang w:val="es-MX" w:eastAsia="es-MX"/>
              </w:rPr>
              <w:t>Documento donde acredite que cuente con personal discapacitado en una proporción del 5% (cinco por ciento) cuando menos de la totalidad de su plantilla de empleados, cuya antigüedad no sea inferior a seis meses, que se comprobará con el aviso de alta al régimen obligatorio del Instituto Mexicano del Seguro Social, en caso de que no cuente con personal discapacitado, presentara una carta con la leyenda “NO APLICA</w:t>
            </w:r>
            <w:bookmarkEnd w:id="10"/>
            <w:r w:rsidRPr="00A555E8">
              <w:rPr>
                <w:rFonts w:ascii="Montserrat" w:eastAsia="Times New Roman" w:hAnsi="Montserrat" w:cs="Arial"/>
                <w:color w:val="000000"/>
                <w:sz w:val="20"/>
                <w:szCs w:val="20"/>
                <w:bdr w:val="none" w:sz="0" w:space="0" w:color="auto" w:frame="1"/>
                <w:lang w:val="es-MX" w:eastAsia="es-MX"/>
              </w:rPr>
              <w:t>” </w:t>
            </w:r>
            <w:r w:rsidRPr="00A555E8">
              <w:rPr>
                <w:rFonts w:ascii="Montserrat" w:eastAsia="Times New Roman" w:hAnsi="Montserrat" w:cs="Arial"/>
                <w:b/>
                <w:bCs/>
                <w:color w:val="000000"/>
                <w:sz w:val="20"/>
                <w:szCs w:val="20"/>
                <w:bdr w:val="none" w:sz="0" w:space="0" w:color="auto" w:frame="1"/>
                <w:lang w:val="es-MX" w:eastAsia="es-MX"/>
              </w:rPr>
              <w:t>(</w:t>
            </w:r>
            <w:r w:rsidRPr="00A555E8">
              <w:rPr>
                <w:rFonts w:ascii="Montserrat" w:eastAsia="Times New Roman" w:hAnsi="Montserrat" w:cs="Arial"/>
                <w:color w:val="000000"/>
                <w:sz w:val="20"/>
                <w:szCs w:val="20"/>
                <w:bdr w:val="none" w:sz="0" w:space="0" w:color="auto" w:frame="1"/>
                <w:lang w:val="es-MX" w:eastAsia="es-MX"/>
              </w:rPr>
              <w:t>Documento o Carta número 21.</w:t>
            </w:r>
          </w:p>
        </w:tc>
        <w:tc>
          <w:tcPr>
            <w:tcW w:w="50" w:type="dxa"/>
            <w:tcBorders>
              <w:top w:val="nil"/>
              <w:left w:val="nil"/>
              <w:bottom w:val="nil"/>
              <w:right w:val="nil"/>
            </w:tcBorders>
            <w:vAlign w:val="center"/>
            <w:hideMark/>
          </w:tcPr>
          <w:p w14:paraId="048D455B"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A555E8" w14:paraId="0AC1377C" w14:textId="77777777" w:rsidTr="00462CF8">
        <w:trPr>
          <w:trHeight w:val="765"/>
        </w:trPr>
        <w:tc>
          <w:tcPr>
            <w:tcW w:w="3351" w:type="dxa"/>
            <w:vMerge/>
            <w:tcBorders>
              <w:top w:val="nil"/>
              <w:left w:val="single" w:sz="8" w:space="0" w:color="auto"/>
              <w:bottom w:val="single" w:sz="8" w:space="0" w:color="auto"/>
              <w:right w:val="single" w:sz="8" w:space="0" w:color="auto"/>
            </w:tcBorders>
            <w:vAlign w:val="center"/>
            <w:hideMark/>
          </w:tcPr>
          <w:p w14:paraId="390A7C24"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93244" w14:textId="77777777" w:rsidR="00BD16B5" w:rsidRPr="00A555E8" w:rsidRDefault="00BD16B5" w:rsidP="00462CF8">
            <w:pPr>
              <w:spacing w:after="0" w:line="235" w:lineRule="atLeast"/>
              <w:jc w:val="both"/>
              <w:rPr>
                <w:rFonts w:ascii="Montserrat" w:eastAsia="Times New Roman" w:hAnsi="Montserrat" w:cs="Calibri"/>
                <w:sz w:val="20"/>
                <w:szCs w:val="20"/>
                <w:lang w:val="es-MX" w:eastAsia="es-MX"/>
              </w:rPr>
            </w:pPr>
            <w:r w:rsidRPr="00A555E8">
              <w:rPr>
                <w:rFonts w:ascii="Montserrat" w:eastAsia="Times New Roman" w:hAnsi="Montserrat" w:cs="Arial"/>
                <w:b/>
                <w:bCs/>
                <w:color w:val="000000"/>
                <w:sz w:val="20"/>
                <w:szCs w:val="20"/>
                <w:bdr w:val="none" w:sz="0" w:space="0" w:color="auto" w:frame="1"/>
                <w:lang w:val="es-MX" w:eastAsia="es-MX"/>
              </w:rPr>
              <w:t>En caso de no presentar dichos documentos o presentar la carta con la leyenda no aplica, el valor de este requisito será de cero puntos.</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1A3598" w14:textId="77777777" w:rsidR="00BD16B5" w:rsidRPr="00A555E8" w:rsidRDefault="00BD16B5" w:rsidP="00462CF8">
            <w:pPr>
              <w:spacing w:after="0" w:line="235" w:lineRule="atLeast"/>
              <w:jc w:val="right"/>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0.6</w:t>
            </w:r>
          </w:p>
        </w:tc>
        <w:tc>
          <w:tcPr>
            <w:tcW w:w="50" w:type="dxa"/>
            <w:tcBorders>
              <w:top w:val="nil"/>
              <w:left w:val="nil"/>
              <w:bottom w:val="nil"/>
              <w:right w:val="nil"/>
            </w:tcBorders>
            <w:vAlign w:val="center"/>
            <w:hideMark/>
          </w:tcPr>
          <w:p w14:paraId="6186C85B"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54465661" w14:textId="77777777" w:rsidTr="00462CF8">
        <w:trPr>
          <w:trHeight w:val="480"/>
        </w:trPr>
        <w:tc>
          <w:tcPr>
            <w:tcW w:w="9903" w:type="dxa"/>
            <w:gridSpan w:val="3"/>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317A3D28"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val="es-MX" w:eastAsia="es-MX"/>
              </w:rPr>
              <w:t>d) Participación de MIPYMES que produzcan bienes con innovación tecnológica en la prestación del servicio</w:t>
            </w:r>
            <w:r w:rsidRPr="00A555E8">
              <w:rPr>
                <w:rFonts w:ascii="Montserrat" w:eastAsia="Times New Roman" w:hAnsi="Montserrat" w:cs="Arial"/>
                <w:color w:val="000000"/>
                <w:sz w:val="20"/>
                <w:szCs w:val="20"/>
                <w:bdr w:val="none" w:sz="0" w:space="0" w:color="auto" w:frame="1"/>
                <w:lang w:val="es-MX" w:eastAsia="es-MX"/>
              </w:rPr>
              <w:t>.</w:t>
            </w:r>
            <w:r w:rsidRPr="00A555E8">
              <w:rPr>
                <w:rFonts w:ascii="Montserrat" w:eastAsia="Times New Roman" w:hAnsi="Montserrat" w:cs="Arial"/>
                <w:b/>
                <w:bCs/>
                <w:color w:val="000000"/>
                <w:sz w:val="20"/>
                <w:szCs w:val="20"/>
                <w:bdr w:val="none" w:sz="0" w:space="0" w:color="auto" w:frame="1"/>
                <w:lang w:val="es-MX" w:eastAsia="es-MX"/>
              </w:rPr>
              <w:t> </w:t>
            </w:r>
            <w:r w:rsidRPr="00A555E8">
              <w:rPr>
                <w:rFonts w:ascii="Montserrat" w:eastAsia="Times New Roman" w:hAnsi="Montserrat" w:cs="Arial"/>
                <w:b/>
                <w:bCs/>
                <w:color w:val="000000"/>
                <w:sz w:val="20"/>
                <w:szCs w:val="20"/>
                <w:bdr w:val="none" w:sz="0" w:space="0" w:color="auto" w:frame="1"/>
                <w:lang w:eastAsia="es-MX"/>
              </w:rPr>
              <w:t>0.6 puntos</w:t>
            </w:r>
          </w:p>
        </w:tc>
        <w:tc>
          <w:tcPr>
            <w:tcW w:w="50" w:type="dxa"/>
            <w:tcBorders>
              <w:top w:val="nil"/>
              <w:left w:val="nil"/>
              <w:bottom w:val="nil"/>
              <w:right w:val="nil"/>
            </w:tcBorders>
            <w:vAlign w:val="center"/>
            <w:hideMark/>
          </w:tcPr>
          <w:p w14:paraId="3988E858"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565AB334" w14:textId="77777777" w:rsidTr="00BE212D">
        <w:trPr>
          <w:trHeight w:val="1095"/>
        </w:trPr>
        <w:tc>
          <w:tcPr>
            <w:tcW w:w="3351" w:type="dxa"/>
            <w:vMerge w:val="restart"/>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14:paraId="296C9BFC"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MIPYMES</w:t>
            </w:r>
          </w:p>
        </w:tc>
        <w:tc>
          <w:tcPr>
            <w:tcW w:w="6552" w:type="dxa"/>
            <w:gridSpan w:val="2"/>
            <w:tcBorders>
              <w:top w:val="nil"/>
              <w:left w:val="nil"/>
              <w:bottom w:val="single" w:sz="4" w:space="0" w:color="auto"/>
              <w:right w:val="single" w:sz="8" w:space="0" w:color="auto"/>
            </w:tcBorders>
            <w:tcMar>
              <w:top w:w="0" w:type="dxa"/>
              <w:left w:w="70" w:type="dxa"/>
              <w:bottom w:w="0" w:type="dxa"/>
              <w:right w:w="70" w:type="dxa"/>
            </w:tcMar>
            <w:vAlign w:val="center"/>
            <w:hideMark/>
          </w:tcPr>
          <w:p w14:paraId="46A8D6BB" w14:textId="77777777" w:rsidR="00BD16B5" w:rsidRPr="00A555E8" w:rsidRDefault="00BD16B5" w:rsidP="00462CF8">
            <w:pPr>
              <w:spacing w:after="0" w:line="235" w:lineRule="atLeast"/>
              <w:jc w:val="both"/>
              <w:rPr>
                <w:rFonts w:ascii="Montserrat" w:eastAsia="Times New Roman" w:hAnsi="Montserrat" w:cs="Calibri"/>
                <w:sz w:val="20"/>
                <w:szCs w:val="20"/>
                <w:lang w:eastAsia="es-MX"/>
              </w:rPr>
            </w:pPr>
            <w:bookmarkStart w:id="11" w:name="_Hlk38894814"/>
            <w:r w:rsidRPr="00A555E8">
              <w:rPr>
                <w:rFonts w:ascii="Montserrat" w:eastAsia="Times New Roman" w:hAnsi="Montserrat" w:cs="Arial"/>
                <w:color w:val="000000"/>
                <w:sz w:val="20"/>
                <w:szCs w:val="20"/>
                <w:bdr w:val="none" w:sz="0" w:space="0" w:color="auto" w:frame="1"/>
                <w:lang w:val="es-MX" w:eastAsia="es-MX"/>
              </w:rPr>
              <w:t>Carta o documento donde se valide que es una MYPIME y que produce servicios de innovación tecnológica relacionados a los solicitados en esta convocatoria que tenga registrados en el Instituto Mexicano de la Propiedad Industrial en los términos de los dispuesto por el segundo párrafo del artículo 14 de la LAASSP</w:t>
            </w:r>
            <w:bookmarkEnd w:id="11"/>
            <w:r w:rsidRPr="00A555E8">
              <w:rPr>
                <w:rFonts w:ascii="Montserrat" w:eastAsia="Times New Roman" w:hAnsi="Montserrat" w:cs="Arial"/>
                <w:color w:val="000000"/>
                <w:sz w:val="20"/>
                <w:szCs w:val="20"/>
                <w:bdr w:val="none" w:sz="0" w:space="0" w:color="auto" w:frame="1"/>
                <w:lang w:val="es-MX" w:eastAsia="es-MX"/>
              </w:rPr>
              <w:t xml:space="preserve">. </w:t>
            </w:r>
            <w:r w:rsidRPr="00A555E8">
              <w:rPr>
                <w:rFonts w:ascii="Montserrat" w:eastAsia="Times New Roman" w:hAnsi="Montserrat" w:cs="Arial"/>
                <w:color w:val="000000"/>
                <w:sz w:val="20"/>
                <w:szCs w:val="20"/>
                <w:bdr w:val="none" w:sz="0" w:space="0" w:color="auto" w:frame="1"/>
                <w:lang w:eastAsia="es-MX"/>
              </w:rPr>
              <w:t>Carta número 22.</w:t>
            </w:r>
          </w:p>
        </w:tc>
        <w:tc>
          <w:tcPr>
            <w:tcW w:w="50" w:type="dxa"/>
            <w:tcBorders>
              <w:top w:val="nil"/>
              <w:left w:val="nil"/>
              <w:bottom w:val="single" w:sz="4" w:space="0" w:color="auto"/>
              <w:right w:val="nil"/>
            </w:tcBorders>
            <w:vAlign w:val="center"/>
            <w:hideMark/>
          </w:tcPr>
          <w:p w14:paraId="5642A903"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7318BB87" w14:textId="77777777" w:rsidTr="00BE212D">
        <w:trPr>
          <w:trHeight w:val="810"/>
        </w:trPr>
        <w:tc>
          <w:tcPr>
            <w:tcW w:w="3351" w:type="dxa"/>
            <w:vMerge/>
            <w:tcBorders>
              <w:top w:val="single" w:sz="4" w:space="0" w:color="auto"/>
              <w:left w:val="single" w:sz="4" w:space="0" w:color="auto"/>
              <w:bottom w:val="single" w:sz="4" w:space="0" w:color="auto"/>
              <w:right w:val="single" w:sz="4" w:space="0" w:color="auto"/>
            </w:tcBorders>
            <w:vAlign w:val="center"/>
            <w:hideMark/>
          </w:tcPr>
          <w:p w14:paraId="7099A6EE"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A5FEE2" w14:textId="77777777" w:rsidR="00BD16B5" w:rsidRPr="00A555E8" w:rsidRDefault="00BD16B5" w:rsidP="00462CF8">
            <w:pPr>
              <w:spacing w:after="0" w:line="235" w:lineRule="atLeast"/>
              <w:jc w:val="both"/>
              <w:rPr>
                <w:rFonts w:ascii="Montserrat" w:eastAsia="Times New Roman" w:hAnsi="Montserrat" w:cs="Calibri"/>
                <w:sz w:val="20"/>
                <w:szCs w:val="20"/>
                <w:lang w:val="es-MX" w:eastAsia="es-MX"/>
              </w:rPr>
            </w:pPr>
            <w:r w:rsidRPr="00A555E8">
              <w:rPr>
                <w:rFonts w:ascii="Montserrat" w:eastAsia="Times New Roman" w:hAnsi="Montserrat" w:cs="Arial"/>
                <w:b/>
                <w:bCs/>
                <w:color w:val="000000"/>
                <w:sz w:val="20"/>
                <w:szCs w:val="20"/>
                <w:bdr w:val="none" w:sz="0" w:space="0" w:color="auto" w:frame="1"/>
                <w:lang w:val="es-MX" w:eastAsia="es-MX"/>
              </w:rPr>
              <w:t xml:space="preserve">En caso de no presentar dichos documentos o presentar la carta con </w:t>
            </w:r>
            <w:r w:rsidRPr="00A555E8">
              <w:rPr>
                <w:rFonts w:ascii="Montserrat" w:eastAsia="Times New Roman" w:hAnsi="Montserrat" w:cs="Arial"/>
                <w:b/>
                <w:bCs/>
                <w:color w:val="000000"/>
                <w:sz w:val="20"/>
                <w:szCs w:val="20"/>
                <w:bdr w:val="none" w:sz="0" w:space="0" w:color="auto" w:frame="1"/>
                <w:lang w:val="es-MX" w:eastAsia="es-MX"/>
              </w:rPr>
              <w:lastRenderedPageBreak/>
              <w:t>la leyenda no aplica, el valor de este requisito será de cero puntos.</w:t>
            </w:r>
          </w:p>
        </w:tc>
        <w:tc>
          <w:tcPr>
            <w:tcW w:w="2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2FF8D8" w14:textId="77777777" w:rsidR="00BD16B5" w:rsidRPr="00A555E8" w:rsidRDefault="00BD16B5" w:rsidP="00462CF8">
            <w:pPr>
              <w:spacing w:after="0" w:line="235" w:lineRule="atLeast"/>
              <w:jc w:val="right"/>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lastRenderedPageBreak/>
              <w:t>0.6</w:t>
            </w:r>
          </w:p>
        </w:tc>
        <w:tc>
          <w:tcPr>
            <w:tcW w:w="50" w:type="dxa"/>
            <w:tcBorders>
              <w:top w:val="single" w:sz="4" w:space="0" w:color="auto"/>
              <w:left w:val="single" w:sz="4" w:space="0" w:color="auto"/>
              <w:bottom w:val="single" w:sz="4" w:space="0" w:color="auto"/>
              <w:right w:val="single" w:sz="4" w:space="0" w:color="auto"/>
            </w:tcBorders>
            <w:vAlign w:val="center"/>
            <w:hideMark/>
          </w:tcPr>
          <w:p w14:paraId="136A6105"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1C0B88" w14:paraId="1FEB437B" w14:textId="77777777" w:rsidTr="00BE212D">
        <w:trPr>
          <w:trHeight w:val="630"/>
        </w:trPr>
        <w:tc>
          <w:tcPr>
            <w:tcW w:w="9903" w:type="dxa"/>
            <w:gridSpan w:val="3"/>
            <w:tcBorders>
              <w:top w:val="single" w:sz="4"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16DF2B86"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b/>
                <w:bCs/>
                <w:color w:val="000000"/>
                <w:sz w:val="20"/>
                <w:szCs w:val="20"/>
                <w:bdr w:val="none" w:sz="0" w:space="0" w:color="auto" w:frame="1"/>
                <w:lang w:val="es-MX" w:eastAsia="es-MX"/>
              </w:rPr>
              <w:lastRenderedPageBreak/>
              <w:t>(ii) Experiencia y especialidad del licitante: 18 puntos</w:t>
            </w:r>
          </w:p>
        </w:tc>
        <w:tc>
          <w:tcPr>
            <w:tcW w:w="50" w:type="dxa"/>
            <w:tcBorders>
              <w:top w:val="single" w:sz="4" w:space="0" w:color="auto"/>
              <w:left w:val="nil"/>
              <w:bottom w:val="nil"/>
              <w:right w:val="nil"/>
            </w:tcBorders>
            <w:vAlign w:val="center"/>
            <w:hideMark/>
          </w:tcPr>
          <w:p w14:paraId="0A95625D"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A555E8" w14:paraId="4AD2916B" w14:textId="77777777" w:rsidTr="00462CF8">
        <w:trPr>
          <w:trHeight w:val="330"/>
        </w:trPr>
        <w:tc>
          <w:tcPr>
            <w:tcW w:w="3351" w:type="dxa"/>
            <w:tcBorders>
              <w:top w:val="nil"/>
              <w:left w:val="single" w:sz="8" w:space="0" w:color="auto"/>
              <w:bottom w:val="single" w:sz="8" w:space="0" w:color="auto"/>
              <w:right w:val="single" w:sz="8" w:space="0" w:color="auto"/>
            </w:tcBorders>
            <w:shd w:val="clear" w:color="auto" w:fill="00FF00"/>
            <w:tcMar>
              <w:top w:w="0" w:type="dxa"/>
              <w:left w:w="70" w:type="dxa"/>
              <w:bottom w:w="0" w:type="dxa"/>
              <w:right w:w="70" w:type="dxa"/>
            </w:tcMar>
            <w:vAlign w:val="center"/>
            <w:hideMark/>
          </w:tcPr>
          <w:p w14:paraId="1F889A48"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Subrubro</w:t>
            </w:r>
          </w:p>
        </w:tc>
        <w:tc>
          <w:tcPr>
            <w:tcW w:w="3956"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56937267"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Acreditación</w:t>
            </w:r>
          </w:p>
        </w:tc>
        <w:tc>
          <w:tcPr>
            <w:tcW w:w="2596"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7198C6BC"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Puntos a otorgar</w:t>
            </w:r>
          </w:p>
        </w:tc>
        <w:tc>
          <w:tcPr>
            <w:tcW w:w="50" w:type="dxa"/>
            <w:tcBorders>
              <w:top w:val="nil"/>
              <w:left w:val="nil"/>
              <w:bottom w:val="nil"/>
              <w:right w:val="nil"/>
            </w:tcBorders>
            <w:vAlign w:val="center"/>
            <w:hideMark/>
          </w:tcPr>
          <w:p w14:paraId="0D0D1B07"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52AEF52F" w14:textId="77777777" w:rsidTr="00462CF8">
        <w:trPr>
          <w:trHeight w:val="315"/>
        </w:trPr>
        <w:tc>
          <w:tcPr>
            <w:tcW w:w="9903" w:type="dxa"/>
            <w:gridSpan w:val="3"/>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B21805A"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a)  Experiencia 8 puntos</w:t>
            </w:r>
          </w:p>
        </w:tc>
        <w:tc>
          <w:tcPr>
            <w:tcW w:w="50" w:type="dxa"/>
            <w:tcBorders>
              <w:top w:val="nil"/>
              <w:left w:val="nil"/>
              <w:bottom w:val="nil"/>
              <w:right w:val="nil"/>
            </w:tcBorders>
            <w:vAlign w:val="center"/>
            <w:hideMark/>
          </w:tcPr>
          <w:p w14:paraId="1F45C54E"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1C0B88" w14:paraId="28CE115B" w14:textId="77777777" w:rsidTr="00462CF8">
        <w:trPr>
          <w:trHeight w:val="1289"/>
        </w:trPr>
        <w:tc>
          <w:tcPr>
            <w:tcW w:w="335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010097"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 </w:t>
            </w:r>
          </w:p>
        </w:tc>
        <w:tc>
          <w:tcPr>
            <w:tcW w:w="6552"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A8065A4" w14:textId="15BEEA0F" w:rsidR="00BD16B5" w:rsidRPr="00A555E8" w:rsidRDefault="00BD16B5" w:rsidP="00462CF8">
            <w:pPr>
              <w:spacing w:after="0" w:line="235" w:lineRule="atLeast"/>
              <w:jc w:val="both"/>
              <w:rPr>
                <w:rFonts w:ascii="Montserrat" w:eastAsia="Times New Roman" w:hAnsi="Montserrat" w:cs="Calibri"/>
                <w:sz w:val="20"/>
                <w:szCs w:val="20"/>
                <w:lang w:val="es-MX" w:eastAsia="es-MX"/>
              </w:rPr>
            </w:pPr>
            <w:bookmarkStart w:id="12" w:name="_Hlk38894886"/>
            <w:r w:rsidRPr="00A555E8">
              <w:rPr>
                <w:rFonts w:ascii="Montserrat" w:eastAsia="Times New Roman" w:hAnsi="Montserrat" w:cs="Arial"/>
                <w:sz w:val="20"/>
                <w:szCs w:val="20"/>
                <w:bdr w:val="none" w:sz="0" w:space="0" w:color="auto" w:frame="1"/>
                <w:lang w:val="es-MX" w:eastAsia="es-MX"/>
              </w:rPr>
              <w:t xml:space="preserve">Carta del licitante, elaborada en papel membretado, dirigida al Colegio Nacional de Educación Profesional Técnica, debidamente firmada autógrafamente, por el representante legal del licitante, en la que indique los </w:t>
            </w:r>
            <w:r w:rsidRPr="00A555E8">
              <w:rPr>
                <w:rFonts w:ascii="Montserrat" w:eastAsia="Times New Roman" w:hAnsi="Montserrat" w:cs="Arial"/>
                <w:b/>
                <w:bCs/>
                <w:sz w:val="20"/>
                <w:szCs w:val="20"/>
                <w:u w:val="single"/>
                <w:bdr w:val="none" w:sz="0" w:space="0" w:color="auto" w:frame="1"/>
                <w:lang w:val="es-MX" w:eastAsia="es-MX"/>
              </w:rPr>
              <w:t>contratos de servicios similares a los solicitados en la presente convocatoria</w:t>
            </w:r>
            <w:bookmarkEnd w:id="12"/>
            <w:r>
              <w:rPr>
                <w:rFonts w:ascii="Montserrat" w:eastAsia="Times New Roman" w:hAnsi="Montserrat" w:cs="Arial"/>
                <w:b/>
                <w:bCs/>
                <w:sz w:val="20"/>
                <w:szCs w:val="20"/>
                <w:u w:val="single"/>
                <w:bdr w:val="none" w:sz="0" w:space="0" w:color="auto" w:frame="1"/>
                <w:lang w:val="es-MX" w:eastAsia="es-MX"/>
              </w:rPr>
              <w:t>,</w:t>
            </w:r>
            <w:r w:rsidRPr="00A555E8">
              <w:rPr>
                <w:rFonts w:ascii="Montserrat" w:eastAsia="Times New Roman" w:hAnsi="Montserrat" w:cs="Arial"/>
                <w:sz w:val="20"/>
                <w:szCs w:val="20"/>
                <w:bdr w:val="none" w:sz="0" w:space="0" w:color="auto" w:frame="1"/>
                <w:lang w:val="es-MX" w:eastAsia="es-MX"/>
              </w:rPr>
              <w:t xml:space="preserve"> deberá incluir copia de los contratos especificados en el documento y con una antigüedad mínima de 1 año.</w:t>
            </w:r>
          </w:p>
        </w:tc>
        <w:tc>
          <w:tcPr>
            <w:tcW w:w="50" w:type="dxa"/>
            <w:tcBorders>
              <w:top w:val="nil"/>
              <w:left w:val="nil"/>
              <w:bottom w:val="nil"/>
              <w:right w:val="nil"/>
            </w:tcBorders>
            <w:vAlign w:val="center"/>
            <w:hideMark/>
          </w:tcPr>
          <w:p w14:paraId="3AC814AD"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A555E8" w14:paraId="13225C9E" w14:textId="77777777" w:rsidTr="00462CF8">
        <w:trPr>
          <w:trHeight w:val="510"/>
        </w:trPr>
        <w:tc>
          <w:tcPr>
            <w:tcW w:w="3351" w:type="dxa"/>
            <w:vMerge/>
            <w:tcBorders>
              <w:top w:val="nil"/>
              <w:left w:val="single" w:sz="8" w:space="0" w:color="auto"/>
              <w:bottom w:val="single" w:sz="8" w:space="0" w:color="auto"/>
              <w:right w:val="single" w:sz="8" w:space="0" w:color="auto"/>
            </w:tcBorders>
            <w:vAlign w:val="center"/>
            <w:hideMark/>
          </w:tcPr>
          <w:p w14:paraId="047CA81A"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49B155"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color w:val="000000"/>
                <w:sz w:val="20"/>
                <w:szCs w:val="20"/>
                <w:bdr w:val="none" w:sz="0" w:space="0" w:color="auto" w:frame="1"/>
                <w:lang w:val="es-MX" w:eastAsia="es-MX"/>
              </w:rPr>
              <w:t>De 1 a 3 Contratos con antigüedad menor a 1 año</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24D315"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4</w:t>
            </w:r>
          </w:p>
        </w:tc>
        <w:tc>
          <w:tcPr>
            <w:tcW w:w="50" w:type="dxa"/>
            <w:tcBorders>
              <w:top w:val="nil"/>
              <w:left w:val="nil"/>
              <w:bottom w:val="nil"/>
              <w:right w:val="nil"/>
            </w:tcBorders>
            <w:vAlign w:val="center"/>
            <w:hideMark/>
          </w:tcPr>
          <w:p w14:paraId="52C2B83A"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76A4AEA4" w14:textId="77777777" w:rsidTr="00462CF8">
        <w:trPr>
          <w:trHeight w:val="510"/>
        </w:trPr>
        <w:tc>
          <w:tcPr>
            <w:tcW w:w="3351" w:type="dxa"/>
            <w:vMerge/>
            <w:tcBorders>
              <w:top w:val="nil"/>
              <w:left w:val="single" w:sz="8" w:space="0" w:color="auto"/>
              <w:bottom w:val="single" w:sz="8" w:space="0" w:color="auto"/>
              <w:right w:val="single" w:sz="8" w:space="0" w:color="auto"/>
            </w:tcBorders>
            <w:vAlign w:val="center"/>
            <w:hideMark/>
          </w:tcPr>
          <w:p w14:paraId="2847E12E"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967BFF"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color w:val="000000"/>
                <w:sz w:val="20"/>
                <w:szCs w:val="20"/>
                <w:bdr w:val="none" w:sz="0" w:space="0" w:color="auto" w:frame="1"/>
                <w:lang w:val="es-MX" w:eastAsia="es-MX"/>
              </w:rPr>
              <w:t>De 1 a 3 Contratos con antigüedad de más de 3 años en adelante.</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1FE11E"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8</w:t>
            </w:r>
          </w:p>
        </w:tc>
        <w:tc>
          <w:tcPr>
            <w:tcW w:w="50" w:type="dxa"/>
            <w:tcBorders>
              <w:top w:val="nil"/>
              <w:left w:val="nil"/>
              <w:bottom w:val="nil"/>
              <w:right w:val="nil"/>
            </w:tcBorders>
            <w:vAlign w:val="center"/>
            <w:hideMark/>
          </w:tcPr>
          <w:p w14:paraId="120C22EE"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18F739E3" w14:textId="77777777" w:rsidTr="00462CF8">
        <w:trPr>
          <w:trHeight w:val="315"/>
        </w:trPr>
        <w:tc>
          <w:tcPr>
            <w:tcW w:w="9903" w:type="dxa"/>
            <w:gridSpan w:val="3"/>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26CCD3E6"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b)  Especialidad 10 puntos</w:t>
            </w:r>
          </w:p>
        </w:tc>
        <w:tc>
          <w:tcPr>
            <w:tcW w:w="50" w:type="dxa"/>
            <w:tcBorders>
              <w:top w:val="nil"/>
              <w:left w:val="nil"/>
              <w:bottom w:val="nil"/>
              <w:right w:val="nil"/>
            </w:tcBorders>
            <w:vAlign w:val="center"/>
            <w:hideMark/>
          </w:tcPr>
          <w:p w14:paraId="1AE9DE06"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1C0B88" w14:paraId="076B1772" w14:textId="77777777" w:rsidTr="00462CF8">
        <w:trPr>
          <w:trHeight w:val="1075"/>
        </w:trPr>
        <w:tc>
          <w:tcPr>
            <w:tcW w:w="335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748BA9"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 </w:t>
            </w:r>
          </w:p>
        </w:tc>
        <w:tc>
          <w:tcPr>
            <w:tcW w:w="655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151EB634" w14:textId="2A1CA477" w:rsidR="00BD16B5" w:rsidRPr="00A555E8" w:rsidRDefault="00BD16B5" w:rsidP="00462CF8">
            <w:pPr>
              <w:spacing w:after="0" w:line="235" w:lineRule="atLeast"/>
              <w:jc w:val="both"/>
              <w:rPr>
                <w:rFonts w:ascii="Montserrat" w:eastAsia="Times New Roman" w:hAnsi="Montserrat" w:cs="Calibri"/>
                <w:sz w:val="20"/>
                <w:szCs w:val="20"/>
                <w:lang w:val="es-MX" w:eastAsia="es-MX"/>
              </w:rPr>
            </w:pPr>
            <w:bookmarkStart w:id="13" w:name="_Hlk38894924"/>
            <w:r w:rsidRPr="00A555E8">
              <w:rPr>
                <w:rFonts w:ascii="Montserrat" w:eastAsia="Times New Roman" w:hAnsi="Montserrat" w:cs="Arial"/>
                <w:sz w:val="20"/>
                <w:szCs w:val="20"/>
                <w:bdr w:val="none" w:sz="0" w:space="0" w:color="auto" w:frame="1"/>
                <w:lang w:val="es-MX" w:eastAsia="es-MX"/>
              </w:rPr>
              <w:t xml:space="preserve">Documentos que acrediten el </w:t>
            </w:r>
            <w:r w:rsidRPr="00A555E8">
              <w:rPr>
                <w:rFonts w:ascii="Montserrat" w:eastAsia="Times New Roman" w:hAnsi="Montserrat" w:cs="Arial"/>
                <w:b/>
                <w:bCs/>
                <w:sz w:val="20"/>
                <w:szCs w:val="20"/>
                <w:u w:val="single"/>
                <w:bdr w:val="none" w:sz="0" w:space="0" w:color="auto" w:frame="1"/>
                <w:lang w:val="es-MX" w:eastAsia="es-MX"/>
              </w:rPr>
              <w:t xml:space="preserve">cumplimiento de Contratos o servicios similares </w:t>
            </w:r>
            <w:r w:rsidRPr="00A555E8">
              <w:rPr>
                <w:rFonts w:ascii="Montserrat" w:eastAsia="Times New Roman" w:hAnsi="Montserrat" w:cs="Arial"/>
                <w:sz w:val="20"/>
                <w:szCs w:val="20"/>
                <w:bdr w:val="none" w:sz="0" w:space="0" w:color="auto" w:frame="1"/>
                <w:lang w:val="es-MX" w:eastAsia="es-MX"/>
              </w:rPr>
              <w:t>con el servicio solicitado prestados con Empresas públicas o privadas, donde se manifieste el cumplimiento y liberación del servicio</w:t>
            </w:r>
            <w:bookmarkEnd w:id="13"/>
            <w:r w:rsidRPr="00A555E8">
              <w:rPr>
                <w:rFonts w:ascii="Montserrat" w:eastAsia="Times New Roman" w:hAnsi="Montserrat" w:cs="Arial"/>
                <w:sz w:val="20"/>
                <w:szCs w:val="20"/>
                <w:bdr w:val="none" w:sz="0" w:space="0" w:color="auto" w:frame="1"/>
                <w:lang w:val="es-MX" w:eastAsia="es-MX"/>
              </w:rPr>
              <w:t>, mínimo 2 años en el caso de contratos plurianuales.</w:t>
            </w:r>
          </w:p>
        </w:tc>
        <w:tc>
          <w:tcPr>
            <w:tcW w:w="50" w:type="dxa"/>
            <w:tcBorders>
              <w:top w:val="nil"/>
              <w:left w:val="nil"/>
              <w:bottom w:val="nil"/>
              <w:right w:val="nil"/>
            </w:tcBorders>
            <w:vAlign w:val="center"/>
            <w:hideMark/>
          </w:tcPr>
          <w:p w14:paraId="56409A44"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A555E8" w14:paraId="45C288F9" w14:textId="77777777" w:rsidTr="00462CF8">
        <w:trPr>
          <w:trHeight w:val="315"/>
        </w:trPr>
        <w:tc>
          <w:tcPr>
            <w:tcW w:w="3351" w:type="dxa"/>
            <w:vMerge/>
            <w:tcBorders>
              <w:top w:val="nil"/>
              <w:left w:val="single" w:sz="8" w:space="0" w:color="auto"/>
              <w:bottom w:val="single" w:sz="8" w:space="0" w:color="auto"/>
              <w:right w:val="single" w:sz="8" w:space="0" w:color="auto"/>
            </w:tcBorders>
            <w:vAlign w:val="center"/>
            <w:hideMark/>
          </w:tcPr>
          <w:p w14:paraId="326F23BE"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BAF3C2"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Presentando 3 contratos</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263B1B"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6.0</w:t>
            </w:r>
          </w:p>
        </w:tc>
        <w:tc>
          <w:tcPr>
            <w:tcW w:w="50" w:type="dxa"/>
            <w:tcBorders>
              <w:top w:val="nil"/>
              <w:left w:val="nil"/>
              <w:bottom w:val="nil"/>
              <w:right w:val="nil"/>
            </w:tcBorders>
            <w:vAlign w:val="center"/>
            <w:hideMark/>
          </w:tcPr>
          <w:p w14:paraId="64B66EB9"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38DB6235" w14:textId="77777777" w:rsidTr="00462CF8">
        <w:trPr>
          <w:trHeight w:val="315"/>
        </w:trPr>
        <w:tc>
          <w:tcPr>
            <w:tcW w:w="3351" w:type="dxa"/>
            <w:vMerge/>
            <w:tcBorders>
              <w:top w:val="nil"/>
              <w:left w:val="single" w:sz="8" w:space="0" w:color="auto"/>
              <w:bottom w:val="single" w:sz="8" w:space="0" w:color="auto"/>
              <w:right w:val="single" w:sz="8" w:space="0" w:color="auto"/>
            </w:tcBorders>
            <w:vAlign w:val="center"/>
            <w:hideMark/>
          </w:tcPr>
          <w:p w14:paraId="530D8329"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6D9968"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Presentando 4 contratos</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A2F8A2"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8.0</w:t>
            </w:r>
          </w:p>
        </w:tc>
        <w:tc>
          <w:tcPr>
            <w:tcW w:w="50" w:type="dxa"/>
            <w:tcBorders>
              <w:top w:val="nil"/>
              <w:left w:val="nil"/>
              <w:bottom w:val="nil"/>
              <w:right w:val="nil"/>
            </w:tcBorders>
            <w:vAlign w:val="center"/>
            <w:hideMark/>
          </w:tcPr>
          <w:p w14:paraId="1A292E21"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6D708BD3" w14:textId="77777777" w:rsidTr="00462CF8">
        <w:trPr>
          <w:trHeight w:val="510"/>
        </w:trPr>
        <w:tc>
          <w:tcPr>
            <w:tcW w:w="3351" w:type="dxa"/>
            <w:vMerge/>
            <w:tcBorders>
              <w:top w:val="nil"/>
              <w:left w:val="single" w:sz="8" w:space="0" w:color="auto"/>
              <w:bottom w:val="single" w:sz="8" w:space="0" w:color="auto"/>
              <w:right w:val="single" w:sz="8" w:space="0" w:color="auto"/>
            </w:tcBorders>
            <w:vAlign w:val="center"/>
            <w:hideMark/>
          </w:tcPr>
          <w:p w14:paraId="53536A43"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207278"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Presentando 5 ó más contratos</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D42F2C"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10.0</w:t>
            </w:r>
          </w:p>
        </w:tc>
        <w:tc>
          <w:tcPr>
            <w:tcW w:w="50" w:type="dxa"/>
            <w:tcBorders>
              <w:top w:val="nil"/>
              <w:left w:val="nil"/>
              <w:bottom w:val="nil"/>
              <w:right w:val="nil"/>
            </w:tcBorders>
            <w:vAlign w:val="center"/>
            <w:hideMark/>
          </w:tcPr>
          <w:p w14:paraId="7422930F"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1C0B88" w14:paraId="7CC91608" w14:textId="77777777" w:rsidTr="00462CF8">
        <w:trPr>
          <w:trHeight w:val="330"/>
        </w:trPr>
        <w:tc>
          <w:tcPr>
            <w:tcW w:w="9903" w:type="dxa"/>
            <w:gridSpan w:val="3"/>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11B114B7"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b/>
                <w:bCs/>
                <w:color w:val="000000"/>
                <w:sz w:val="20"/>
                <w:szCs w:val="20"/>
                <w:bdr w:val="none" w:sz="0" w:space="0" w:color="auto" w:frame="1"/>
                <w:lang w:val="es-MX" w:eastAsia="es-MX"/>
              </w:rPr>
              <w:t>(iii)   Propuesta de trabajo: 12 puntos</w:t>
            </w:r>
          </w:p>
        </w:tc>
        <w:tc>
          <w:tcPr>
            <w:tcW w:w="50" w:type="dxa"/>
            <w:tcBorders>
              <w:top w:val="nil"/>
              <w:left w:val="nil"/>
              <w:bottom w:val="nil"/>
              <w:right w:val="nil"/>
            </w:tcBorders>
            <w:vAlign w:val="center"/>
            <w:hideMark/>
          </w:tcPr>
          <w:p w14:paraId="51747C15"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A555E8" w14:paraId="2F16DD1C" w14:textId="77777777" w:rsidTr="00462CF8">
        <w:trPr>
          <w:trHeight w:val="330"/>
        </w:trPr>
        <w:tc>
          <w:tcPr>
            <w:tcW w:w="3351" w:type="dxa"/>
            <w:tcBorders>
              <w:top w:val="nil"/>
              <w:left w:val="single" w:sz="8" w:space="0" w:color="auto"/>
              <w:bottom w:val="single" w:sz="8" w:space="0" w:color="auto"/>
              <w:right w:val="single" w:sz="8" w:space="0" w:color="auto"/>
            </w:tcBorders>
            <w:shd w:val="clear" w:color="auto" w:fill="00FF00"/>
            <w:tcMar>
              <w:top w:w="0" w:type="dxa"/>
              <w:left w:w="70" w:type="dxa"/>
              <w:bottom w:w="0" w:type="dxa"/>
              <w:right w:w="70" w:type="dxa"/>
            </w:tcMar>
            <w:vAlign w:val="center"/>
            <w:hideMark/>
          </w:tcPr>
          <w:p w14:paraId="495F1A08"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Subrubro</w:t>
            </w:r>
          </w:p>
        </w:tc>
        <w:tc>
          <w:tcPr>
            <w:tcW w:w="3956"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607678C0"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Acreditación</w:t>
            </w:r>
          </w:p>
        </w:tc>
        <w:tc>
          <w:tcPr>
            <w:tcW w:w="2596"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3C034168"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Puntos a otorgar</w:t>
            </w:r>
          </w:p>
        </w:tc>
        <w:tc>
          <w:tcPr>
            <w:tcW w:w="50" w:type="dxa"/>
            <w:tcBorders>
              <w:top w:val="nil"/>
              <w:left w:val="nil"/>
              <w:bottom w:val="nil"/>
              <w:right w:val="nil"/>
            </w:tcBorders>
            <w:vAlign w:val="center"/>
            <w:hideMark/>
          </w:tcPr>
          <w:p w14:paraId="63F0FC95"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1C0B88" w14:paraId="751F8C8A" w14:textId="77777777" w:rsidTr="00462CF8">
        <w:trPr>
          <w:trHeight w:val="510"/>
        </w:trPr>
        <w:tc>
          <w:tcPr>
            <w:tcW w:w="9903" w:type="dxa"/>
            <w:gridSpan w:val="3"/>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1B2D541D"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b/>
                <w:bCs/>
                <w:color w:val="000000"/>
                <w:sz w:val="20"/>
                <w:szCs w:val="20"/>
                <w:bdr w:val="none" w:sz="0" w:space="0" w:color="auto" w:frame="1"/>
                <w:lang w:val="es-MX" w:eastAsia="es-MX"/>
              </w:rPr>
              <w:t>a)    Metodología para la prestación del servicio 3 puntos</w:t>
            </w:r>
          </w:p>
        </w:tc>
        <w:tc>
          <w:tcPr>
            <w:tcW w:w="50" w:type="dxa"/>
            <w:tcBorders>
              <w:top w:val="nil"/>
              <w:left w:val="nil"/>
              <w:bottom w:val="nil"/>
              <w:right w:val="nil"/>
            </w:tcBorders>
            <w:vAlign w:val="center"/>
            <w:hideMark/>
          </w:tcPr>
          <w:p w14:paraId="3500A751"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71E8C3AF" w14:textId="77777777" w:rsidTr="00BE212D">
        <w:trPr>
          <w:trHeight w:val="1120"/>
        </w:trPr>
        <w:tc>
          <w:tcPr>
            <w:tcW w:w="3351" w:type="dxa"/>
            <w:vMerge w:val="restart"/>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14:paraId="565F7A39" w14:textId="77777777" w:rsidR="00BD16B5" w:rsidRPr="00A555E8" w:rsidRDefault="00BD16B5" w:rsidP="00462CF8">
            <w:pPr>
              <w:spacing w:after="0" w:line="235" w:lineRule="atLeast"/>
              <w:jc w:val="center"/>
              <w:rPr>
                <w:rFonts w:ascii="Montserrat" w:eastAsia="Times New Roman" w:hAnsi="Montserrat" w:cs="Calibri"/>
                <w:sz w:val="20"/>
                <w:szCs w:val="20"/>
                <w:lang w:val="es-MX" w:eastAsia="es-MX"/>
              </w:rPr>
            </w:pPr>
            <w:r w:rsidRPr="00A555E8">
              <w:rPr>
                <w:rFonts w:ascii="Montserrat" w:eastAsia="Times New Roman" w:hAnsi="Montserrat" w:cs="Arial"/>
                <w:b/>
                <w:bCs/>
                <w:color w:val="000000"/>
                <w:sz w:val="20"/>
                <w:szCs w:val="20"/>
                <w:bdr w:val="none" w:sz="0" w:space="0" w:color="auto" w:frame="1"/>
                <w:lang w:val="es-MX" w:eastAsia="es-MX"/>
              </w:rPr>
              <w:t> </w:t>
            </w:r>
          </w:p>
        </w:tc>
        <w:tc>
          <w:tcPr>
            <w:tcW w:w="6552" w:type="dxa"/>
            <w:gridSpan w:val="2"/>
            <w:tcBorders>
              <w:top w:val="nil"/>
              <w:left w:val="nil"/>
              <w:bottom w:val="single" w:sz="4" w:space="0" w:color="auto"/>
              <w:right w:val="single" w:sz="8" w:space="0" w:color="auto"/>
            </w:tcBorders>
            <w:tcMar>
              <w:top w:w="0" w:type="dxa"/>
              <w:left w:w="70" w:type="dxa"/>
              <w:bottom w:w="0" w:type="dxa"/>
              <w:right w:w="70" w:type="dxa"/>
            </w:tcMar>
            <w:vAlign w:val="center"/>
            <w:hideMark/>
          </w:tcPr>
          <w:p w14:paraId="27E0D2B9" w14:textId="04E855B7" w:rsidR="00BD16B5" w:rsidRPr="00A555E8" w:rsidRDefault="00BD16B5" w:rsidP="00462CF8">
            <w:pPr>
              <w:spacing w:after="0" w:line="235" w:lineRule="atLeast"/>
              <w:jc w:val="both"/>
              <w:rPr>
                <w:rFonts w:ascii="Montserrat" w:eastAsia="Times New Roman" w:hAnsi="Montserrat" w:cs="Calibri"/>
                <w:sz w:val="20"/>
                <w:szCs w:val="20"/>
                <w:lang w:val="es-MX" w:eastAsia="es-MX"/>
              </w:rPr>
            </w:pPr>
            <w:bookmarkStart w:id="14" w:name="_Hlk38894958"/>
            <w:r w:rsidRPr="00A555E8">
              <w:rPr>
                <w:rFonts w:ascii="Montserrat" w:eastAsia="Times New Roman" w:hAnsi="Montserrat" w:cs="Arial"/>
                <w:sz w:val="20"/>
                <w:szCs w:val="20"/>
                <w:bdr w:val="none" w:sz="0" w:space="0" w:color="auto" w:frame="1"/>
                <w:lang w:val="es-MX" w:eastAsia="es-MX"/>
              </w:rPr>
              <w:t xml:space="preserve">Carta del licitante elaborada en papel membretado, dirigida al Colegio Nacional de Educación Profesional Técnica, debidamente firmada autógrafamente (no rubrica) por el representante legal bajo protesta de decir verdad, en la que se </w:t>
            </w:r>
            <w:r w:rsidRPr="00A555E8">
              <w:rPr>
                <w:rFonts w:ascii="Montserrat" w:eastAsia="Times New Roman" w:hAnsi="Montserrat" w:cs="Arial"/>
                <w:b/>
                <w:bCs/>
                <w:sz w:val="20"/>
                <w:szCs w:val="20"/>
                <w:u w:val="single"/>
                <w:bdr w:val="none" w:sz="0" w:space="0" w:color="auto" w:frame="1"/>
                <w:lang w:val="es-MX" w:eastAsia="es-MX"/>
              </w:rPr>
              <w:t xml:space="preserve">compromete a </w:t>
            </w:r>
            <w:r w:rsidRPr="00A555E8">
              <w:rPr>
                <w:rFonts w:ascii="Montserrat" w:eastAsia="Times New Roman" w:hAnsi="Montserrat" w:cs="Arial"/>
                <w:b/>
                <w:bCs/>
                <w:color w:val="00B050"/>
                <w:sz w:val="20"/>
                <w:szCs w:val="20"/>
                <w:u w:val="single"/>
                <w:bdr w:val="none" w:sz="0" w:space="0" w:color="auto" w:frame="1"/>
                <w:lang w:val="es-MX" w:eastAsia="es-MX"/>
              </w:rPr>
              <w:t xml:space="preserve">habilitar </w:t>
            </w:r>
            <w:r w:rsidRPr="00A555E8">
              <w:rPr>
                <w:rFonts w:ascii="Montserrat" w:eastAsia="Times New Roman" w:hAnsi="Montserrat" w:cs="Arial"/>
                <w:b/>
                <w:bCs/>
                <w:sz w:val="20"/>
                <w:szCs w:val="20"/>
                <w:u w:val="single"/>
                <w:bdr w:val="none" w:sz="0" w:space="0" w:color="auto" w:frame="1"/>
                <w:lang w:val="es-MX" w:eastAsia="es-MX"/>
              </w:rPr>
              <w:t xml:space="preserve">la totalidad de los recursos para poder brindar el servicio conforme a lo contenido en Anexo 1 Especificaciones técnicas, así como tener la totalidad de los servicios en operación en cada uno de los sitios mencionados en </w:t>
            </w:r>
            <w:r>
              <w:rPr>
                <w:rFonts w:ascii="Montserrat" w:eastAsia="Times New Roman" w:hAnsi="Montserrat" w:cs="Arial"/>
                <w:b/>
                <w:bCs/>
                <w:sz w:val="20"/>
                <w:szCs w:val="20"/>
                <w:u w:val="single"/>
                <w:bdr w:val="none" w:sz="0" w:space="0" w:color="auto" w:frame="1"/>
                <w:lang w:val="es-MX" w:eastAsia="es-MX"/>
              </w:rPr>
              <w:t>el</w:t>
            </w:r>
            <w:r w:rsidRPr="00A555E8">
              <w:rPr>
                <w:rFonts w:ascii="Montserrat" w:eastAsia="Times New Roman" w:hAnsi="Montserrat" w:cs="Arial"/>
                <w:b/>
                <w:bCs/>
                <w:sz w:val="20"/>
                <w:szCs w:val="20"/>
                <w:u w:val="single"/>
                <w:bdr w:val="none" w:sz="0" w:space="0" w:color="auto" w:frame="1"/>
                <w:lang w:val="es-MX" w:eastAsia="es-MX"/>
              </w:rPr>
              <w:t xml:space="preserve"> Ap</w:t>
            </w:r>
            <w:r>
              <w:rPr>
                <w:rFonts w:ascii="Montserrat" w:eastAsia="Times New Roman" w:hAnsi="Montserrat" w:cs="Arial"/>
                <w:b/>
                <w:bCs/>
                <w:sz w:val="20"/>
                <w:szCs w:val="20"/>
                <w:u w:val="single"/>
                <w:bdr w:val="none" w:sz="0" w:space="0" w:color="auto" w:frame="1"/>
                <w:lang w:val="es-MX" w:eastAsia="es-MX"/>
              </w:rPr>
              <w:t>é</w:t>
            </w:r>
            <w:r w:rsidRPr="00A555E8">
              <w:rPr>
                <w:rFonts w:ascii="Montserrat" w:eastAsia="Times New Roman" w:hAnsi="Montserrat" w:cs="Arial"/>
                <w:b/>
                <w:bCs/>
                <w:sz w:val="20"/>
                <w:szCs w:val="20"/>
                <w:u w:val="single"/>
                <w:bdr w:val="none" w:sz="0" w:space="0" w:color="auto" w:frame="1"/>
                <w:lang w:val="es-MX" w:eastAsia="es-MX"/>
              </w:rPr>
              <w:t>ndice</w:t>
            </w:r>
            <w:r w:rsidRPr="00A555E8">
              <w:rPr>
                <w:rFonts w:ascii="Montserrat" w:eastAsia="Times New Roman" w:hAnsi="Montserrat" w:cs="Arial"/>
                <w:b/>
                <w:bCs/>
                <w:strike/>
                <w:color w:val="FF0000"/>
                <w:sz w:val="20"/>
                <w:szCs w:val="20"/>
                <w:u w:val="single"/>
                <w:bdr w:val="none" w:sz="0" w:space="0" w:color="auto" w:frame="1"/>
                <w:lang w:val="es-MX" w:eastAsia="es-MX"/>
              </w:rPr>
              <w:t xml:space="preserve"> </w:t>
            </w:r>
            <w:bookmarkEnd w:id="14"/>
          </w:p>
        </w:tc>
        <w:tc>
          <w:tcPr>
            <w:tcW w:w="50" w:type="dxa"/>
            <w:tcBorders>
              <w:top w:val="nil"/>
              <w:left w:val="nil"/>
              <w:bottom w:val="single" w:sz="4" w:space="0" w:color="auto"/>
              <w:right w:val="nil"/>
            </w:tcBorders>
            <w:vAlign w:val="center"/>
            <w:hideMark/>
          </w:tcPr>
          <w:p w14:paraId="7700B9E7"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A555E8" w14:paraId="72A77D8C" w14:textId="77777777" w:rsidTr="00BE212D">
        <w:trPr>
          <w:trHeight w:val="360"/>
        </w:trPr>
        <w:tc>
          <w:tcPr>
            <w:tcW w:w="3351" w:type="dxa"/>
            <w:vMerge/>
            <w:tcBorders>
              <w:top w:val="single" w:sz="4" w:space="0" w:color="auto"/>
              <w:left w:val="single" w:sz="4" w:space="0" w:color="auto"/>
              <w:bottom w:val="single" w:sz="4" w:space="0" w:color="auto"/>
              <w:right w:val="single" w:sz="4" w:space="0" w:color="auto"/>
            </w:tcBorders>
            <w:vAlign w:val="center"/>
            <w:hideMark/>
          </w:tcPr>
          <w:p w14:paraId="09A7F8A7"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c>
          <w:tcPr>
            <w:tcW w:w="39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FADDB0" w14:textId="77777777" w:rsidR="00BD16B5" w:rsidRPr="00A555E8" w:rsidRDefault="00BD16B5" w:rsidP="00462CF8">
            <w:pPr>
              <w:spacing w:after="0" w:line="235" w:lineRule="atLeast"/>
              <w:jc w:val="both"/>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Equipos instalados en 5 días</w:t>
            </w:r>
          </w:p>
        </w:tc>
        <w:tc>
          <w:tcPr>
            <w:tcW w:w="2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175333"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3.0</w:t>
            </w:r>
          </w:p>
        </w:tc>
        <w:tc>
          <w:tcPr>
            <w:tcW w:w="50" w:type="dxa"/>
            <w:tcBorders>
              <w:top w:val="single" w:sz="4" w:space="0" w:color="auto"/>
              <w:left w:val="single" w:sz="4" w:space="0" w:color="auto"/>
              <w:bottom w:val="single" w:sz="4" w:space="0" w:color="auto"/>
              <w:right w:val="single" w:sz="4" w:space="0" w:color="auto"/>
            </w:tcBorders>
            <w:vAlign w:val="center"/>
            <w:hideMark/>
          </w:tcPr>
          <w:p w14:paraId="43DF9016"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4D23B2C3" w14:textId="77777777" w:rsidTr="00BE212D">
        <w:trPr>
          <w:trHeight w:val="285"/>
        </w:trPr>
        <w:tc>
          <w:tcPr>
            <w:tcW w:w="3351" w:type="dxa"/>
            <w:vMerge/>
            <w:tcBorders>
              <w:top w:val="single" w:sz="4" w:space="0" w:color="auto"/>
              <w:left w:val="single" w:sz="8" w:space="0" w:color="auto"/>
              <w:bottom w:val="single" w:sz="8" w:space="0" w:color="auto"/>
              <w:right w:val="single" w:sz="8" w:space="0" w:color="auto"/>
            </w:tcBorders>
            <w:vAlign w:val="center"/>
            <w:hideMark/>
          </w:tcPr>
          <w:p w14:paraId="1E8850BC"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6E8DECEC" w14:textId="77777777" w:rsidR="00BD16B5" w:rsidRPr="00A555E8" w:rsidRDefault="00BD16B5" w:rsidP="00462CF8">
            <w:pPr>
              <w:spacing w:after="0" w:line="235" w:lineRule="atLeast"/>
              <w:jc w:val="both"/>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Equipos instalados en 7 días</w:t>
            </w:r>
          </w:p>
        </w:tc>
        <w:tc>
          <w:tcPr>
            <w:tcW w:w="259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55C71584"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2.0</w:t>
            </w:r>
          </w:p>
        </w:tc>
        <w:tc>
          <w:tcPr>
            <w:tcW w:w="50" w:type="dxa"/>
            <w:tcBorders>
              <w:top w:val="single" w:sz="4" w:space="0" w:color="auto"/>
              <w:left w:val="nil"/>
              <w:bottom w:val="nil"/>
              <w:right w:val="nil"/>
            </w:tcBorders>
            <w:vAlign w:val="center"/>
            <w:hideMark/>
          </w:tcPr>
          <w:p w14:paraId="5191457D"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6FAC6380" w14:textId="77777777" w:rsidTr="00462CF8">
        <w:trPr>
          <w:trHeight w:val="345"/>
        </w:trPr>
        <w:tc>
          <w:tcPr>
            <w:tcW w:w="3351" w:type="dxa"/>
            <w:vMerge/>
            <w:tcBorders>
              <w:top w:val="nil"/>
              <w:left w:val="single" w:sz="8" w:space="0" w:color="auto"/>
              <w:bottom w:val="single" w:sz="8" w:space="0" w:color="auto"/>
              <w:right w:val="single" w:sz="8" w:space="0" w:color="auto"/>
            </w:tcBorders>
            <w:vAlign w:val="center"/>
            <w:hideMark/>
          </w:tcPr>
          <w:p w14:paraId="6D8DC152"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3E68DD" w14:textId="77777777" w:rsidR="00BD16B5" w:rsidRPr="00A555E8" w:rsidRDefault="00BD16B5" w:rsidP="00462CF8">
            <w:pPr>
              <w:spacing w:after="0" w:line="235" w:lineRule="atLeast"/>
              <w:jc w:val="both"/>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Equipos instalados en 10 días</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49CCB6"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1.0</w:t>
            </w:r>
          </w:p>
        </w:tc>
        <w:tc>
          <w:tcPr>
            <w:tcW w:w="50" w:type="dxa"/>
            <w:tcBorders>
              <w:top w:val="nil"/>
              <w:left w:val="nil"/>
              <w:bottom w:val="nil"/>
              <w:right w:val="nil"/>
            </w:tcBorders>
            <w:vAlign w:val="center"/>
            <w:hideMark/>
          </w:tcPr>
          <w:p w14:paraId="2D3F47A6"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1C0B88" w14:paraId="5DF15B8B" w14:textId="77777777" w:rsidTr="00462CF8">
        <w:trPr>
          <w:trHeight w:val="345"/>
        </w:trPr>
        <w:tc>
          <w:tcPr>
            <w:tcW w:w="33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72082E"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 </w:t>
            </w: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B0AF18" w14:textId="77777777" w:rsidR="00BD16B5" w:rsidRPr="00A555E8" w:rsidRDefault="00BD16B5" w:rsidP="00462CF8">
            <w:pPr>
              <w:spacing w:after="0" w:line="235" w:lineRule="atLeast"/>
              <w:jc w:val="both"/>
              <w:rPr>
                <w:rFonts w:ascii="Montserrat" w:eastAsia="Times New Roman" w:hAnsi="Montserrat" w:cs="Calibri"/>
                <w:sz w:val="20"/>
                <w:szCs w:val="20"/>
                <w:lang w:val="es-MX" w:eastAsia="es-MX"/>
              </w:rPr>
            </w:pPr>
            <w:r w:rsidRPr="00A555E8">
              <w:rPr>
                <w:rFonts w:ascii="Montserrat" w:eastAsia="Times New Roman" w:hAnsi="Montserrat" w:cs="Arial"/>
                <w:color w:val="000000"/>
                <w:sz w:val="20"/>
                <w:szCs w:val="20"/>
                <w:bdr w:val="none" w:sz="0" w:space="0" w:color="auto" w:frame="1"/>
                <w:lang w:val="es-MX" w:eastAsia="es-MX"/>
              </w:rPr>
              <w:t>Nota: (El licitante que resulte adjudicado no podrá exceder 10 días naturales para tener los servicios operando y si excediera del tiempo se tomará una deductiva del 1% de monto total del contrato por día de atraso)</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39F226" w14:textId="77777777" w:rsidR="00BD16B5" w:rsidRPr="00A555E8" w:rsidRDefault="00BD16B5" w:rsidP="00462CF8">
            <w:pPr>
              <w:spacing w:after="0" w:line="235" w:lineRule="atLeast"/>
              <w:jc w:val="center"/>
              <w:rPr>
                <w:rFonts w:ascii="Montserrat" w:eastAsia="Times New Roman" w:hAnsi="Montserrat" w:cs="Calibri"/>
                <w:sz w:val="20"/>
                <w:szCs w:val="20"/>
                <w:lang w:val="es-MX" w:eastAsia="es-MX"/>
              </w:rPr>
            </w:pPr>
            <w:r w:rsidRPr="00A555E8">
              <w:rPr>
                <w:rFonts w:ascii="Montserrat" w:eastAsia="Times New Roman" w:hAnsi="Montserrat" w:cs="Arial"/>
                <w:color w:val="000000"/>
                <w:sz w:val="20"/>
                <w:szCs w:val="20"/>
                <w:bdr w:val="none" w:sz="0" w:space="0" w:color="auto" w:frame="1"/>
                <w:lang w:val="es-MX" w:eastAsia="es-MX"/>
              </w:rPr>
              <w:t> </w:t>
            </w:r>
          </w:p>
        </w:tc>
        <w:tc>
          <w:tcPr>
            <w:tcW w:w="50" w:type="dxa"/>
            <w:tcBorders>
              <w:top w:val="nil"/>
              <w:left w:val="nil"/>
              <w:bottom w:val="nil"/>
              <w:right w:val="nil"/>
            </w:tcBorders>
            <w:vAlign w:val="center"/>
            <w:hideMark/>
          </w:tcPr>
          <w:p w14:paraId="330B921E"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4230BDD3" w14:textId="77777777" w:rsidTr="00462CF8">
        <w:trPr>
          <w:trHeight w:val="510"/>
        </w:trPr>
        <w:tc>
          <w:tcPr>
            <w:tcW w:w="9903" w:type="dxa"/>
            <w:gridSpan w:val="3"/>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F51CAC0"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b/>
                <w:bCs/>
                <w:color w:val="000000"/>
                <w:sz w:val="20"/>
                <w:szCs w:val="20"/>
                <w:bdr w:val="none" w:sz="0" w:space="0" w:color="auto" w:frame="1"/>
                <w:lang w:val="es-MX" w:eastAsia="es-MX"/>
              </w:rPr>
              <w:t>b)    Plan de trabajo propuesto por el licitante 7 puntos</w:t>
            </w:r>
          </w:p>
        </w:tc>
        <w:tc>
          <w:tcPr>
            <w:tcW w:w="50" w:type="dxa"/>
            <w:tcBorders>
              <w:top w:val="nil"/>
              <w:left w:val="nil"/>
              <w:bottom w:val="nil"/>
              <w:right w:val="nil"/>
            </w:tcBorders>
            <w:vAlign w:val="center"/>
            <w:hideMark/>
          </w:tcPr>
          <w:p w14:paraId="4FDBE6C4"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09D4C14C" w14:textId="77777777" w:rsidTr="00462CF8">
        <w:trPr>
          <w:trHeight w:val="975"/>
        </w:trPr>
        <w:tc>
          <w:tcPr>
            <w:tcW w:w="335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EF3293"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b/>
                <w:bCs/>
                <w:color w:val="000000"/>
                <w:sz w:val="20"/>
                <w:szCs w:val="20"/>
                <w:bdr w:val="none" w:sz="0" w:space="0" w:color="auto" w:frame="1"/>
                <w:lang w:val="es-MX" w:eastAsia="es-MX"/>
              </w:rPr>
              <w:t> </w:t>
            </w:r>
          </w:p>
        </w:tc>
        <w:tc>
          <w:tcPr>
            <w:tcW w:w="655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D7412F6" w14:textId="020556D4" w:rsidR="00BD16B5" w:rsidRPr="00A555E8" w:rsidRDefault="00BD16B5" w:rsidP="00462CF8">
            <w:pPr>
              <w:spacing w:after="0" w:line="235" w:lineRule="atLeast"/>
              <w:jc w:val="both"/>
              <w:rPr>
                <w:rFonts w:ascii="Montserrat" w:eastAsia="Times New Roman" w:hAnsi="Montserrat" w:cs="Arial"/>
                <w:sz w:val="20"/>
                <w:szCs w:val="20"/>
                <w:bdr w:val="none" w:sz="0" w:space="0" w:color="auto" w:frame="1"/>
                <w:lang w:val="es-MX" w:eastAsia="es-MX"/>
              </w:rPr>
            </w:pPr>
            <w:bookmarkStart w:id="15" w:name="_Hlk38894997"/>
            <w:r w:rsidRPr="00A555E8">
              <w:rPr>
                <w:rFonts w:ascii="Montserrat" w:eastAsia="Times New Roman" w:hAnsi="Montserrat" w:cs="Arial"/>
                <w:sz w:val="20"/>
                <w:szCs w:val="20"/>
                <w:bdr w:val="none" w:sz="0" w:space="0" w:color="auto" w:frame="1"/>
                <w:lang w:val="es-MX" w:eastAsia="es-MX"/>
              </w:rPr>
              <w:t>Carta del licitante</w:t>
            </w:r>
            <w:r>
              <w:rPr>
                <w:rFonts w:ascii="Montserrat" w:eastAsia="Times New Roman" w:hAnsi="Montserrat" w:cs="Arial"/>
                <w:sz w:val="20"/>
                <w:szCs w:val="20"/>
                <w:bdr w:val="none" w:sz="0" w:space="0" w:color="auto" w:frame="1"/>
                <w:lang w:val="es-MX" w:eastAsia="es-MX"/>
              </w:rPr>
              <w:t>,</w:t>
            </w:r>
            <w:r w:rsidRPr="00A555E8">
              <w:rPr>
                <w:rFonts w:ascii="Montserrat" w:eastAsia="Times New Roman" w:hAnsi="Montserrat" w:cs="Arial"/>
                <w:sz w:val="20"/>
                <w:szCs w:val="20"/>
                <w:bdr w:val="none" w:sz="0" w:space="0" w:color="auto" w:frame="1"/>
                <w:lang w:val="es-MX" w:eastAsia="es-MX"/>
              </w:rPr>
              <w:t xml:space="preserve"> elaborada en papel membretado, dirigida al Colegio Nacional de Educación Profesional Técnica, debidamente firmada autógrafamente (no rubrica) por el representante legal bajo protesta de decir verdad en el que indique un </w:t>
            </w:r>
            <w:r w:rsidRPr="00A555E8">
              <w:rPr>
                <w:rFonts w:ascii="Montserrat" w:eastAsia="Times New Roman" w:hAnsi="Montserrat" w:cs="Arial"/>
                <w:b/>
                <w:bCs/>
                <w:sz w:val="20"/>
                <w:szCs w:val="20"/>
                <w:u w:val="single"/>
                <w:bdr w:val="none" w:sz="0" w:space="0" w:color="auto" w:frame="1"/>
                <w:lang w:val="es-MX" w:eastAsia="es-MX"/>
              </w:rPr>
              <w:t xml:space="preserve">plan de trabajo </w:t>
            </w:r>
            <w:r w:rsidRPr="00A555E8">
              <w:rPr>
                <w:rFonts w:ascii="Montserrat" w:eastAsia="Times New Roman" w:hAnsi="Montserrat" w:cs="Arial"/>
                <w:sz w:val="20"/>
                <w:szCs w:val="20"/>
                <w:bdr w:val="none" w:sz="0" w:space="0" w:color="auto" w:frame="1"/>
                <w:lang w:val="es-MX" w:eastAsia="es-MX"/>
              </w:rPr>
              <w:t xml:space="preserve">donde señale claramente el tiempo y de la instalación y puesta en marcha del servicio con todos los elementos solicitados en la </w:t>
            </w:r>
            <w:r w:rsidRPr="00A555E8">
              <w:rPr>
                <w:rFonts w:ascii="Montserrat" w:eastAsia="Times New Roman" w:hAnsi="Montserrat" w:cs="Arial"/>
                <w:color w:val="00B050"/>
                <w:sz w:val="20"/>
                <w:szCs w:val="20"/>
                <w:bdr w:val="none" w:sz="0" w:space="0" w:color="auto" w:frame="1"/>
                <w:lang w:val="es-MX" w:eastAsia="es-MX"/>
              </w:rPr>
              <w:t>partida en días naturales</w:t>
            </w:r>
            <w:r w:rsidRPr="00A555E8">
              <w:rPr>
                <w:rFonts w:ascii="Montserrat" w:eastAsia="Times New Roman" w:hAnsi="Montserrat" w:cs="Arial"/>
                <w:sz w:val="20"/>
                <w:szCs w:val="20"/>
                <w:bdr w:val="none" w:sz="0" w:space="0" w:color="auto" w:frame="1"/>
                <w:lang w:val="es-MX" w:eastAsia="es-MX"/>
              </w:rPr>
              <w:t>.</w:t>
            </w:r>
            <w:bookmarkEnd w:id="15"/>
          </w:p>
        </w:tc>
        <w:tc>
          <w:tcPr>
            <w:tcW w:w="50" w:type="dxa"/>
            <w:tcBorders>
              <w:top w:val="nil"/>
              <w:left w:val="nil"/>
              <w:bottom w:val="nil"/>
              <w:right w:val="nil"/>
            </w:tcBorders>
            <w:vAlign w:val="center"/>
            <w:hideMark/>
          </w:tcPr>
          <w:p w14:paraId="39082DE0"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09D9D137" w14:textId="77777777" w:rsidTr="00462CF8">
        <w:trPr>
          <w:trHeight w:val="168"/>
        </w:trPr>
        <w:tc>
          <w:tcPr>
            <w:tcW w:w="3351" w:type="dxa"/>
            <w:vMerge/>
            <w:tcBorders>
              <w:top w:val="nil"/>
              <w:left w:val="single" w:sz="8" w:space="0" w:color="auto"/>
              <w:bottom w:val="single" w:sz="8" w:space="0" w:color="auto"/>
              <w:right w:val="single" w:sz="8" w:space="0" w:color="auto"/>
            </w:tcBorders>
            <w:vAlign w:val="center"/>
            <w:hideMark/>
          </w:tcPr>
          <w:p w14:paraId="420828B2"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c>
          <w:tcPr>
            <w:tcW w:w="655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E0E1552" w14:textId="77777777" w:rsidR="00BD16B5" w:rsidRPr="00A555E8" w:rsidRDefault="00BD16B5" w:rsidP="00462CF8">
            <w:pPr>
              <w:spacing w:after="0" w:line="235" w:lineRule="atLeast"/>
              <w:jc w:val="both"/>
              <w:rPr>
                <w:rFonts w:ascii="Montserrat" w:eastAsia="Times New Roman" w:hAnsi="Montserrat" w:cs="Calibri"/>
                <w:sz w:val="20"/>
                <w:szCs w:val="20"/>
                <w:lang w:val="es-MX" w:eastAsia="es-MX"/>
              </w:rPr>
            </w:pPr>
            <w:r w:rsidRPr="00A555E8">
              <w:rPr>
                <w:rFonts w:ascii="Montserrat" w:eastAsia="Times New Roman" w:hAnsi="Montserrat" w:cs="Arial"/>
                <w:color w:val="000000"/>
                <w:sz w:val="20"/>
                <w:szCs w:val="20"/>
                <w:bdr w:val="none" w:sz="0" w:space="0" w:color="auto" w:frame="1"/>
                <w:lang w:val="es-MX" w:eastAsia="es-MX"/>
              </w:rPr>
              <w:t>  </w:t>
            </w:r>
          </w:p>
        </w:tc>
        <w:tc>
          <w:tcPr>
            <w:tcW w:w="50" w:type="dxa"/>
            <w:tcBorders>
              <w:top w:val="nil"/>
              <w:left w:val="nil"/>
              <w:bottom w:val="nil"/>
              <w:right w:val="nil"/>
            </w:tcBorders>
            <w:vAlign w:val="center"/>
            <w:hideMark/>
          </w:tcPr>
          <w:p w14:paraId="0D54D0C5"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A555E8" w14:paraId="2FA3A4FE" w14:textId="77777777" w:rsidTr="00462CF8">
        <w:trPr>
          <w:trHeight w:val="525"/>
        </w:trPr>
        <w:tc>
          <w:tcPr>
            <w:tcW w:w="3351" w:type="dxa"/>
            <w:vMerge/>
            <w:tcBorders>
              <w:top w:val="nil"/>
              <w:left w:val="single" w:sz="8" w:space="0" w:color="auto"/>
              <w:bottom w:val="single" w:sz="8" w:space="0" w:color="auto"/>
              <w:right w:val="single" w:sz="8" w:space="0" w:color="auto"/>
            </w:tcBorders>
            <w:vAlign w:val="center"/>
            <w:hideMark/>
          </w:tcPr>
          <w:p w14:paraId="043BCE93"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709B99"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Descripción</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0DE6EB"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Puntos a Otorgar</w:t>
            </w:r>
          </w:p>
        </w:tc>
        <w:tc>
          <w:tcPr>
            <w:tcW w:w="50" w:type="dxa"/>
            <w:tcBorders>
              <w:top w:val="nil"/>
              <w:left w:val="nil"/>
              <w:bottom w:val="nil"/>
              <w:right w:val="nil"/>
            </w:tcBorders>
            <w:vAlign w:val="center"/>
            <w:hideMark/>
          </w:tcPr>
          <w:p w14:paraId="4C6090E6"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0D311719" w14:textId="77777777" w:rsidTr="00462CF8">
        <w:trPr>
          <w:trHeight w:val="435"/>
        </w:trPr>
        <w:tc>
          <w:tcPr>
            <w:tcW w:w="3351" w:type="dxa"/>
            <w:vMerge/>
            <w:tcBorders>
              <w:top w:val="nil"/>
              <w:left w:val="single" w:sz="8" w:space="0" w:color="auto"/>
              <w:bottom w:val="single" w:sz="8" w:space="0" w:color="auto"/>
              <w:right w:val="single" w:sz="8" w:space="0" w:color="auto"/>
            </w:tcBorders>
            <w:vAlign w:val="center"/>
            <w:hideMark/>
          </w:tcPr>
          <w:p w14:paraId="33FD6B28"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04B0EE"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color w:val="000000"/>
                <w:sz w:val="20"/>
                <w:szCs w:val="20"/>
                <w:bdr w:val="none" w:sz="0" w:space="0" w:color="auto" w:frame="1"/>
                <w:lang w:val="es-MX" w:eastAsia="es-MX"/>
              </w:rPr>
              <w:t>Implementación y Puesta a Punto menor a 15 días naturales.</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04544D"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7</w:t>
            </w:r>
          </w:p>
        </w:tc>
        <w:tc>
          <w:tcPr>
            <w:tcW w:w="50" w:type="dxa"/>
            <w:tcBorders>
              <w:top w:val="nil"/>
              <w:left w:val="nil"/>
              <w:bottom w:val="nil"/>
              <w:right w:val="nil"/>
            </w:tcBorders>
            <w:vAlign w:val="center"/>
            <w:hideMark/>
          </w:tcPr>
          <w:p w14:paraId="702316DD"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7045983C" w14:textId="77777777" w:rsidTr="00462CF8">
        <w:trPr>
          <w:trHeight w:val="510"/>
        </w:trPr>
        <w:tc>
          <w:tcPr>
            <w:tcW w:w="3351" w:type="dxa"/>
            <w:vMerge/>
            <w:tcBorders>
              <w:top w:val="nil"/>
              <w:left w:val="single" w:sz="8" w:space="0" w:color="auto"/>
              <w:bottom w:val="single" w:sz="8" w:space="0" w:color="auto"/>
              <w:right w:val="single" w:sz="8" w:space="0" w:color="auto"/>
            </w:tcBorders>
            <w:vAlign w:val="center"/>
            <w:hideMark/>
          </w:tcPr>
          <w:p w14:paraId="2F4FC278"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E44BC3"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color w:val="000000"/>
                <w:sz w:val="20"/>
                <w:szCs w:val="20"/>
                <w:bdr w:val="none" w:sz="0" w:space="0" w:color="auto" w:frame="1"/>
                <w:lang w:val="es-MX" w:eastAsia="es-MX"/>
              </w:rPr>
              <w:t>Implementación y Puesta a Punto en un tiempo mayor a 15 días y menor a 25 días naturales</w:t>
            </w:r>
          </w:p>
          <w:p w14:paraId="4E3B4D55"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129962"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4.67</w:t>
            </w:r>
          </w:p>
        </w:tc>
        <w:tc>
          <w:tcPr>
            <w:tcW w:w="50" w:type="dxa"/>
            <w:tcBorders>
              <w:top w:val="nil"/>
              <w:left w:val="nil"/>
              <w:bottom w:val="nil"/>
              <w:right w:val="nil"/>
            </w:tcBorders>
            <w:vAlign w:val="center"/>
            <w:hideMark/>
          </w:tcPr>
          <w:p w14:paraId="689326D5"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1C0B88" w14:paraId="240232C9" w14:textId="77777777" w:rsidTr="00462CF8">
        <w:trPr>
          <w:trHeight w:val="510"/>
        </w:trPr>
        <w:tc>
          <w:tcPr>
            <w:tcW w:w="3351" w:type="dxa"/>
            <w:tcBorders>
              <w:top w:val="nil"/>
              <w:left w:val="single" w:sz="8" w:space="0" w:color="auto"/>
              <w:bottom w:val="single" w:sz="8" w:space="0" w:color="auto"/>
              <w:right w:val="single" w:sz="8" w:space="0" w:color="auto"/>
            </w:tcBorders>
            <w:vAlign w:val="center"/>
          </w:tcPr>
          <w:p w14:paraId="38EE345A"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tcPr>
          <w:p w14:paraId="255B3298" w14:textId="77777777" w:rsidR="00BD16B5" w:rsidRPr="00A555E8" w:rsidRDefault="00BD16B5" w:rsidP="00462CF8">
            <w:pPr>
              <w:spacing w:after="0" w:line="235" w:lineRule="atLeast"/>
              <w:rPr>
                <w:rFonts w:ascii="Montserrat" w:eastAsia="Times New Roman" w:hAnsi="Montserrat" w:cs="Arial"/>
                <w:color w:val="000000"/>
                <w:sz w:val="20"/>
                <w:szCs w:val="20"/>
                <w:bdr w:val="none" w:sz="0" w:space="0" w:color="auto" w:frame="1"/>
                <w:lang w:val="es-MX" w:eastAsia="es-MX"/>
              </w:rPr>
            </w:pPr>
            <w:r w:rsidRPr="00A555E8">
              <w:rPr>
                <w:rFonts w:ascii="Montserrat" w:eastAsia="Times New Roman" w:hAnsi="Montserrat" w:cs="Arial"/>
                <w:color w:val="000000"/>
                <w:sz w:val="20"/>
                <w:szCs w:val="20"/>
                <w:bdr w:val="none" w:sz="0" w:space="0" w:color="auto" w:frame="1"/>
                <w:lang w:val="es-MX" w:eastAsia="es-MX"/>
              </w:rPr>
              <w:t>Nota: (El licitante que resulte adjudicado no podrá exceder 25 días naturales para tener los servicios operando y si excediera del tiempo se tomará una deductiva del 1% de monto total del contrato por día de atraso)</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tcPr>
          <w:p w14:paraId="36B0B927" w14:textId="77777777" w:rsidR="00BD16B5" w:rsidRPr="00A555E8" w:rsidRDefault="00BD16B5" w:rsidP="00462CF8">
            <w:pPr>
              <w:spacing w:after="0" w:line="235" w:lineRule="atLeast"/>
              <w:jc w:val="center"/>
              <w:rPr>
                <w:rFonts w:ascii="Montserrat" w:eastAsia="Times New Roman" w:hAnsi="Montserrat" w:cs="Arial"/>
                <w:color w:val="000000"/>
                <w:sz w:val="20"/>
                <w:szCs w:val="20"/>
                <w:bdr w:val="none" w:sz="0" w:space="0" w:color="auto" w:frame="1"/>
                <w:lang w:val="es-MX" w:eastAsia="es-MX"/>
              </w:rPr>
            </w:pPr>
          </w:p>
        </w:tc>
        <w:tc>
          <w:tcPr>
            <w:tcW w:w="50" w:type="dxa"/>
            <w:tcBorders>
              <w:top w:val="nil"/>
              <w:left w:val="nil"/>
              <w:bottom w:val="nil"/>
              <w:right w:val="nil"/>
            </w:tcBorders>
            <w:vAlign w:val="center"/>
          </w:tcPr>
          <w:p w14:paraId="34BBCF08"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0FE07F41" w14:textId="77777777" w:rsidTr="00BE212D">
        <w:trPr>
          <w:trHeight w:val="345"/>
        </w:trPr>
        <w:tc>
          <w:tcPr>
            <w:tcW w:w="9903" w:type="dxa"/>
            <w:gridSpan w:val="3"/>
            <w:tcBorders>
              <w:top w:val="nil"/>
              <w:left w:val="single" w:sz="8" w:space="0" w:color="auto"/>
              <w:bottom w:val="single" w:sz="4" w:space="0" w:color="auto"/>
              <w:right w:val="single" w:sz="8" w:space="0" w:color="auto"/>
            </w:tcBorders>
            <w:shd w:val="clear" w:color="auto" w:fill="BFBFBF"/>
            <w:tcMar>
              <w:top w:w="0" w:type="dxa"/>
              <w:left w:w="70" w:type="dxa"/>
              <w:bottom w:w="0" w:type="dxa"/>
              <w:right w:w="70" w:type="dxa"/>
            </w:tcMar>
            <w:vAlign w:val="center"/>
            <w:hideMark/>
          </w:tcPr>
          <w:p w14:paraId="03630A70"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b/>
                <w:bCs/>
                <w:color w:val="000000"/>
                <w:sz w:val="20"/>
                <w:szCs w:val="20"/>
                <w:bdr w:val="none" w:sz="0" w:space="0" w:color="auto" w:frame="1"/>
                <w:lang w:val="es-MX" w:eastAsia="es-MX"/>
              </w:rPr>
              <w:t>c)    Esquema estructural de la organización de los recursos humanos 2 puntos</w:t>
            </w:r>
          </w:p>
        </w:tc>
        <w:tc>
          <w:tcPr>
            <w:tcW w:w="50" w:type="dxa"/>
            <w:tcBorders>
              <w:top w:val="nil"/>
              <w:left w:val="nil"/>
              <w:bottom w:val="single" w:sz="4" w:space="0" w:color="auto"/>
              <w:right w:val="nil"/>
            </w:tcBorders>
            <w:vAlign w:val="center"/>
            <w:hideMark/>
          </w:tcPr>
          <w:p w14:paraId="09940DC2"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A555E8" w14:paraId="4CDDB885" w14:textId="77777777" w:rsidTr="00BE212D">
        <w:trPr>
          <w:trHeight w:val="1845"/>
        </w:trPr>
        <w:tc>
          <w:tcPr>
            <w:tcW w:w="3351"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7EA7CC"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b/>
                <w:bCs/>
                <w:color w:val="000000"/>
                <w:sz w:val="20"/>
                <w:szCs w:val="20"/>
                <w:bdr w:val="none" w:sz="0" w:space="0" w:color="auto" w:frame="1"/>
                <w:lang w:val="es-MX" w:eastAsia="es-MX"/>
              </w:rPr>
              <w:lastRenderedPageBreak/>
              <w:t> </w:t>
            </w:r>
          </w:p>
        </w:tc>
        <w:tc>
          <w:tcPr>
            <w:tcW w:w="3956"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F80604"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bookmarkStart w:id="16" w:name="_Hlk38895058"/>
            <w:r w:rsidRPr="00A555E8">
              <w:rPr>
                <w:rFonts w:ascii="Montserrat" w:eastAsia="Times New Roman" w:hAnsi="Montserrat" w:cs="Arial"/>
                <w:color w:val="000000"/>
                <w:sz w:val="20"/>
                <w:szCs w:val="20"/>
                <w:bdr w:val="none" w:sz="0" w:space="0" w:color="auto" w:frame="1"/>
                <w:lang w:val="es-MX" w:eastAsia="es-MX"/>
              </w:rPr>
              <w:t>Carta del licitante, elaborada en papel membretado, dirigida al Colegio Nacional de Educación Profesional Técnica, debidamente firmada autógrafamente (no rubrica) por el representante legal del licitante en la que indique la estructura organizacional de los recursos humanos involucrados en la prestación e implementación del servicio solicitado en esta convocatoria</w:t>
            </w:r>
            <w:bookmarkEnd w:id="16"/>
            <w:r w:rsidRPr="00A555E8">
              <w:rPr>
                <w:rFonts w:ascii="Montserrat" w:eastAsia="Times New Roman" w:hAnsi="Montserrat" w:cs="Arial"/>
                <w:color w:val="000000"/>
                <w:sz w:val="20"/>
                <w:szCs w:val="20"/>
                <w:bdr w:val="none" w:sz="0" w:space="0" w:color="auto" w:frame="1"/>
                <w:lang w:val="es-MX" w:eastAsia="es-MX"/>
              </w:rPr>
              <w:t>.</w:t>
            </w:r>
          </w:p>
        </w:tc>
        <w:tc>
          <w:tcPr>
            <w:tcW w:w="2596"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B972E"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2.0</w:t>
            </w:r>
          </w:p>
        </w:tc>
        <w:tc>
          <w:tcPr>
            <w:tcW w:w="50" w:type="dxa"/>
            <w:tcBorders>
              <w:top w:val="single" w:sz="4" w:space="0" w:color="auto"/>
              <w:left w:val="single" w:sz="4" w:space="0" w:color="auto"/>
              <w:bottom w:val="single" w:sz="4" w:space="0" w:color="auto"/>
              <w:right w:val="single" w:sz="4" w:space="0" w:color="auto"/>
            </w:tcBorders>
            <w:vAlign w:val="center"/>
            <w:hideMark/>
          </w:tcPr>
          <w:p w14:paraId="3CB37D61"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61E65CF0" w14:textId="77777777" w:rsidTr="00BE212D">
        <w:trPr>
          <w:trHeight w:val="458"/>
        </w:trPr>
        <w:tc>
          <w:tcPr>
            <w:tcW w:w="3351" w:type="dxa"/>
            <w:vMerge/>
            <w:tcBorders>
              <w:top w:val="single" w:sz="4" w:space="0" w:color="auto"/>
              <w:left w:val="single" w:sz="8" w:space="0" w:color="auto"/>
              <w:bottom w:val="single" w:sz="8" w:space="0" w:color="auto"/>
              <w:right w:val="single" w:sz="8" w:space="0" w:color="auto"/>
            </w:tcBorders>
            <w:vAlign w:val="center"/>
            <w:hideMark/>
          </w:tcPr>
          <w:p w14:paraId="70FCAEB0"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vMerge/>
            <w:tcBorders>
              <w:top w:val="single" w:sz="4" w:space="0" w:color="auto"/>
              <w:left w:val="nil"/>
              <w:bottom w:val="single" w:sz="8" w:space="0" w:color="auto"/>
              <w:right w:val="single" w:sz="8" w:space="0" w:color="auto"/>
            </w:tcBorders>
            <w:vAlign w:val="center"/>
            <w:hideMark/>
          </w:tcPr>
          <w:p w14:paraId="28C6971E"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2596" w:type="dxa"/>
            <w:vMerge/>
            <w:tcBorders>
              <w:top w:val="single" w:sz="4" w:space="0" w:color="auto"/>
              <w:left w:val="nil"/>
              <w:bottom w:val="single" w:sz="8" w:space="0" w:color="auto"/>
              <w:right w:val="single" w:sz="8" w:space="0" w:color="auto"/>
            </w:tcBorders>
            <w:vAlign w:val="center"/>
            <w:hideMark/>
          </w:tcPr>
          <w:p w14:paraId="65A01311"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50" w:type="dxa"/>
            <w:tcBorders>
              <w:top w:val="single" w:sz="4" w:space="0" w:color="auto"/>
              <w:left w:val="nil"/>
              <w:bottom w:val="nil"/>
              <w:right w:val="nil"/>
            </w:tcBorders>
            <w:vAlign w:val="center"/>
            <w:hideMark/>
          </w:tcPr>
          <w:p w14:paraId="490863B8" w14:textId="77777777" w:rsidR="00BD16B5" w:rsidRPr="00A555E8" w:rsidRDefault="00BD16B5" w:rsidP="00462CF8">
            <w:pPr>
              <w:spacing w:after="0" w:line="240" w:lineRule="auto"/>
              <w:rPr>
                <w:rFonts w:ascii="Montserrat" w:eastAsia="Times New Roman" w:hAnsi="Montserrat"/>
                <w:sz w:val="20"/>
                <w:szCs w:val="20"/>
                <w:lang w:eastAsia="es-MX"/>
              </w:rPr>
            </w:pPr>
          </w:p>
        </w:tc>
      </w:tr>
      <w:tr w:rsidR="00BD16B5" w:rsidRPr="00A555E8" w14:paraId="71F6B3C4" w14:textId="77777777" w:rsidTr="00462CF8">
        <w:trPr>
          <w:trHeight w:val="315"/>
        </w:trPr>
        <w:tc>
          <w:tcPr>
            <w:tcW w:w="9903"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4DE2"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 </w:t>
            </w:r>
          </w:p>
        </w:tc>
        <w:tc>
          <w:tcPr>
            <w:tcW w:w="50" w:type="dxa"/>
            <w:tcBorders>
              <w:top w:val="nil"/>
              <w:left w:val="nil"/>
              <w:bottom w:val="nil"/>
              <w:right w:val="nil"/>
            </w:tcBorders>
            <w:vAlign w:val="center"/>
            <w:hideMark/>
          </w:tcPr>
          <w:p w14:paraId="5120CA1E"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1C0B88" w14:paraId="64F3464E" w14:textId="77777777" w:rsidTr="00462CF8">
        <w:trPr>
          <w:trHeight w:val="390"/>
        </w:trPr>
        <w:tc>
          <w:tcPr>
            <w:tcW w:w="9903" w:type="dxa"/>
            <w:gridSpan w:val="3"/>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205B625D" w14:textId="77777777" w:rsidR="00BD16B5" w:rsidRPr="00A555E8" w:rsidRDefault="00BD16B5" w:rsidP="00462CF8">
            <w:pPr>
              <w:spacing w:after="0" w:line="235" w:lineRule="atLeast"/>
              <w:rPr>
                <w:rFonts w:ascii="Montserrat" w:eastAsia="Times New Roman" w:hAnsi="Montserrat" w:cs="Calibri"/>
                <w:sz w:val="20"/>
                <w:szCs w:val="20"/>
                <w:lang w:val="es-MX" w:eastAsia="es-MX"/>
              </w:rPr>
            </w:pPr>
            <w:r w:rsidRPr="00A555E8">
              <w:rPr>
                <w:rFonts w:ascii="Montserrat" w:eastAsia="Times New Roman" w:hAnsi="Montserrat" w:cs="Arial"/>
                <w:b/>
                <w:bCs/>
                <w:color w:val="000000"/>
                <w:sz w:val="20"/>
                <w:szCs w:val="20"/>
                <w:bdr w:val="none" w:sz="0" w:space="0" w:color="auto" w:frame="1"/>
                <w:lang w:val="es-MX" w:eastAsia="es-MX"/>
              </w:rPr>
              <w:t>(iv)    Cumplimiento de contratos: 6 puntos</w:t>
            </w:r>
          </w:p>
        </w:tc>
        <w:tc>
          <w:tcPr>
            <w:tcW w:w="50" w:type="dxa"/>
            <w:tcBorders>
              <w:top w:val="nil"/>
              <w:left w:val="nil"/>
              <w:bottom w:val="nil"/>
              <w:right w:val="nil"/>
            </w:tcBorders>
            <w:vAlign w:val="center"/>
            <w:hideMark/>
          </w:tcPr>
          <w:p w14:paraId="6CD93C82"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A555E8" w14:paraId="37CFF23F" w14:textId="77777777" w:rsidTr="00462CF8">
        <w:trPr>
          <w:trHeight w:val="330"/>
        </w:trPr>
        <w:tc>
          <w:tcPr>
            <w:tcW w:w="3351" w:type="dxa"/>
            <w:tcBorders>
              <w:top w:val="nil"/>
              <w:left w:val="single" w:sz="8" w:space="0" w:color="auto"/>
              <w:bottom w:val="single" w:sz="8" w:space="0" w:color="auto"/>
              <w:right w:val="single" w:sz="8" w:space="0" w:color="auto"/>
            </w:tcBorders>
            <w:shd w:val="clear" w:color="auto" w:fill="00FF00"/>
            <w:tcMar>
              <w:top w:w="0" w:type="dxa"/>
              <w:left w:w="70" w:type="dxa"/>
              <w:bottom w:w="0" w:type="dxa"/>
              <w:right w:w="70" w:type="dxa"/>
            </w:tcMar>
            <w:vAlign w:val="center"/>
            <w:hideMark/>
          </w:tcPr>
          <w:p w14:paraId="63DCFA92"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Subrubro</w:t>
            </w:r>
          </w:p>
        </w:tc>
        <w:tc>
          <w:tcPr>
            <w:tcW w:w="3956"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2F85A3E2"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Acreditación</w:t>
            </w:r>
          </w:p>
        </w:tc>
        <w:tc>
          <w:tcPr>
            <w:tcW w:w="2596" w:type="dxa"/>
            <w:tcBorders>
              <w:top w:val="nil"/>
              <w:left w:val="nil"/>
              <w:bottom w:val="single" w:sz="8" w:space="0" w:color="auto"/>
              <w:right w:val="single" w:sz="8" w:space="0" w:color="auto"/>
            </w:tcBorders>
            <w:shd w:val="clear" w:color="auto" w:fill="00FF00"/>
            <w:tcMar>
              <w:top w:w="0" w:type="dxa"/>
              <w:left w:w="70" w:type="dxa"/>
              <w:bottom w:w="0" w:type="dxa"/>
              <w:right w:w="70" w:type="dxa"/>
            </w:tcMar>
            <w:vAlign w:val="center"/>
            <w:hideMark/>
          </w:tcPr>
          <w:p w14:paraId="34ECDDB5"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b/>
                <w:bCs/>
                <w:color w:val="000000"/>
                <w:sz w:val="20"/>
                <w:szCs w:val="20"/>
                <w:bdr w:val="none" w:sz="0" w:space="0" w:color="auto" w:frame="1"/>
                <w:lang w:eastAsia="es-MX"/>
              </w:rPr>
              <w:t>Puntos a otorgar</w:t>
            </w:r>
          </w:p>
        </w:tc>
        <w:tc>
          <w:tcPr>
            <w:tcW w:w="50" w:type="dxa"/>
            <w:tcBorders>
              <w:top w:val="nil"/>
              <w:left w:val="nil"/>
              <w:bottom w:val="nil"/>
              <w:right w:val="nil"/>
            </w:tcBorders>
            <w:vAlign w:val="center"/>
            <w:hideMark/>
          </w:tcPr>
          <w:p w14:paraId="7E0242F7"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1C0B88" w14:paraId="76F6DA75" w14:textId="77777777" w:rsidTr="00462CF8">
        <w:trPr>
          <w:trHeight w:val="735"/>
        </w:trPr>
        <w:tc>
          <w:tcPr>
            <w:tcW w:w="335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8D1FBF"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 </w:t>
            </w:r>
          </w:p>
        </w:tc>
        <w:tc>
          <w:tcPr>
            <w:tcW w:w="6552" w:type="dxa"/>
            <w:gridSpan w:val="2"/>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2407B975" w14:textId="77777777" w:rsidR="00BD16B5" w:rsidRPr="00A555E8" w:rsidRDefault="00BD16B5" w:rsidP="00462CF8">
            <w:pPr>
              <w:spacing w:after="0" w:line="235" w:lineRule="atLeast"/>
              <w:jc w:val="both"/>
              <w:rPr>
                <w:rFonts w:ascii="Montserrat" w:eastAsia="Times New Roman" w:hAnsi="Montserrat" w:cs="Calibri"/>
                <w:sz w:val="20"/>
                <w:szCs w:val="20"/>
                <w:lang w:val="es-MX" w:eastAsia="es-MX"/>
              </w:rPr>
            </w:pPr>
            <w:bookmarkStart w:id="17" w:name="_Hlk38895123"/>
            <w:r w:rsidRPr="00A555E8">
              <w:rPr>
                <w:rFonts w:ascii="Montserrat" w:eastAsia="Times New Roman" w:hAnsi="Montserrat" w:cs="Arial"/>
                <w:sz w:val="20"/>
                <w:szCs w:val="20"/>
                <w:bdr w:val="none" w:sz="0" w:space="0" w:color="auto" w:frame="1"/>
                <w:lang w:val="es-MX" w:eastAsia="es-MX"/>
              </w:rPr>
              <w:t xml:space="preserve">Documento que acrediten el </w:t>
            </w:r>
            <w:r w:rsidRPr="00A555E8">
              <w:rPr>
                <w:rFonts w:ascii="Montserrat" w:eastAsia="Times New Roman" w:hAnsi="Montserrat" w:cs="Arial"/>
                <w:b/>
                <w:bCs/>
                <w:sz w:val="20"/>
                <w:szCs w:val="20"/>
                <w:u w:val="single"/>
                <w:bdr w:val="none" w:sz="0" w:space="0" w:color="auto" w:frame="1"/>
                <w:lang w:val="es-MX" w:eastAsia="es-MX"/>
              </w:rPr>
              <w:t>cumplimiento de Contratos o servicios similares</w:t>
            </w:r>
            <w:r w:rsidRPr="00A555E8">
              <w:rPr>
                <w:rFonts w:ascii="Montserrat" w:eastAsia="Times New Roman" w:hAnsi="Montserrat" w:cs="Calibri"/>
                <w:sz w:val="20"/>
                <w:szCs w:val="20"/>
                <w:bdr w:val="none" w:sz="0" w:space="0" w:color="auto" w:frame="1"/>
                <w:lang w:val="es-MX" w:eastAsia="es-MX"/>
              </w:rPr>
              <w:t> </w:t>
            </w:r>
            <w:r w:rsidRPr="00A555E8">
              <w:rPr>
                <w:rFonts w:ascii="Montserrat" w:eastAsia="Times New Roman" w:hAnsi="Montserrat" w:cs="Arial"/>
                <w:b/>
                <w:bCs/>
                <w:sz w:val="20"/>
                <w:szCs w:val="20"/>
                <w:u w:val="single"/>
                <w:bdr w:val="none" w:sz="0" w:space="0" w:color="auto" w:frame="1"/>
                <w:lang w:val="es-MX" w:eastAsia="es-MX"/>
              </w:rPr>
              <w:t xml:space="preserve">satisfactoriamente </w:t>
            </w:r>
            <w:r w:rsidRPr="00A555E8">
              <w:rPr>
                <w:rFonts w:ascii="Montserrat" w:eastAsia="Times New Roman" w:hAnsi="Montserrat" w:cs="Arial"/>
                <w:sz w:val="20"/>
                <w:szCs w:val="20"/>
                <w:bdr w:val="none" w:sz="0" w:space="0" w:color="auto" w:frame="1"/>
                <w:lang w:val="es-MX" w:eastAsia="es-MX"/>
              </w:rPr>
              <w:t>con el servicio solicitado prestados con Empresas públicas o privadas, donde se manifieste el cumplimiento y liberación del servicio</w:t>
            </w:r>
            <w:bookmarkEnd w:id="17"/>
            <w:r w:rsidRPr="00A555E8">
              <w:rPr>
                <w:rFonts w:ascii="Montserrat" w:eastAsia="Times New Roman" w:hAnsi="Montserrat" w:cs="Arial"/>
                <w:sz w:val="20"/>
                <w:szCs w:val="20"/>
                <w:bdr w:val="none" w:sz="0" w:space="0" w:color="auto" w:frame="1"/>
                <w:lang w:val="es-MX" w:eastAsia="es-MX"/>
              </w:rPr>
              <w:t>.</w:t>
            </w:r>
          </w:p>
        </w:tc>
        <w:tc>
          <w:tcPr>
            <w:tcW w:w="50" w:type="dxa"/>
            <w:tcBorders>
              <w:top w:val="nil"/>
              <w:left w:val="nil"/>
              <w:bottom w:val="nil"/>
              <w:right w:val="nil"/>
            </w:tcBorders>
            <w:vAlign w:val="center"/>
            <w:hideMark/>
          </w:tcPr>
          <w:p w14:paraId="57627387"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r>
      <w:tr w:rsidR="00BD16B5" w:rsidRPr="001C0B88" w14:paraId="1FEF0DF5" w14:textId="77777777" w:rsidTr="00462CF8">
        <w:trPr>
          <w:trHeight w:val="458"/>
        </w:trPr>
        <w:tc>
          <w:tcPr>
            <w:tcW w:w="3351" w:type="dxa"/>
            <w:vMerge/>
            <w:tcBorders>
              <w:top w:val="nil"/>
              <w:left w:val="single" w:sz="8" w:space="0" w:color="auto"/>
              <w:bottom w:val="single" w:sz="8" w:space="0" w:color="auto"/>
              <w:right w:val="single" w:sz="8" w:space="0" w:color="auto"/>
            </w:tcBorders>
            <w:vAlign w:val="center"/>
            <w:hideMark/>
          </w:tcPr>
          <w:p w14:paraId="7727A13A"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c>
          <w:tcPr>
            <w:tcW w:w="6552" w:type="dxa"/>
            <w:gridSpan w:val="2"/>
            <w:vMerge/>
            <w:tcBorders>
              <w:top w:val="nil"/>
              <w:left w:val="nil"/>
              <w:bottom w:val="single" w:sz="8" w:space="0" w:color="auto"/>
              <w:right w:val="single" w:sz="8" w:space="0" w:color="auto"/>
            </w:tcBorders>
            <w:vAlign w:val="center"/>
            <w:hideMark/>
          </w:tcPr>
          <w:p w14:paraId="46612F79"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c>
          <w:tcPr>
            <w:tcW w:w="50" w:type="dxa"/>
            <w:tcBorders>
              <w:top w:val="nil"/>
              <w:left w:val="nil"/>
              <w:bottom w:val="nil"/>
              <w:right w:val="nil"/>
            </w:tcBorders>
            <w:vAlign w:val="center"/>
            <w:hideMark/>
          </w:tcPr>
          <w:p w14:paraId="1967031C" w14:textId="77777777" w:rsidR="00BD16B5" w:rsidRPr="00A555E8" w:rsidRDefault="00BD16B5" w:rsidP="00462CF8">
            <w:pPr>
              <w:spacing w:after="0" w:line="240" w:lineRule="auto"/>
              <w:rPr>
                <w:rFonts w:ascii="Montserrat" w:eastAsia="Times New Roman" w:hAnsi="Montserrat"/>
                <w:sz w:val="20"/>
                <w:szCs w:val="20"/>
                <w:lang w:val="es-MX" w:eastAsia="es-MX"/>
              </w:rPr>
            </w:pPr>
          </w:p>
        </w:tc>
      </w:tr>
      <w:tr w:rsidR="00BD16B5" w:rsidRPr="00A555E8" w14:paraId="22402213" w14:textId="77777777" w:rsidTr="00462CF8">
        <w:trPr>
          <w:trHeight w:val="510"/>
        </w:trPr>
        <w:tc>
          <w:tcPr>
            <w:tcW w:w="3351" w:type="dxa"/>
            <w:vMerge/>
            <w:tcBorders>
              <w:top w:val="nil"/>
              <w:left w:val="single" w:sz="8" w:space="0" w:color="auto"/>
              <w:bottom w:val="single" w:sz="8" w:space="0" w:color="auto"/>
              <w:right w:val="single" w:sz="8" w:space="0" w:color="auto"/>
            </w:tcBorders>
            <w:vAlign w:val="center"/>
            <w:hideMark/>
          </w:tcPr>
          <w:p w14:paraId="30F7401A" w14:textId="77777777" w:rsidR="00BD16B5" w:rsidRPr="00A555E8" w:rsidRDefault="00BD16B5" w:rsidP="00462CF8">
            <w:pPr>
              <w:spacing w:after="0" w:line="240" w:lineRule="auto"/>
              <w:rPr>
                <w:rFonts w:ascii="Montserrat" w:eastAsia="Times New Roman" w:hAnsi="Montserrat" w:cs="Calibri"/>
                <w:sz w:val="20"/>
                <w:szCs w:val="20"/>
                <w:lang w:val="es-MX"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6305F5"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De 1 a 2 contrato liberado.</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E839AF"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4.0</w:t>
            </w:r>
          </w:p>
        </w:tc>
        <w:tc>
          <w:tcPr>
            <w:tcW w:w="50" w:type="dxa"/>
            <w:tcBorders>
              <w:top w:val="nil"/>
              <w:left w:val="nil"/>
              <w:bottom w:val="nil"/>
              <w:right w:val="nil"/>
            </w:tcBorders>
            <w:vAlign w:val="center"/>
            <w:hideMark/>
          </w:tcPr>
          <w:p w14:paraId="4CF9B275"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r w:rsidR="00BD16B5" w:rsidRPr="00A555E8" w14:paraId="5B5FCD57" w14:textId="77777777" w:rsidTr="00462CF8">
        <w:trPr>
          <w:trHeight w:val="510"/>
        </w:trPr>
        <w:tc>
          <w:tcPr>
            <w:tcW w:w="3351" w:type="dxa"/>
            <w:vMerge/>
            <w:tcBorders>
              <w:top w:val="nil"/>
              <w:left w:val="single" w:sz="8" w:space="0" w:color="auto"/>
              <w:bottom w:val="single" w:sz="8" w:space="0" w:color="auto"/>
              <w:right w:val="single" w:sz="8" w:space="0" w:color="auto"/>
            </w:tcBorders>
            <w:vAlign w:val="center"/>
            <w:hideMark/>
          </w:tcPr>
          <w:p w14:paraId="1167F824" w14:textId="77777777" w:rsidR="00BD16B5" w:rsidRPr="00A555E8" w:rsidRDefault="00BD16B5" w:rsidP="00462CF8">
            <w:pPr>
              <w:spacing w:after="0" w:line="240" w:lineRule="auto"/>
              <w:rPr>
                <w:rFonts w:ascii="Montserrat" w:eastAsia="Times New Roman" w:hAnsi="Montserrat" w:cs="Calibri"/>
                <w:sz w:val="20"/>
                <w:szCs w:val="20"/>
                <w:lang w:eastAsia="es-MX"/>
              </w:rPr>
            </w:pPr>
          </w:p>
        </w:tc>
        <w:tc>
          <w:tcPr>
            <w:tcW w:w="39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A72A42" w14:textId="77777777" w:rsidR="00BD16B5" w:rsidRPr="00A555E8" w:rsidRDefault="00BD16B5" w:rsidP="00462CF8">
            <w:pPr>
              <w:spacing w:after="0" w:line="235" w:lineRule="atLeast"/>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De 3 a 5 contratos liberados.</w:t>
            </w:r>
          </w:p>
        </w:tc>
        <w:tc>
          <w:tcPr>
            <w:tcW w:w="259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0D1420" w14:textId="77777777" w:rsidR="00BD16B5" w:rsidRPr="00A555E8" w:rsidRDefault="00BD16B5" w:rsidP="00462CF8">
            <w:pPr>
              <w:spacing w:after="0" w:line="235" w:lineRule="atLeast"/>
              <w:jc w:val="center"/>
              <w:rPr>
                <w:rFonts w:ascii="Montserrat" w:eastAsia="Times New Roman" w:hAnsi="Montserrat" w:cs="Calibri"/>
                <w:sz w:val="20"/>
                <w:szCs w:val="20"/>
                <w:lang w:eastAsia="es-MX"/>
              </w:rPr>
            </w:pPr>
            <w:r w:rsidRPr="00A555E8">
              <w:rPr>
                <w:rFonts w:ascii="Montserrat" w:eastAsia="Times New Roman" w:hAnsi="Montserrat" w:cs="Arial"/>
                <w:color w:val="000000"/>
                <w:sz w:val="20"/>
                <w:szCs w:val="20"/>
                <w:bdr w:val="none" w:sz="0" w:space="0" w:color="auto" w:frame="1"/>
                <w:lang w:eastAsia="es-MX"/>
              </w:rPr>
              <w:t>6.0</w:t>
            </w:r>
          </w:p>
        </w:tc>
        <w:tc>
          <w:tcPr>
            <w:tcW w:w="50" w:type="dxa"/>
            <w:tcBorders>
              <w:top w:val="nil"/>
              <w:left w:val="nil"/>
              <w:bottom w:val="nil"/>
              <w:right w:val="nil"/>
            </w:tcBorders>
            <w:vAlign w:val="center"/>
            <w:hideMark/>
          </w:tcPr>
          <w:p w14:paraId="54C9C38D" w14:textId="77777777" w:rsidR="00BD16B5" w:rsidRPr="00A555E8" w:rsidRDefault="00BD16B5" w:rsidP="00462CF8">
            <w:pPr>
              <w:spacing w:after="0" w:line="240" w:lineRule="auto"/>
              <w:rPr>
                <w:rFonts w:ascii="Montserrat" w:eastAsia="Times New Roman" w:hAnsi="Montserrat" w:cs="Calibri"/>
                <w:sz w:val="20"/>
                <w:szCs w:val="20"/>
                <w:lang w:eastAsia="es-MX"/>
              </w:rPr>
            </w:pPr>
          </w:p>
        </w:tc>
      </w:tr>
    </w:tbl>
    <w:p w14:paraId="055569A3" w14:textId="77777777" w:rsidR="00BD16B5" w:rsidRPr="00422833" w:rsidRDefault="00BD16B5" w:rsidP="00BD16B5">
      <w:pPr>
        <w:pStyle w:val="Textoindependiente"/>
        <w:ind w:right="14"/>
        <w:rPr>
          <w:rFonts w:ascii="Montserrat" w:hAnsi="Montserrat"/>
          <w:b/>
        </w:rPr>
      </w:pPr>
    </w:p>
    <w:p w14:paraId="53793E28" w14:textId="77777777" w:rsidR="00D66CE8" w:rsidRPr="00846AAF" w:rsidRDefault="00D66CE8" w:rsidP="008205C5">
      <w:pPr>
        <w:pStyle w:val="Textoindependiente"/>
        <w:ind w:right="14"/>
        <w:rPr>
          <w:rFonts w:ascii="Montserrat" w:hAnsi="Montserrat"/>
          <w:b/>
        </w:rPr>
      </w:pPr>
    </w:p>
    <w:p w14:paraId="2B678B43" w14:textId="3E564F36" w:rsidR="00947A10" w:rsidRPr="00CD71C3" w:rsidRDefault="00947A10" w:rsidP="00947A10">
      <w:pPr>
        <w:spacing w:after="0" w:line="240" w:lineRule="auto"/>
        <w:ind w:left="142" w:right="15"/>
        <w:contextualSpacing/>
        <w:jc w:val="both"/>
        <w:rPr>
          <w:rFonts w:ascii="Montserrat" w:hAnsi="Montserrat" w:cs="Arial"/>
          <w:sz w:val="20"/>
          <w:szCs w:val="20"/>
          <w:lang w:val="es-MX"/>
        </w:rPr>
      </w:pPr>
      <w:r w:rsidRPr="00CD71C3">
        <w:rPr>
          <w:rFonts w:ascii="Montserrat" w:hAnsi="Montserrat" w:cs="Arial"/>
          <w:sz w:val="20"/>
          <w:szCs w:val="20"/>
          <w:lang w:val="es-MX"/>
        </w:rPr>
        <w:t>El licitante se hará responsable de que toda documentación e información enviada en  su proposición sea verídica e inalterada, así mismo, de que su proceder en el desarrollo de su participación en la presente licitación se realice dentro del marco legal aplicable, ya que en caso de incurrir en alguno de los supuestos establecidos en el artículo 8 de la Ley Federal Anticorrupción en Contrataciones Públicas, éste, será sancionado de conformidad y  de acuerdo a los términos de la Ley antes referida.</w:t>
      </w:r>
    </w:p>
    <w:p w14:paraId="7E3A4390" w14:textId="77777777" w:rsidR="008205C5" w:rsidRPr="00240566" w:rsidRDefault="008205C5" w:rsidP="008205C5">
      <w:pPr>
        <w:spacing w:after="0" w:line="240" w:lineRule="auto"/>
        <w:ind w:left="-142" w:right="15"/>
        <w:contextualSpacing/>
        <w:jc w:val="both"/>
        <w:rPr>
          <w:rFonts w:ascii="Montserrat" w:hAnsi="Montserrat" w:cs="Arial"/>
          <w:b/>
          <w:sz w:val="20"/>
          <w:szCs w:val="20"/>
          <w:lang w:val="es-MX"/>
        </w:rPr>
      </w:pPr>
    </w:p>
    <w:p w14:paraId="1C3EE273" w14:textId="77777777" w:rsidR="008205C5" w:rsidRPr="00240566" w:rsidRDefault="008205C5" w:rsidP="008205C5">
      <w:pPr>
        <w:spacing w:after="0" w:line="240" w:lineRule="auto"/>
        <w:ind w:left="284" w:right="15"/>
        <w:contextualSpacing/>
        <w:jc w:val="both"/>
        <w:rPr>
          <w:rFonts w:ascii="Montserrat" w:hAnsi="Montserrat" w:cs="Arial"/>
          <w:sz w:val="20"/>
          <w:szCs w:val="20"/>
          <w:lang w:val="es-MX"/>
        </w:rPr>
      </w:pPr>
      <w:r w:rsidRPr="00240566">
        <w:rPr>
          <w:rFonts w:ascii="Montserrat" w:hAnsi="Montserrat" w:cs="Arial"/>
          <w:b/>
          <w:sz w:val="20"/>
          <w:szCs w:val="20"/>
          <w:lang w:val="es-MX"/>
        </w:rPr>
        <w:t>a)</w:t>
      </w:r>
      <w:r w:rsidRPr="00240566">
        <w:rPr>
          <w:rFonts w:ascii="Montserrat" w:hAnsi="Montserrat" w:cs="Arial"/>
          <w:sz w:val="20"/>
          <w:szCs w:val="20"/>
          <w:lang w:val="es-MX"/>
        </w:rPr>
        <w:t xml:space="preserve"> La Dirección de Infraestructura y Adquisiciones, a través de la Coordinación de Adquisiciones y Servicios, evaluará el cumplimiento de lo establecido en la Fracción VI y la debida presentación de la propuesta económica conforme a lo previsto en esta convocatoria.</w:t>
      </w:r>
    </w:p>
    <w:p w14:paraId="3382286D" w14:textId="77777777" w:rsidR="008205C5" w:rsidRPr="00240566" w:rsidRDefault="008205C5" w:rsidP="008205C5">
      <w:pPr>
        <w:spacing w:after="0" w:line="240" w:lineRule="auto"/>
        <w:ind w:left="284" w:right="15"/>
        <w:contextualSpacing/>
        <w:jc w:val="both"/>
        <w:rPr>
          <w:rFonts w:ascii="Montserrat" w:hAnsi="Montserrat" w:cs="Arial"/>
          <w:sz w:val="20"/>
          <w:szCs w:val="20"/>
          <w:lang w:val="es-MX"/>
        </w:rPr>
      </w:pPr>
    </w:p>
    <w:p w14:paraId="23559E7D" w14:textId="77777777" w:rsidR="008205C5" w:rsidRPr="00240566" w:rsidRDefault="008205C5" w:rsidP="008205C5">
      <w:pPr>
        <w:spacing w:after="0" w:line="240" w:lineRule="auto"/>
        <w:ind w:left="284" w:right="15"/>
        <w:contextualSpacing/>
        <w:jc w:val="both"/>
        <w:rPr>
          <w:rFonts w:ascii="Montserrat" w:hAnsi="Montserrat" w:cs="Arial"/>
          <w:sz w:val="20"/>
          <w:szCs w:val="20"/>
          <w:lang w:val="es-MX"/>
        </w:rPr>
      </w:pPr>
      <w:r w:rsidRPr="00240566">
        <w:rPr>
          <w:rFonts w:ascii="Montserrat" w:hAnsi="Montserrat" w:cs="Arial"/>
          <w:sz w:val="20"/>
          <w:szCs w:val="20"/>
          <w:lang w:val="es-MX"/>
        </w:rPr>
        <w:t>El incumplimiento a lo previsto en la presente será motivo de descalificación, salvo en los casos en que dicho incumplimiento no afecte la solvencia de la proposición.</w:t>
      </w:r>
    </w:p>
    <w:p w14:paraId="26ADE06D" w14:textId="77777777" w:rsidR="008205C5" w:rsidRPr="00240566" w:rsidRDefault="008205C5" w:rsidP="008205C5">
      <w:pPr>
        <w:spacing w:after="0" w:line="240" w:lineRule="auto"/>
        <w:ind w:left="284" w:right="15"/>
        <w:contextualSpacing/>
        <w:jc w:val="both"/>
        <w:rPr>
          <w:rFonts w:ascii="Montserrat" w:hAnsi="Montserrat" w:cs="Arial"/>
          <w:b/>
          <w:sz w:val="20"/>
          <w:szCs w:val="20"/>
          <w:lang w:val="es-MX"/>
        </w:rPr>
      </w:pPr>
    </w:p>
    <w:p w14:paraId="77878638" w14:textId="77777777" w:rsidR="008205C5" w:rsidRPr="00240566" w:rsidRDefault="008205C5" w:rsidP="008205C5">
      <w:pPr>
        <w:spacing w:after="0" w:line="240" w:lineRule="auto"/>
        <w:ind w:left="284" w:right="15"/>
        <w:contextualSpacing/>
        <w:jc w:val="both"/>
        <w:rPr>
          <w:rFonts w:ascii="Montserrat" w:hAnsi="Montserrat" w:cs="Arial"/>
          <w:sz w:val="20"/>
          <w:szCs w:val="20"/>
          <w:lang w:val="es-MX"/>
        </w:rPr>
      </w:pPr>
      <w:r w:rsidRPr="00240566">
        <w:rPr>
          <w:rFonts w:ascii="Montserrat" w:hAnsi="Montserrat" w:cs="Arial"/>
          <w:b/>
          <w:sz w:val="20"/>
          <w:szCs w:val="20"/>
          <w:lang w:val="es-MX"/>
        </w:rPr>
        <w:t>b)</w:t>
      </w:r>
      <w:r w:rsidRPr="00240566">
        <w:rPr>
          <w:rFonts w:ascii="Montserrat" w:hAnsi="Montserrat" w:cs="Arial"/>
          <w:sz w:val="20"/>
          <w:szCs w:val="20"/>
          <w:lang w:val="es-MX"/>
        </w:rPr>
        <w:t xml:space="preserve"> </w:t>
      </w:r>
      <w:r w:rsidRPr="00240566">
        <w:rPr>
          <w:rFonts w:ascii="Montserrat" w:hAnsi="Montserrat" w:cs="Arial"/>
          <w:bCs/>
          <w:sz w:val="20"/>
          <w:szCs w:val="20"/>
          <w:lang w:val="es-MX"/>
        </w:rPr>
        <w:t>L</w:t>
      </w:r>
      <w:r w:rsidRPr="00240566">
        <w:rPr>
          <w:rFonts w:ascii="Montserrat" w:hAnsi="Montserrat" w:cs="Arial"/>
          <w:sz w:val="20"/>
          <w:szCs w:val="20"/>
          <w:lang w:val="es-MX"/>
        </w:rPr>
        <w:t xml:space="preserve">a </w:t>
      </w:r>
      <w:r w:rsidR="000B4A25">
        <w:rPr>
          <w:rFonts w:ascii="Montserrat" w:hAnsi="Montserrat" w:cs="Arial"/>
          <w:sz w:val="20"/>
          <w:szCs w:val="20"/>
          <w:lang w:val="es-MX"/>
        </w:rPr>
        <w:t>Dirección Corporativa de Tecnologías Aplicadas a través de su Coordinación de Tecnologías Aplicadas a la Educación</w:t>
      </w:r>
      <w:r w:rsidRPr="00240566">
        <w:rPr>
          <w:rFonts w:ascii="Montserrat" w:hAnsi="Montserrat" w:cs="Arial"/>
          <w:sz w:val="20"/>
          <w:szCs w:val="20"/>
          <w:lang w:val="es-MX"/>
        </w:rPr>
        <w:t>, evaluará el contenido de la propuesta técnica, particularmente lo señalado en la Fracción IV.</w:t>
      </w:r>
    </w:p>
    <w:p w14:paraId="2534FD45" w14:textId="77777777" w:rsidR="008205C5" w:rsidRPr="00240566" w:rsidRDefault="008205C5" w:rsidP="008205C5">
      <w:pPr>
        <w:spacing w:after="0" w:line="240" w:lineRule="auto"/>
        <w:ind w:left="284" w:right="15"/>
        <w:contextualSpacing/>
        <w:jc w:val="both"/>
        <w:rPr>
          <w:rFonts w:ascii="Montserrat" w:hAnsi="Montserrat" w:cs="Arial"/>
          <w:sz w:val="20"/>
          <w:szCs w:val="20"/>
          <w:lang w:val="es-MX"/>
        </w:rPr>
      </w:pPr>
    </w:p>
    <w:p w14:paraId="7CE4FB55" w14:textId="77777777" w:rsidR="008205C5" w:rsidRPr="00240566" w:rsidRDefault="008205C5" w:rsidP="008205C5">
      <w:pPr>
        <w:spacing w:after="0" w:line="240" w:lineRule="auto"/>
        <w:ind w:left="284" w:right="15"/>
        <w:contextualSpacing/>
        <w:jc w:val="both"/>
        <w:rPr>
          <w:rFonts w:ascii="Montserrat" w:hAnsi="Montserrat" w:cs="Arial"/>
          <w:sz w:val="20"/>
          <w:szCs w:val="20"/>
          <w:lang w:val="es-MX"/>
        </w:rPr>
      </w:pPr>
      <w:r w:rsidRPr="00240566">
        <w:rPr>
          <w:rFonts w:ascii="Montserrat" w:hAnsi="Montserrat" w:cs="Arial"/>
          <w:sz w:val="20"/>
          <w:szCs w:val="20"/>
          <w:lang w:val="es-MX"/>
        </w:rPr>
        <w:lastRenderedPageBreak/>
        <w:t>El incumplimiento a lo previsto en la presente será motivo de descalificación, salvo en los casos en que dicho incumplimiento no afecte la solvencia de la proposición.</w:t>
      </w:r>
    </w:p>
    <w:p w14:paraId="778ADFB7" w14:textId="77777777" w:rsidR="008205C5" w:rsidRPr="00240566" w:rsidRDefault="008205C5" w:rsidP="008205C5">
      <w:pPr>
        <w:spacing w:after="0" w:line="240" w:lineRule="auto"/>
        <w:ind w:left="284" w:right="15"/>
        <w:contextualSpacing/>
        <w:jc w:val="both"/>
        <w:rPr>
          <w:rFonts w:ascii="Montserrat" w:hAnsi="Montserrat" w:cs="Arial"/>
          <w:bCs/>
          <w:sz w:val="20"/>
          <w:szCs w:val="20"/>
          <w:lang w:val="es-MX"/>
        </w:rPr>
      </w:pPr>
    </w:p>
    <w:p w14:paraId="25B568CB" w14:textId="77777777" w:rsidR="008205C5" w:rsidRPr="00240566" w:rsidRDefault="008205C5" w:rsidP="008205C5">
      <w:pPr>
        <w:spacing w:after="0" w:line="240" w:lineRule="auto"/>
        <w:ind w:left="284" w:right="15"/>
        <w:contextualSpacing/>
        <w:jc w:val="both"/>
        <w:rPr>
          <w:rFonts w:ascii="Montserrat" w:hAnsi="Montserrat" w:cs="Arial"/>
          <w:sz w:val="20"/>
          <w:szCs w:val="20"/>
          <w:lang w:val="es-MX"/>
        </w:rPr>
      </w:pPr>
      <w:r w:rsidRPr="00240566">
        <w:rPr>
          <w:rFonts w:ascii="Montserrat" w:hAnsi="Montserrat" w:cs="Arial"/>
          <w:b/>
          <w:sz w:val="20"/>
          <w:szCs w:val="20"/>
          <w:lang w:val="es-MX"/>
        </w:rPr>
        <w:t>c)</w:t>
      </w:r>
      <w:r w:rsidRPr="00240566">
        <w:rPr>
          <w:rFonts w:ascii="Montserrat" w:hAnsi="Montserrat" w:cs="Arial"/>
          <w:sz w:val="20"/>
          <w:szCs w:val="20"/>
          <w:lang w:val="es-MX"/>
        </w:rPr>
        <w:t xml:space="preserve"> La presentación de información cuya falsedad sea acreditada a satisfacción de la convocante será motivo para desechar las proposiciones.</w:t>
      </w:r>
    </w:p>
    <w:p w14:paraId="3B81EA38" w14:textId="77777777" w:rsidR="008205C5" w:rsidRPr="00240566" w:rsidRDefault="008205C5" w:rsidP="008205C5">
      <w:pPr>
        <w:spacing w:after="0" w:line="240" w:lineRule="auto"/>
        <w:ind w:left="284" w:right="15"/>
        <w:contextualSpacing/>
        <w:jc w:val="both"/>
        <w:rPr>
          <w:rFonts w:ascii="Montserrat" w:hAnsi="Montserrat" w:cs="Arial"/>
          <w:sz w:val="20"/>
          <w:szCs w:val="20"/>
          <w:lang w:val="es-MX"/>
        </w:rPr>
      </w:pPr>
    </w:p>
    <w:p w14:paraId="02034236" w14:textId="77777777" w:rsidR="008205C5" w:rsidRPr="00240566" w:rsidRDefault="008205C5" w:rsidP="008205C5">
      <w:pPr>
        <w:tabs>
          <w:tab w:val="left" w:pos="3969"/>
        </w:tabs>
        <w:spacing w:after="0" w:line="240" w:lineRule="auto"/>
        <w:ind w:left="284" w:right="15"/>
        <w:contextualSpacing/>
        <w:jc w:val="both"/>
        <w:rPr>
          <w:rFonts w:ascii="Montserrat" w:hAnsi="Montserrat" w:cs="Arial"/>
          <w:sz w:val="20"/>
          <w:szCs w:val="20"/>
          <w:lang w:val="es-MX"/>
        </w:rPr>
      </w:pPr>
      <w:r w:rsidRPr="00240566">
        <w:rPr>
          <w:rFonts w:ascii="Montserrat" w:hAnsi="Montserrat" w:cs="Arial"/>
          <w:b/>
          <w:sz w:val="20"/>
          <w:szCs w:val="20"/>
          <w:lang w:val="es-MX"/>
        </w:rPr>
        <w:t>d)</w:t>
      </w:r>
      <w:r w:rsidRPr="00240566">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520FB941" w14:textId="77777777" w:rsidR="008205C5" w:rsidRPr="00240566" w:rsidRDefault="008205C5" w:rsidP="008205C5">
      <w:pPr>
        <w:tabs>
          <w:tab w:val="left" w:pos="3969"/>
        </w:tabs>
        <w:spacing w:after="0" w:line="240" w:lineRule="auto"/>
        <w:ind w:left="284" w:right="15"/>
        <w:contextualSpacing/>
        <w:jc w:val="both"/>
        <w:rPr>
          <w:rFonts w:ascii="Montserrat" w:hAnsi="Montserrat" w:cs="Arial"/>
          <w:sz w:val="20"/>
          <w:szCs w:val="20"/>
          <w:lang w:val="es-MX"/>
        </w:rPr>
      </w:pPr>
    </w:p>
    <w:p w14:paraId="4042CFD4" w14:textId="77777777" w:rsidR="008205C5" w:rsidRPr="00D50D75" w:rsidRDefault="008205C5" w:rsidP="008205C5">
      <w:pPr>
        <w:tabs>
          <w:tab w:val="left" w:pos="3969"/>
        </w:tabs>
        <w:spacing w:after="0" w:line="240" w:lineRule="auto"/>
        <w:ind w:left="284" w:right="15"/>
        <w:contextualSpacing/>
        <w:jc w:val="both"/>
        <w:rPr>
          <w:rFonts w:ascii="Montserrat" w:hAnsi="Montserrat" w:cs="Arial"/>
          <w:sz w:val="20"/>
          <w:szCs w:val="20"/>
          <w:lang w:val="es-MX"/>
        </w:rPr>
      </w:pPr>
      <w:r w:rsidRPr="00D50D75">
        <w:rPr>
          <w:rFonts w:ascii="Montserrat" w:hAnsi="Montserrat" w:cs="Arial"/>
          <w:b/>
          <w:sz w:val="20"/>
          <w:szCs w:val="20"/>
          <w:lang w:val="es-MX"/>
        </w:rPr>
        <w:t>e)</w:t>
      </w:r>
      <w:r w:rsidRPr="00D50D75">
        <w:rPr>
          <w:rFonts w:ascii="Montserrat" w:hAnsi="Montserrat" w:cs="Arial"/>
          <w:sz w:val="20"/>
          <w:szCs w:val="20"/>
          <w:lang w:val="es-MX"/>
        </w:rPr>
        <w:t xml:space="preserve"> En caso de que se presenten proposiciones conjuntas, la Coordinación de Adquisiciones y Servicios solicitará a la </w:t>
      </w:r>
      <w:r w:rsidRPr="00D50D75">
        <w:rPr>
          <w:rFonts w:ascii="Montserrat" w:hAnsi="Montserrat" w:cs="Arial"/>
          <w:b/>
          <w:sz w:val="20"/>
          <w:szCs w:val="20"/>
          <w:lang w:val="es-MX"/>
        </w:rPr>
        <w:t>Dirección Corporativa de Asuntos Jurídicos</w:t>
      </w:r>
      <w:r w:rsidRPr="00D50D75">
        <w:rPr>
          <w:rFonts w:ascii="Montserrat" w:hAnsi="Montserrat" w:cs="Arial"/>
          <w:sz w:val="20"/>
          <w:szCs w:val="20"/>
          <w:lang w:val="es-MX"/>
        </w:rPr>
        <w:t xml:space="preserve"> su opinión respecto al convenio que se presente, a efecto de que se determine si el mismo cumple con los requerimientos jurídicos necesarios para su aprobación. </w:t>
      </w:r>
    </w:p>
    <w:p w14:paraId="5E2BC0FF" w14:textId="77777777" w:rsidR="008205C5" w:rsidRPr="00D50D75" w:rsidRDefault="008205C5" w:rsidP="008205C5">
      <w:pPr>
        <w:tabs>
          <w:tab w:val="left" w:pos="3969"/>
        </w:tabs>
        <w:spacing w:after="0" w:line="240" w:lineRule="auto"/>
        <w:ind w:left="284" w:right="15"/>
        <w:contextualSpacing/>
        <w:jc w:val="both"/>
        <w:rPr>
          <w:rFonts w:ascii="Montserrat" w:hAnsi="Montserrat" w:cs="Arial"/>
          <w:sz w:val="20"/>
          <w:szCs w:val="20"/>
          <w:lang w:val="es-MX"/>
        </w:rPr>
      </w:pPr>
    </w:p>
    <w:p w14:paraId="4F97CD54" w14:textId="77777777" w:rsidR="008205C5" w:rsidRPr="00D50D75" w:rsidRDefault="008205C5" w:rsidP="008205C5">
      <w:pPr>
        <w:tabs>
          <w:tab w:val="left" w:pos="3969"/>
        </w:tabs>
        <w:spacing w:after="0" w:line="240" w:lineRule="auto"/>
        <w:ind w:left="284" w:right="15"/>
        <w:contextualSpacing/>
        <w:jc w:val="both"/>
        <w:rPr>
          <w:rFonts w:ascii="Montserrat" w:hAnsi="Montserrat" w:cs="Arial"/>
          <w:sz w:val="20"/>
          <w:szCs w:val="20"/>
          <w:lang w:val="es-MX"/>
        </w:rPr>
      </w:pPr>
      <w:r w:rsidRPr="00D50D75">
        <w:rPr>
          <w:rFonts w:ascii="Montserrat" w:hAnsi="Montserrat" w:cs="Arial"/>
          <w:b/>
          <w:sz w:val="20"/>
          <w:szCs w:val="20"/>
          <w:u w:val="single"/>
          <w:lang w:val="es-MX"/>
        </w:rPr>
        <w:t>NOTA IMPORTANTE</w:t>
      </w:r>
      <w:r w:rsidRPr="00D50D75">
        <w:rPr>
          <w:rFonts w:ascii="Montserrat" w:hAnsi="Montserrat" w:cs="Arial"/>
          <w:sz w:val="20"/>
          <w:szCs w:val="20"/>
          <w:lang w:val="es-MX"/>
        </w:rPr>
        <w:t>: EN EL EVENTO DE QUE ESTA CONVOCATORIA PRESENTE ALGUNA DIFERENCIA, RESPECTO DE LO PREVISTO PARA APLICAR EL CRITERIO DE PUNTOS Y PORCENTAJES, CON LO ESTABLECIDO EN LA LEY O EN EL REGLAMENTO, PREVALECERÁ LA DISPOSICIÓN NORMATIVA APLICABLE.</w:t>
      </w:r>
    </w:p>
    <w:p w14:paraId="0DACEF6D" w14:textId="77777777" w:rsidR="008205C5" w:rsidRPr="00D50D75" w:rsidRDefault="008205C5" w:rsidP="008205C5">
      <w:pPr>
        <w:rPr>
          <w:rFonts w:ascii="Montserrat" w:hAnsi="Montserrat"/>
          <w:lang w:val="es-MX"/>
        </w:rPr>
      </w:pPr>
    </w:p>
    <w:p w14:paraId="3E69EF41" w14:textId="77777777" w:rsidR="008205C5" w:rsidRDefault="008205C5" w:rsidP="000B2926">
      <w:pPr>
        <w:pStyle w:val="p30"/>
        <w:numPr>
          <w:ilvl w:val="0"/>
          <w:numId w:val="22"/>
        </w:numPr>
        <w:tabs>
          <w:tab w:val="clear" w:pos="720"/>
          <w:tab w:val="left" w:pos="284"/>
        </w:tabs>
        <w:spacing w:line="240" w:lineRule="auto"/>
        <w:ind w:right="15"/>
        <w:contextualSpacing/>
        <w:jc w:val="both"/>
        <w:rPr>
          <w:rFonts w:ascii="Montserrat" w:hAnsi="Montserrat" w:cs="Arial"/>
          <w:b/>
          <w:u w:val="single"/>
          <w:lang w:val="es-MX"/>
        </w:rPr>
      </w:pPr>
      <w:r w:rsidRPr="00785BC4">
        <w:rPr>
          <w:rFonts w:ascii="Montserrat" w:hAnsi="Montserrat" w:cs="Arial"/>
          <w:b/>
          <w:u w:val="single"/>
          <w:lang w:val="es-MX"/>
        </w:rPr>
        <w:t>Evaluación de la propuesta económica:</w:t>
      </w:r>
    </w:p>
    <w:p w14:paraId="010C7579" w14:textId="77777777" w:rsidR="008205C5" w:rsidRPr="00785BC4" w:rsidRDefault="008205C5" w:rsidP="008205C5">
      <w:pPr>
        <w:pStyle w:val="p30"/>
        <w:tabs>
          <w:tab w:val="clear" w:pos="720"/>
          <w:tab w:val="left" w:pos="284"/>
        </w:tabs>
        <w:spacing w:line="240" w:lineRule="auto"/>
        <w:ind w:left="502" w:right="15"/>
        <w:contextualSpacing/>
        <w:jc w:val="both"/>
        <w:rPr>
          <w:rFonts w:ascii="Montserrat" w:hAnsi="Montserrat" w:cs="Arial"/>
          <w:b/>
          <w:u w:val="single"/>
          <w:lang w:val="es-MX"/>
        </w:rPr>
      </w:pPr>
    </w:p>
    <w:p w14:paraId="560342CD" w14:textId="77777777" w:rsidR="008205C5" w:rsidRPr="00240566" w:rsidRDefault="008205C5" w:rsidP="008205C5">
      <w:pPr>
        <w:spacing w:after="0" w:line="240" w:lineRule="auto"/>
        <w:ind w:left="284" w:right="15"/>
        <w:contextualSpacing/>
        <w:jc w:val="both"/>
        <w:rPr>
          <w:rFonts w:ascii="Montserrat" w:hAnsi="Montserrat" w:cs="Arial"/>
          <w:sz w:val="20"/>
          <w:szCs w:val="20"/>
          <w:lang w:val="es-MX"/>
        </w:rPr>
      </w:pPr>
      <w:r w:rsidRPr="00240566">
        <w:rPr>
          <w:rFonts w:ascii="Montserrat" w:hAnsi="Montserrat" w:cs="Arial"/>
          <w:sz w:val="20"/>
          <w:szCs w:val="20"/>
          <w:lang w:val="es-MX"/>
        </w:rPr>
        <w:t xml:space="preserve">Las proposiciones que se considerarán para su evaluación económica serán aquellas que hayan cumplido con los requisitos legales, administrativos y técnicos obligatorios establecidos en esta convocatoria y hayan obtenido </w:t>
      </w:r>
      <w:r w:rsidRPr="00240566">
        <w:rPr>
          <w:rFonts w:ascii="Montserrat" w:hAnsi="Montserrat" w:cs="Arial"/>
          <w:b/>
          <w:sz w:val="20"/>
          <w:szCs w:val="20"/>
          <w:u w:val="single"/>
          <w:lang w:val="es-MX"/>
        </w:rPr>
        <w:t>puntaje igual o superior al mínimo de 45 en la calificación técnica</w:t>
      </w:r>
      <w:r w:rsidRPr="00240566">
        <w:rPr>
          <w:rFonts w:ascii="Montserrat" w:hAnsi="Montserrat" w:cs="Arial"/>
          <w:b/>
          <w:sz w:val="20"/>
          <w:szCs w:val="20"/>
          <w:lang w:val="es-MX"/>
        </w:rPr>
        <w:t>,</w:t>
      </w:r>
      <w:r w:rsidRPr="00240566">
        <w:rPr>
          <w:rFonts w:ascii="Montserrat" w:hAnsi="Montserrat" w:cs="Arial"/>
          <w:sz w:val="20"/>
          <w:szCs w:val="20"/>
          <w:lang w:val="es-MX"/>
        </w:rPr>
        <w:t xml:space="preserve"> de acuerdo con lo especificado en la presente.</w:t>
      </w:r>
    </w:p>
    <w:p w14:paraId="562693E1" w14:textId="77777777" w:rsidR="008205C5" w:rsidRPr="00240566" w:rsidRDefault="008205C5" w:rsidP="008205C5">
      <w:pPr>
        <w:spacing w:after="0" w:line="240" w:lineRule="auto"/>
        <w:ind w:left="284" w:right="15"/>
        <w:contextualSpacing/>
        <w:jc w:val="both"/>
        <w:rPr>
          <w:rFonts w:ascii="Montserrat" w:hAnsi="Montserrat" w:cs="Arial"/>
          <w:sz w:val="20"/>
          <w:szCs w:val="20"/>
          <w:lang w:val="es-MX"/>
        </w:rPr>
      </w:pPr>
    </w:p>
    <w:p w14:paraId="21040923" w14:textId="77777777" w:rsidR="008205C5" w:rsidRPr="00240566" w:rsidRDefault="008205C5" w:rsidP="008205C5">
      <w:pPr>
        <w:spacing w:after="0" w:line="240" w:lineRule="auto"/>
        <w:ind w:left="284" w:right="15"/>
        <w:contextualSpacing/>
        <w:jc w:val="both"/>
        <w:rPr>
          <w:rFonts w:ascii="Montserrat" w:hAnsi="Montserrat" w:cs="Arial"/>
          <w:bCs/>
          <w:sz w:val="20"/>
          <w:szCs w:val="20"/>
          <w:lang w:val="es-MX"/>
        </w:rPr>
      </w:pPr>
      <w:r w:rsidRPr="00240566">
        <w:rPr>
          <w:rFonts w:ascii="Montserrat" w:hAnsi="Montserrat" w:cs="Arial"/>
          <w:sz w:val="20"/>
          <w:szCs w:val="20"/>
          <w:lang w:val="es-MX"/>
        </w:rPr>
        <w:t>Conforme a lo expuesto, la Dirección de Infraestructura y Adquisiciones, a través de la Coordinación de Adquisiciones y Servicios, realizará el análisis detallado de las ofertas económicas bajo los siguientes criterios:</w:t>
      </w:r>
    </w:p>
    <w:p w14:paraId="32DF5ADC" w14:textId="77777777" w:rsidR="008205C5" w:rsidRPr="00785BC4" w:rsidRDefault="008205C5" w:rsidP="008205C5">
      <w:pPr>
        <w:pStyle w:val="Sangradetextonormal"/>
        <w:tabs>
          <w:tab w:val="left" w:pos="284"/>
        </w:tabs>
        <w:ind w:left="284" w:right="15"/>
        <w:contextualSpacing/>
        <w:rPr>
          <w:rFonts w:ascii="Montserrat" w:hAnsi="Montserrat"/>
        </w:rPr>
      </w:pPr>
    </w:p>
    <w:p w14:paraId="3DAD66EA" w14:textId="77777777" w:rsidR="008205C5" w:rsidRPr="00785BC4" w:rsidRDefault="008205C5" w:rsidP="000B2926">
      <w:pPr>
        <w:pStyle w:val="Prrafodelista"/>
        <w:numPr>
          <w:ilvl w:val="1"/>
          <w:numId w:val="29"/>
        </w:numPr>
        <w:ind w:left="709" w:right="15" w:hanging="425"/>
        <w:contextualSpacing/>
        <w:jc w:val="both"/>
        <w:rPr>
          <w:rFonts w:ascii="Montserrat" w:hAnsi="Montserrat" w:cs="Arial"/>
          <w:sz w:val="20"/>
          <w:szCs w:val="20"/>
        </w:rPr>
      </w:pPr>
      <w:r w:rsidRPr="00785BC4">
        <w:rPr>
          <w:rFonts w:ascii="Montserrat" w:hAnsi="Montserrat" w:cs="Arial"/>
          <w:sz w:val="20"/>
          <w:szCs w:val="20"/>
        </w:rPr>
        <w:t>Verificará que la oferta económica</w:t>
      </w:r>
      <w:r>
        <w:rPr>
          <w:rFonts w:ascii="Montserrat" w:hAnsi="Montserrat" w:cs="Arial"/>
          <w:sz w:val="20"/>
          <w:szCs w:val="20"/>
        </w:rPr>
        <w:t xml:space="preserve"> cumpla con lo previsto en esta convocatoria </w:t>
      </w:r>
      <w:r w:rsidRPr="00785BC4">
        <w:rPr>
          <w:rFonts w:ascii="Montserrat" w:hAnsi="Montserrat" w:cs="Arial"/>
          <w:sz w:val="20"/>
          <w:szCs w:val="20"/>
        </w:rPr>
        <w:t xml:space="preserve">de conformidad con el </w:t>
      </w:r>
      <w:r w:rsidRPr="00785BC4">
        <w:rPr>
          <w:rFonts w:ascii="Montserrat" w:hAnsi="Montserrat" w:cs="Arial"/>
          <w:b/>
          <w:sz w:val="20"/>
          <w:szCs w:val="20"/>
        </w:rPr>
        <w:t>Formato A</w:t>
      </w:r>
      <w:r>
        <w:rPr>
          <w:rFonts w:ascii="Montserrat" w:hAnsi="Montserrat" w:cs="Arial"/>
          <w:b/>
          <w:sz w:val="20"/>
          <w:szCs w:val="20"/>
        </w:rPr>
        <w:t>.2</w:t>
      </w:r>
      <w:r w:rsidRPr="00785BC4">
        <w:rPr>
          <w:rFonts w:ascii="Montserrat" w:hAnsi="Montserrat" w:cs="Arial"/>
          <w:sz w:val="20"/>
          <w:szCs w:val="20"/>
        </w:rPr>
        <w:t>.</w:t>
      </w:r>
    </w:p>
    <w:p w14:paraId="4051F34D" w14:textId="77777777" w:rsidR="008205C5" w:rsidRPr="00785BC4" w:rsidRDefault="008205C5" w:rsidP="008205C5">
      <w:pPr>
        <w:pStyle w:val="Prrafodelista"/>
        <w:ind w:left="709" w:right="15" w:hanging="425"/>
        <w:contextualSpacing/>
        <w:rPr>
          <w:rFonts w:ascii="Montserrat" w:hAnsi="Montserrat" w:cs="Arial"/>
          <w:sz w:val="20"/>
          <w:szCs w:val="20"/>
        </w:rPr>
      </w:pPr>
    </w:p>
    <w:p w14:paraId="22EFB813" w14:textId="77777777" w:rsidR="008205C5" w:rsidRPr="00F81A0C" w:rsidRDefault="008205C5" w:rsidP="000B2926">
      <w:pPr>
        <w:pStyle w:val="Prrafodelista"/>
        <w:numPr>
          <w:ilvl w:val="1"/>
          <w:numId w:val="29"/>
        </w:numPr>
        <w:ind w:left="709" w:right="15" w:hanging="425"/>
        <w:contextualSpacing/>
        <w:jc w:val="both"/>
        <w:rPr>
          <w:rFonts w:ascii="Montserrat" w:hAnsi="Montserrat" w:cs="Arial"/>
          <w:sz w:val="20"/>
          <w:szCs w:val="20"/>
        </w:rPr>
      </w:pPr>
      <w:r w:rsidRPr="00F81A0C">
        <w:rPr>
          <w:rFonts w:ascii="Montserrat" w:hAnsi="Montserrat" w:cs="Arial"/>
          <w:sz w:val="20"/>
          <w:szCs w:val="20"/>
        </w:rPr>
        <w:t>En caso de que exista una discrepancia entre los precios unitario y total, se considerará para la evaluación el precio unitario ofertado.</w:t>
      </w:r>
    </w:p>
    <w:p w14:paraId="61758858" w14:textId="77777777" w:rsidR="008205C5" w:rsidRPr="00785BC4" w:rsidRDefault="008205C5" w:rsidP="008205C5">
      <w:pPr>
        <w:pStyle w:val="Prrafodelista"/>
        <w:ind w:left="709" w:right="15" w:hanging="425"/>
        <w:contextualSpacing/>
        <w:rPr>
          <w:rFonts w:ascii="Montserrat" w:hAnsi="Montserrat" w:cs="Arial"/>
          <w:sz w:val="20"/>
          <w:szCs w:val="20"/>
        </w:rPr>
      </w:pPr>
    </w:p>
    <w:p w14:paraId="74FC70D5" w14:textId="77777777" w:rsidR="008205C5" w:rsidRPr="00F81A0C" w:rsidRDefault="008205C5" w:rsidP="000B2926">
      <w:pPr>
        <w:pStyle w:val="Prrafodelista"/>
        <w:numPr>
          <w:ilvl w:val="1"/>
          <w:numId w:val="29"/>
        </w:numPr>
        <w:ind w:left="709" w:right="15" w:hanging="425"/>
        <w:contextualSpacing/>
        <w:jc w:val="both"/>
        <w:rPr>
          <w:rFonts w:ascii="Montserrat" w:hAnsi="Montserrat" w:cs="Arial"/>
          <w:sz w:val="20"/>
          <w:szCs w:val="20"/>
        </w:rPr>
      </w:pPr>
      <w:r w:rsidRPr="00F81A0C">
        <w:rPr>
          <w:rFonts w:ascii="Montserrat" w:hAnsi="Montserrat" w:cs="Arial"/>
          <w:sz w:val="20"/>
          <w:szCs w:val="20"/>
        </w:rPr>
        <w:t>El total de la puntuación de la propuesta económica tendrá un valor numérico máximo de 40 puntos, por lo que la propuesta económica que resulte ser la más baja de las técnicamente aceptadas, se le asignará esa puntuación máxima.</w:t>
      </w:r>
    </w:p>
    <w:p w14:paraId="1381858E" w14:textId="77777777" w:rsidR="008205C5" w:rsidRPr="00785BC4" w:rsidRDefault="008205C5" w:rsidP="008205C5">
      <w:pPr>
        <w:pStyle w:val="Prrafodelista"/>
        <w:ind w:left="709" w:right="15" w:hanging="425"/>
        <w:contextualSpacing/>
        <w:rPr>
          <w:rFonts w:ascii="Montserrat" w:hAnsi="Montserrat" w:cs="Arial"/>
          <w:sz w:val="20"/>
          <w:szCs w:val="20"/>
        </w:rPr>
      </w:pPr>
    </w:p>
    <w:p w14:paraId="6AED5AE5" w14:textId="77777777" w:rsidR="008205C5" w:rsidRPr="00F81A0C" w:rsidRDefault="008205C5" w:rsidP="000B2926">
      <w:pPr>
        <w:pStyle w:val="Prrafodelista"/>
        <w:numPr>
          <w:ilvl w:val="1"/>
          <w:numId w:val="29"/>
        </w:numPr>
        <w:ind w:left="709" w:right="15" w:hanging="425"/>
        <w:contextualSpacing/>
        <w:jc w:val="both"/>
        <w:rPr>
          <w:rFonts w:ascii="Montserrat" w:hAnsi="Montserrat" w:cs="Arial"/>
          <w:sz w:val="20"/>
          <w:szCs w:val="20"/>
        </w:rPr>
      </w:pPr>
      <w:r w:rsidRPr="00F81A0C">
        <w:rPr>
          <w:rFonts w:ascii="Montserrat" w:hAnsi="Montserrat" w:cs="Arial"/>
          <w:sz w:val="20"/>
          <w:szCs w:val="20"/>
        </w:rPr>
        <w:t>Para determinar la puntuación que correspondan al precio neto propuesto por cada participante, el CONALEP aplicará la siguiente fórmula:</w:t>
      </w:r>
    </w:p>
    <w:p w14:paraId="2EC4F9E1" w14:textId="77777777" w:rsidR="008205C5" w:rsidRPr="00240566" w:rsidRDefault="008205C5" w:rsidP="008205C5">
      <w:pPr>
        <w:spacing w:after="0" w:line="240" w:lineRule="auto"/>
        <w:ind w:left="709" w:right="15" w:hanging="425"/>
        <w:contextualSpacing/>
        <w:jc w:val="both"/>
        <w:rPr>
          <w:rFonts w:ascii="Montserrat" w:hAnsi="Montserrat" w:cs="Arial"/>
          <w:sz w:val="20"/>
          <w:szCs w:val="20"/>
          <w:lang w:val="es-MX"/>
        </w:rPr>
      </w:pPr>
    </w:p>
    <w:p w14:paraId="55B2FBC9" w14:textId="77777777" w:rsidR="008205C5" w:rsidRPr="00785BC4" w:rsidRDefault="008205C5" w:rsidP="008205C5">
      <w:pPr>
        <w:spacing w:after="0" w:line="240" w:lineRule="auto"/>
        <w:ind w:left="851" w:right="15"/>
        <w:contextualSpacing/>
        <w:jc w:val="center"/>
        <w:rPr>
          <w:rFonts w:ascii="Montserrat" w:hAnsi="Montserrat" w:cs="Arial"/>
          <w:sz w:val="20"/>
          <w:szCs w:val="20"/>
        </w:rPr>
      </w:pPr>
      <w:r w:rsidRPr="00785BC4">
        <w:rPr>
          <w:rFonts w:ascii="Montserrat" w:hAnsi="Montserrat" w:cs="Arial"/>
          <w:position w:val="-28"/>
          <w:sz w:val="20"/>
          <w:szCs w:val="20"/>
        </w:rPr>
        <w:object w:dxaOrig="2240" w:dyaOrig="680" w14:anchorId="5D58E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75pt" o:ole="">
            <v:imagedata r:id="rId24" o:title=""/>
          </v:shape>
          <o:OLEObject Type="Embed" ProgID="Equation.3" ShapeID="_x0000_i1025" DrawAspect="Content" ObjectID="_1650454365" r:id="rId25"/>
        </w:object>
      </w:r>
    </w:p>
    <w:p w14:paraId="4E72400F" w14:textId="77777777" w:rsidR="008205C5" w:rsidRPr="00240566" w:rsidRDefault="008205C5" w:rsidP="008205C5">
      <w:pPr>
        <w:spacing w:after="0" w:line="240" w:lineRule="auto"/>
        <w:ind w:left="1134" w:right="15"/>
        <w:contextualSpacing/>
        <w:jc w:val="both"/>
        <w:rPr>
          <w:rFonts w:ascii="Montserrat" w:hAnsi="Montserrat" w:cs="Arial"/>
          <w:sz w:val="20"/>
          <w:szCs w:val="20"/>
          <w:lang w:val="es-MX"/>
        </w:rPr>
      </w:pPr>
      <w:bookmarkStart w:id="18" w:name="OLE_LINK7"/>
      <w:bookmarkStart w:id="19" w:name="OLE_LINK8"/>
      <w:r w:rsidRPr="00240566">
        <w:rPr>
          <w:rFonts w:ascii="Montserrat" w:hAnsi="Montserrat" w:cs="Arial"/>
          <w:sz w:val="20"/>
          <w:szCs w:val="20"/>
          <w:lang w:val="es-MX"/>
        </w:rPr>
        <w:t>Donde:</w:t>
      </w:r>
    </w:p>
    <w:p w14:paraId="10106AD3" w14:textId="77777777" w:rsidR="008205C5" w:rsidRPr="00240566" w:rsidRDefault="008205C5" w:rsidP="008205C5">
      <w:pPr>
        <w:spacing w:after="0" w:line="240" w:lineRule="auto"/>
        <w:ind w:left="1134" w:right="15"/>
        <w:contextualSpacing/>
        <w:jc w:val="both"/>
        <w:rPr>
          <w:rFonts w:ascii="Montserrat" w:hAnsi="Montserrat" w:cs="Arial"/>
          <w:sz w:val="20"/>
          <w:szCs w:val="20"/>
          <w:lang w:val="es-MX"/>
        </w:rPr>
      </w:pPr>
      <w:r w:rsidRPr="00240566">
        <w:rPr>
          <w:rFonts w:ascii="Montserrat" w:hAnsi="Montserrat" w:cs="Arial"/>
          <w:sz w:val="20"/>
          <w:szCs w:val="20"/>
          <w:lang w:val="es-MX"/>
        </w:rPr>
        <w:t>PPE = Puntuación que corresponde a la Propuesta Económica</w:t>
      </w:r>
    </w:p>
    <w:p w14:paraId="60DEDF4A" w14:textId="77777777" w:rsidR="008205C5" w:rsidRPr="00240566" w:rsidRDefault="008205C5" w:rsidP="008205C5">
      <w:pPr>
        <w:spacing w:after="0" w:line="240" w:lineRule="auto"/>
        <w:ind w:left="1134" w:right="15"/>
        <w:contextualSpacing/>
        <w:jc w:val="both"/>
        <w:rPr>
          <w:rFonts w:ascii="Montserrat" w:hAnsi="Montserrat" w:cs="Arial"/>
          <w:sz w:val="20"/>
          <w:szCs w:val="20"/>
          <w:lang w:val="es-MX"/>
        </w:rPr>
      </w:pPr>
      <w:r w:rsidRPr="00240566">
        <w:rPr>
          <w:rFonts w:ascii="Montserrat" w:hAnsi="Montserrat" w:cs="Arial"/>
          <w:sz w:val="20"/>
          <w:szCs w:val="20"/>
          <w:lang w:val="es-MX"/>
        </w:rPr>
        <w:t>MPemb = Monto de la Propuesta económica más baja</w:t>
      </w:r>
    </w:p>
    <w:p w14:paraId="61291464" w14:textId="77777777" w:rsidR="008205C5" w:rsidRPr="00240566" w:rsidRDefault="008205C5" w:rsidP="008205C5">
      <w:pPr>
        <w:spacing w:after="0" w:line="240" w:lineRule="auto"/>
        <w:ind w:left="1134" w:right="15"/>
        <w:contextualSpacing/>
        <w:jc w:val="both"/>
        <w:rPr>
          <w:rFonts w:ascii="Montserrat" w:hAnsi="Montserrat" w:cs="Arial"/>
          <w:sz w:val="20"/>
          <w:szCs w:val="20"/>
          <w:lang w:val="es-MX"/>
        </w:rPr>
      </w:pPr>
      <w:r w:rsidRPr="00240566">
        <w:rPr>
          <w:rFonts w:ascii="Montserrat" w:hAnsi="Montserrat" w:cs="Arial"/>
          <w:sz w:val="20"/>
          <w:szCs w:val="20"/>
          <w:lang w:val="es-MX"/>
        </w:rPr>
        <w:t>MPi = Monto de la i-ésima Propuesta económica</w:t>
      </w:r>
      <w:bookmarkEnd w:id="18"/>
      <w:bookmarkEnd w:id="19"/>
    </w:p>
    <w:p w14:paraId="0000197F" w14:textId="77777777" w:rsidR="008205C5" w:rsidRPr="00240566" w:rsidRDefault="008205C5" w:rsidP="008205C5">
      <w:pPr>
        <w:spacing w:after="0" w:line="240" w:lineRule="auto"/>
        <w:ind w:left="1134" w:right="15"/>
        <w:contextualSpacing/>
        <w:jc w:val="both"/>
        <w:rPr>
          <w:rFonts w:ascii="Montserrat" w:hAnsi="Montserrat" w:cs="Arial"/>
          <w:sz w:val="20"/>
          <w:szCs w:val="20"/>
          <w:lang w:val="es-MX"/>
        </w:rPr>
      </w:pPr>
      <w:r w:rsidRPr="00240566">
        <w:rPr>
          <w:rFonts w:ascii="Montserrat" w:hAnsi="Montserrat" w:cs="Arial"/>
          <w:sz w:val="20"/>
          <w:szCs w:val="20"/>
          <w:lang w:val="es-MX"/>
        </w:rPr>
        <w:t xml:space="preserve">40 = Puntuación máxima </w:t>
      </w:r>
    </w:p>
    <w:p w14:paraId="1EDED676" w14:textId="77777777" w:rsidR="008205C5" w:rsidRPr="00240566" w:rsidRDefault="008205C5" w:rsidP="008205C5">
      <w:pPr>
        <w:spacing w:after="0" w:line="240" w:lineRule="auto"/>
        <w:ind w:left="851" w:right="15"/>
        <w:contextualSpacing/>
        <w:jc w:val="both"/>
        <w:rPr>
          <w:rFonts w:ascii="Montserrat" w:hAnsi="Montserrat" w:cs="Arial"/>
          <w:b/>
          <w:sz w:val="20"/>
          <w:szCs w:val="20"/>
          <w:lang w:val="es-MX"/>
        </w:rPr>
      </w:pPr>
    </w:p>
    <w:p w14:paraId="65D61E9E" w14:textId="77777777" w:rsidR="008205C5" w:rsidRPr="00785BC4" w:rsidRDefault="008205C5" w:rsidP="008205C5">
      <w:pPr>
        <w:pStyle w:val="Prrafodelista"/>
        <w:tabs>
          <w:tab w:val="left" w:pos="720"/>
        </w:tabs>
        <w:autoSpaceDE w:val="0"/>
        <w:autoSpaceDN w:val="0"/>
        <w:adjustRightInd w:val="0"/>
        <w:ind w:left="1134" w:right="15"/>
        <w:contextualSpacing/>
        <w:rPr>
          <w:rFonts w:ascii="Montserrat" w:hAnsi="Montserrat" w:cs="Arial"/>
          <w:b/>
          <w:sz w:val="20"/>
          <w:szCs w:val="20"/>
        </w:rPr>
      </w:pPr>
      <w:bookmarkStart w:id="20" w:name="_Toc278188457"/>
      <w:bookmarkStart w:id="21" w:name="_Toc277164280"/>
      <w:r w:rsidRPr="00785BC4">
        <w:rPr>
          <w:rFonts w:ascii="Montserrat" w:hAnsi="Montserrat" w:cs="Arial"/>
          <w:b/>
          <w:sz w:val="20"/>
          <w:szCs w:val="20"/>
        </w:rPr>
        <w:t>Calculo del resultado final de la puntuación obtenida de la propuesta del licitante</w:t>
      </w:r>
      <w:bookmarkEnd w:id="20"/>
      <w:bookmarkEnd w:id="21"/>
    </w:p>
    <w:p w14:paraId="62619266" w14:textId="77777777" w:rsidR="008205C5" w:rsidRPr="00785BC4" w:rsidRDefault="008205C5" w:rsidP="008205C5">
      <w:pPr>
        <w:pStyle w:val="Prrafodelista"/>
        <w:tabs>
          <w:tab w:val="left" w:pos="720"/>
        </w:tabs>
        <w:autoSpaceDE w:val="0"/>
        <w:autoSpaceDN w:val="0"/>
        <w:adjustRightInd w:val="0"/>
        <w:ind w:left="1134" w:right="15"/>
        <w:contextualSpacing/>
        <w:jc w:val="both"/>
        <w:rPr>
          <w:rFonts w:ascii="Montserrat" w:hAnsi="Montserrat" w:cs="Arial"/>
          <w:b/>
          <w:sz w:val="20"/>
          <w:szCs w:val="20"/>
        </w:rPr>
      </w:pPr>
    </w:p>
    <w:p w14:paraId="543A4EAF" w14:textId="77777777" w:rsidR="008205C5" w:rsidRPr="00785BC4" w:rsidRDefault="008205C5" w:rsidP="008205C5">
      <w:pPr>
        <w:pStyle w:val="Prrafodelista"/>
        <w:tabs>
          <w:tab w:val="left" w:pos="720"/>
        </w:tabs>
        <w:autoSpaceDE w:val="0"/>
        <w:autoSpaceDN w:val="0"/>
        <w:adjustRightInd w:val="0"/>
        <w:ind w:left="1134" w:right="15"/>
        <w:contextualSpacing/>
        <w:jc w:val="both"/>
        <w:rPr>
          <w:rFonts w:ascii="Montserrat" w:hAnsi="Montserrat" w:cs="Arial"/>
          <w:sz w:val="20"/>
          <w:szCs w:val="20"/>
        </w:rPr>
      </w:pPr>
      <w:r w:rsidRPr="00785BC4">
        <w:rPr>
          <w:rFonts w:ascii="Montserrat" w:hAnsi="Montserrat" w:cs="Arial"/>
          <w:sz w:val="20"/>
          <w:szCs w:val="20"/>
        </w:rPr>
        <w:t>El cálculo del resultado final de la puntuación que obtuvo cada proposición, el CONALEP aplicará la siguiente fórmula:</w:t>
      </w:r>
    </w:p>
    <w:p w14:paraId="5BE98489" w14:textId="77777777" w:rsidR="008205C5" w:rsidRPr="00785BC4" w:rsidRDefault="008205C5" w:rsidP="008205C5">
      <w:pPr>
        <w:pStyle w:val="Prrafodelista"/>
        <w:tabs>
          <w:tab w:val="left" w:pos="720"/>
        </w:tabs>
        <w:autoSpaceDE w:val="0"/>
        <w:autoSpaceDN w:val="0"/>
        <w:adjustRightInd w:val="0"/>
        <w:ind w:left="360" w:right="15"/>
        <w:contextualSpacing/>
        <w:jc w:val="both"/>
        <w:rPr>
          <w:rFonts w:ascii="Montserrat" w:hAnsi="Montserrat" w:cs="Arial"/>
          <w:sz w:val="20"/>
          <w:szCs w:val="20"/>
        </w:rPr>
      </w:pPr>
    </w:p>
    <w:p w14:paraId="288E6A5E" w14:textId="77777777" w:rsidR="008205C5" w:rsidRPr="00785BC4" w:rsidRDefault="008205C5" w:rsidP="008205C5">
      <w:pPr>
        <w:pStyle w:val="Prrafodelista"/>
        <w:tabs>
          <w:tab w:val="left" w:pos="0"/>
        </w:tabs>
        <w:ind w:left="360" w:right="15"/>
        <w:contextualSpacing/>
        <w:jc w:val="center"/>
        <w:rPr>
          <w:rFonts w:ascii="Montserrat" w:hAnsi="Montserrat" w:cs="Arial"/>
          <w:sz w:val="20"/>
          <w:szCs w:val="20"/>
        </w:rPr>
      </w:pPr>
      <w:r w:rsidRPr="00785BC4">
        <w:rPr>
          <w:rFonts w:ascii="Montserrat" w:hAnsi="Montserrat" w:cs="Arial"/>
          <w:position w:val="-10"/>
          <w:sz w:val="20"/>
          <w:szCs w:val="20"/>
        </w:rPr>
        <w:object w:dxaOrig="1760" w:dyaOrig="320" w14:anchorId="361E1B5F">
          <v:shape id="_x0000_i1026" type="#_x0000_t75" style="width:86.25pt;height:14.25pt" o:ole="">
            <v:imagedata r:id="rId26" o:title=""/>
          </v:shape>
          <o:OLEObject Type="Embed" ProgID="Equation.3" ShapeID="_x0000_i1026" DrawAspect="Content" ObjectID="_1650454366" r:id="rId27"/>
        </w:object>
      </w:r>
      <w:r w:rsidRPr="00785BC4">
        <w:rPr>
          <w:rFonts w:ascii="Montserrat" w:hAnsi="Montserrat" w:cs="Arial"/>
          <w:sz w:val="20"/>
          <w:szCs w:val="20"/>
        </w:rPr>
        <w:t xml:space="preserve">    </w:t>
      </w:r>
      <w:r w:rsidRPr="00785BC4">
        <w:rPr>
          <w:rFonts w:ascii="Montserrat" w:hAnsi="Montserrat" w:cs="Arial"/>
          <w:b/>
          <w:sz w:val="20"/>
          <w:szCs w:val="20"/>
        </w:rPr>
        <w:tab/>
      </w:r>
      <w:r w:rsidRPr="00785BC4">
        <w:rPr>
          <w:rFonts w:ascii="Montserrat" w:hAnsi="Montserrat" w:cs="Arial"/>
          <w:b/>
          <w:sz w:val="20"/>
          <w:szCs w:val="20"/>
        </w:rPr>
        <w:tab/>
      </w:r>
      <w:r w:rsidRPr="00785BC4">
        <w:rPr>
          <w:rFonts w:ascii="Montserrat" w:hAnsi="Montserrat" w:cs="Arial"/>
          <w:sz w:val="20"/>
          <w:szCs w:val="20"/>
        </w:rPr>
        <w:t>Para toda j= 1, 2, ….., n</w:t>
      </w:r>
    </w:p>
    <w:p w14:paraId="7A934F84" w14:textId="77777777" w:rsidR="008205C5" w:rsidRPr="00785BC4" w:rsidRDefault="008205C5" w:rsidP="008205C5">
      <w:pPr>
        <w:pStyle w:val="Prrafodelista"/>
        <w:tabs>
          <w:tab w:val="left" w:pos="0"/>
        </w:tabs>
        <w:ind w:left="360" w:right="15"/>
        <w:contextualSpacing/>
        <w:rPr>
          <w:rFonts w:ascii="Montserrat" w:hAnsi="Montserrat" w:cs="Arial"/>
          <w:sz w:val="20"/>
          <w:szCs w:val="20"/>
        </w:rPr>
      </w:pPr>
    </w:p>
    <w:p w14:paraId="005E8413" w14:textId="77777777" w:rsidR="008205C5" w:rsidRPr="00785BC4" w:rsidRDefault="008205C5" w:rsidP="008205C5">
      <w:pPr>
        <w:pStyle w:val="Prrafodelista"/>
        <w:tabs>
          <w:tab w:val="left" w:pos="0"/>
        </w:tabs>
        <w:ind w:left="1134" w:right="15"/>
        <w:contextualSpacing/>
        <w:rPr>
          <w:rFonts w:ascii="Montserrat" w:hAnsi="Montserrat" w:cs="Arial"/>
          <w:sz w:val="20"/>
          <w:szCs w:val="20"/>
        </w:rPr>
      </w:pPr>
      <w:r w:rsidRPr="00785BC4">
        <w:rPr>
          <w:rFonts w:ascii="Montserrat" w:hAnsi="Montserrat" w:cs="Arial"/>
          <w:sz w:val="20"/>
          <w:szCs w:val="20"/>
        </w:rPr>
        <w:t>Donde:</w:t>
      </w:r>
    </w:p>
    <w:p w14:paraId="44FD8FF7" w14:textId="77777777" w:rsidR="008205C5" w:rsidRPr="00785BC4" w:rsidRDefault="008205C5" w:rsidP="008205C5">
      <w:pPr>
        <w:pStyle w:val="Prrafodelista"/>
        <w:tabs>
          <w:tab w:val="left" w:pos="0"/>
        </w:tabs>
        <w:ind w:left="1134" w:right="15"/>
        <w:contextualSpacing/>
        <w:rPr>
          <w:rFonts w:ascii="Montserrat" w:hAnsi="Montserrat" w:cs="Arial"/>
          <w:sz w:val="20"/>
          <w:szCs w:val="20"/>
        </w:rPr>
      </w:pPr>
    </w:p>
    <w:p w14:paraId="4E88C003" w14:textId="77777777" w:rsidR="008205C5" w:rsidRPr="00785BC4" w:rsidRDefault="008205C5" w:rsidP="008205C5">
      <w:pPr>
        <w:pStyle w:val="Prrafodelista"/>
        <w:tabs>
          <w:tab w:val="left" w:pos="0"/>
        </w:tabs>
        <w:ind w:left="1134" w:right="15"/>
        <w:contextualSpacing/>
        <w:rPr>
          <w:rFonts w:ascii="Montserrat" w:hAnsi="Montserrat" w:cs="Arial"/>
          <w:sz w:val="20"/>
          <w:szCs w:val="20"/>
        </w:rPr>
      </w:pPr>
      <w:r w:rsidRPr="00785BC4">
        <w:rPr>
          <w:rFonts w:ascii="Montserrat" w:hAnsi="Montserrat" w:cs="Arial"/>
          <w:sz w:val="20"/>
          <w:szCs w:val="20"/>
        </w:rPr>
        <w:t>PTj = Puntuación Total de la proposición;</w:t>
      </w:r>
    </w:p>
    <w:p w14:paraId="6F3B0DAD" w14:textId="77777777" w:rsidR="008205C5" w:rsidRPr="00785BC4" w:rsidRDefault="008205C5" w:rsidP="008205C5">
      <w:pPr>
        <w:pStyle w:val="Prrafodelista"/>
        <w:tabs>
          <w:tab w:val="left" w:pos="0"/>
        </w:tabs>
        <w:ind w:left="1134" w:right="15"/>
        <w:contextualSpacing/>
        <w:rPr>
          <w:rFonts w:ascii="Montserrat" w:hAnsi="Montserrat" w:cs="Arial"/>
          <w:sz w:val="20"/>
          <w:szCs w:val="20"/>
        </w:rPr>
      </w:pPr>
      <w:r w:rsidRPr="00785BC4">
        <w:rPr>
          <w:rFonts w:ascii="Montserrat" w:hAnsi="Montserrat" w:cs="Arial"/>
          <w:sz w:val="20"/>
          <w:szCs w:val="20"/>
        </w:rPr>
        <w:t xml:space="preserve">TPT = Total de Puntos obtenidos en la Propuesta Técnica, y </w:t>
      </w:r>
    </w:p>
    <w:p w14:paraId="478896D7" w14:textId="77777777" w:rsidR="008205C5" w:rsidRPr="00785BC4" w:rsidRDefault="008205C5" w:rsidP="008205C5">
      <w:pPr>
        <w:pStyle w:val="Prrafodelista"/>
        <w:tabs>
          <w:tab w:val="left" w:pos="0"/>
        </w:tabs>
        <w:ind w:left="1134" w:right="15"/>
        <w:contextualSpacing/>
        <w:rPr>
          <w:rFonts w:ascii="Montserrat" w:hAnsi="Montserrat" w:cs="Arial"/>
          <w:sz w:val="20"/>
          <w:szCs w:val="20"/>
        </w:rPr>
      </w:pPr>
      <w:r w:rsidRPr="00785BC4">
        <w:rPr>
          <w:rFonts w:ascii="Montserrat" w:hAnsi="Montserrat" w:cs="Arial"/>
          <w:sz w:val="20"/>
          <w:szCs w:val="20"/>
        </w:rPr>
        <w:t>PPE = Puntuación alcanzada por la Propuesta Económica, y</w:t>
      </w:r>
    </w:p>
    <w:p w14:paraId="5E0F8CA5" w14:textId="77777777" w:rsidR="008205C5" w:rsidRPr="00240566" w:rsidRDefault="008205C5" w:rsidP="008205C5">
      <w:pPr>
        <w:spacing w:after="0" w:line="240" w:lineRule="auto"/>
        <w:ind w:left="1134" w:right="15"/>
        <w:contextualSpacing/>
        <w:jc w:val="both"/>
        <w:rPr>
          <w:rFonts w:ascii="Montserrat" w:hAnsi="Montserrat" w:cs="Arial"/>
          <w:sz w:val="20"/>
          <w:szCs w:val="20"/>
          <w:lang w:val="es-MX"/>
        </w:rPr>
      </w:pPr>
      <w:r w:rsidRPr="00240566">
        <w:rPr>
          <w:rFonts w:ascii="Montserrat" w:hAnsi="Montserrat" w:cs="Arial"/>
          <w:sz w:val="20"/>
          <w:szCs w:val="20"/>
          <w:lang w:val="es-MX"/>
        </w:rPr>
        <w:t>El subíndice “j” representa a las demás proposiciones determinadas como solventes como resultado de la evaluación.</w:t>
      </w:r>
    </w:p>
    <w:p w14:paraId="15938E47" w14:textId="77777777" w:rsidR="008205C5" w:rsidRPr="00785BC4" w:rsidRDefault="008205C5" w:rsidP="008205C5">
      <w:pPr>
        <w:pStyle w:val="Prrafodelista"/>
        <w:ind w:left="709" w:right="15" w:hanging="425"/>
        <w:contextualSpacing/>
        <w:jc w:val="both"/>
        <w:rPr>
          <w:rFonts w:ascii="Montserrat" w:hAnsi="Montserrat" w:cs="Arial"/>
          <w:sz w:val="20"/>
          <w:szCs w:val="20"/>
        </w:rPr>
      </w:pPr>
    </w:p>
    <w:p w14:paraId="58C608B1" w14:textId="77777777" w:rsidR="008205C5" w:rsidRPr="00785BC4" w:rsidRDefault="008205C5" w:rsidP="000B2926">
      <w:pPr>
        <w:pStyle w:val="Prrafodelista"/>
        <w:numPr>
          <w:ilvl w:val="1"/>
          <w:numId w:val="29"/>
        </w:numPr>
        <w:ind w:left="709" w:right="15" w:hanging="425"/>
        <w:contextualSpacing/>
        <w:jc w:val="both"/>
        <w:rPr>
          <w:rFonts w:ascii="Montserrat" w:hAnsi="Montserrat" w:cs="Arial"/>
          <w:sz w:val="20"/>
          <w:szCs w:val="20"/>
        </w:rPr>
      </w:pPr>
      <w:r w:rsidRPr="00785BC4">
        <w:rPr>
          <w:rFonts w:ascii="Montserrat" w:hAnsi="Montserrat" w:cs="Arial"/>
          <w:sz w:val="20"/>
          <w:szCs w:val="20"/>
        </w:rPr>
        <w:t xml:space="preserve"> Verificará que las cotizaciones de los licitantes incluyan y coticen lo solicitado, en caso de no ser así dicha propuesta será descalificada. </w:t>
      </w:r>
    </w:p>
    <w:p w14:paraId="40485268" w14:textId="77777777" w:rsidR="008205C5" w:rsidRPr="00785BC4" w:rsidRDefault="008205C5" w:rsidP="008205C5">
      <w:pPr>
        <w:pStyle w:val="Prrafodelista"/>
        <w:ind w:left="709" w:right="15" w:hanging="425"/>
        <w:contextualSpacing/>
        <w:rPr>
          <w:rFonts w:ascii="Montserrat" w:hAnsi="Montserrat" w:cs="Arial"/>
          <w:sz w:val="20"/>
          <w:szCs w:val="20"/>
        </w:rPr>
      </w:pPr>
    </w:p>
    <w:p w14:paraId="318E2D09" w14:textId="77777777" w:rsidR="008205C5" w:rsidRPr="00785BC4" w:rsidRDefault="008205C5" w:rsidP="000B2926">
      <w:pPr>
        <w:pStyle w:val="Prrafodelista"/>
        <w:numPr>
          <w:ilvl w:val="1"/>
          <w:numId w:val="29"/>
        </w:numPr>
        <w:ind w:left="709" w:right="15" w:hanging="425"/>
        <w:contextualSpacing/>
        <w:jc w:val="both"/>
        <w:rPr>
          <w:rFonts w:ascii="Montserrat" w:hAnsi="Montserrat" w:cs="Arial"/>
          <w:sz w:val="20"/>
          <w:szCs w:val="20"/>
        </w:rPr>
      </w:pPr>
      <w:r w:rsidRPr="00785BC4">
        <w:rPr>
          <w:rFonts w:ascii="Montserrat" w:hAnsi="Montserrat" w:cs="Arial"/>
          <w:sz w:val="20"/>
          <w:szCs w:val="20"/>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14:paraId="36627029" w14:textId="77777777" w:rsidR="008205C5" w:rsidRPr="00240566" w:rsidRDefault="008205C5" w:rsidP="008205C5">
      <w:pPr>
        <w:spacing w:after="0" w:line="240" w:lineRule="auto"/>
        <w:ind w:left="709" w:right="15" w:hanging="425"/>
        <w:contextualSpacing/>
        <w:jc w:val="both"/>
        <w:rPr>
          <w:rFonts w:ascii="Montserrat" w:hAnsi="Montserrat" w:cs="Arial"/>
          <w:sz w:val="20"/>
          <w:szCs w:val="20"/>
          <w:lang w:val="es-MX"/>
        </w:rPr>
      </w:pPr>
    </w:p>
    <w:p w14:paraId="7975B014" w14:textId="77777777" w:rsidR="008205C5" w:rsidRPr="003D4ACC" w:rsidRDefault="008205C5" w:rsidP="000B2926">
      <w:pPr>
        <w:pStyle w:val="Prrafodelista"/>
        <w:numPr>
          <w:ilvl w:val="1"/>
          <w:numId w:val="29"/>
        </w:numPr>
        <w:ind w:left="709" w:right="15" w:hanging="425"/>
        <w:contextualSpacing/>
        <w:jc w:val="both"/>
        <w:rPr>
          <w:rFonts w:ascii="Montserrat" w:hAnsi="Montserrat" w:cs="Arial"/>
          <w:sz w:val="20"/>
          <w:szCs w:val="20"/>
        </w:rPr>
      </w:pPr>
      <w:r w:rsidRPr="003D4ACC">
        <w:rPr>
          <w:rFonts w:ascii="Montserrat" w:hAnsi="Montserrat" w:cs="Arial"/>
          <w:sz w:val="20"/>
          <w:szCs w:val="20"/>
        </w:rPr>
        <w:t>En el caso de errores u omisiones aritméticos en la proposición económica, solo habrá lugar a su rectificación por parte de la convocante, cuando la corrección no implique la modificación del precio ofertado como precio unitario; la rectificación se aplicará de la siguiente manera: si existiere una discrepancia entre el precio unitario del servicio y el total prevalecerá el precio unitario y el total será corregido. Si existiere una discrepancia entre la cantidad expresada en letra y la expresada en números, prevalecerá la primera, si el licitante no aceptare la corrección, se aplicará lo dispuesto en el segundo párrafo del artículo 46 de la LAASSP. Lo anterior</w:t>
      </w:r>
      <w:r>
        <w:rPr>
          <w:rFonts w:ascii="Montserrat" w:hAnsi="Montserrat" w:cs="Arial"/>
          <w:sz w:val="20"/>
          <w:szCs w:val="20"/>
        </w:rPr>
        <w:t>,</w:t>
      </w:r>
      <w:r w:rsidRPr="003D4ACC">
        <w:rPr>
          <w:rFonts w:ascii="Montserrat" w:hAnsi="Montserrat" w:cs="Arial"/>
          <w:sz w:val="20"/>
          <w:szCs w:val="20"/>
        </w:rPr>
        <w:t xml:space="preserve"> de acuerdo con el artículo 55 del Reglamento de la LAASSP.</w:t>
      </w:r>
    </w:p>
    <w:p w14:paraId="32F0F1A4" w14:textId="77777777" w:rsidR="008205C5" w:rsidRPr="00240566" w:rsidRDefault="008205C5" w:rsidP="008205C5">
      <w:pPr>
        <w:spacing w:after="0" w:line="240" w:lineRule="auto"/>
        <w:ind w:right="15"/>
        <w:contextualSpacing/>
        <w:jc w:val="both"/>
        <w:rPr>
          <w:rFonts w:ascii="Montserrat" w:hAnsi="Montserrat" w:cs="Arial"/>
          <w:sz w:val="20"/>
          <w:szCs w:val="20"/>
          <w:lang w:val="es-MX"/>
        </w:rPr>
      </w:pPr>
    </w:p>
    <w:p w14:paraId="6072FC83" w14:textId="77777777" w:rsidR="008205C5" w:rsidRPr="00D50D75" w:rsidRDefault="008205C5" w:rsidP="008205C5">
      <w:pPr>
        <w:tabs>
          <w:tab w:val="left" w:pos="709"/>
        </w:tabs>
        <w:spacing w:after="0" w:line="240" w:lineRule="auto"/>
        <w:ind w:left="709" w:right="15"/>
        <w:contextualSpacing/>
        <w:jc w:val="both"/>
        <w:rPr>
          <w:rFonts w:ascii="Montserrat" w:hAnsi="Montserrat" w:cs="Arial"/>
          <w:sz w:val="20"/>
          <w:szCs w:val="20"/>
          <w:lang w:val="es-MX"/>
        </w:rPr>
      </w:pPr>
      <w:r w:rsidRPr="00D50D75">
        <w:rPr>
          <w:rFonts w:ascii="Montserrat" w:hAnsi="Montserrat" w:cs="Arial"/>
          <w:b/>
          <w:sz w:val="20"/>
          <w:szCs w:val="20"/>
          <w:lang w:val="es-MX"/>
        </w:rPr>
        <w:t>Considerando el principio constitucional de asegurar al Estado las mejores condiciones, en esta convocatoria se determinará la conveniencia de adjudicar o no el servicio licitado en función del costo propuesto por los participantes, en términos de la normatividad aplicable.</w:t>
      </w:r>
    </w:p>
    <w:p w14:paraId="364E28EC" w14:textId="77777777" w:rsidR="008205C5" w:rsidRPr="00785BC4" w:rsidRDefault="008205C5" w:rsidP="008205C5">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6F84BED2" w14:textId="77777777" w:rsidR="008205C5" w:rsidRPr="00F74D2C" w:rsidRDefault="008205C5" w:rsidP="000B2926">
      <w:pPr>
        <w:pStyle w:val="p30"/>
        <w:numPr>
          <w:ilvl w:val="0"/>
          <w:numId w:val="22"/>
        </w:numPr>
        <w:tabs>
          <w:tab w:val="clear" w:pos="720"/>
          <w:tab w:val="left" w:pos="284"/>
        </w:tabs>
        <w:spacing w:line="240" w:lineRule="auto"/>
        <w:ind w:right="15"/>
        <w:contextualSpacing/>
        <w:jc w:val="both"/>
        <w:rPr>
          <w:rFonts w:ascii="Montserrat" w:hAnsi="Montserrat" w:cs="Arial"/>
          <w:b/>
          <w:u w:val="single"/>
          <w:lang w:val="es-MX"/>
        </w:rPr>
      </w:pPr>
      <w:r w:rsidRPr="00F74D2C">
        <w:rPr>
          <w:rFonts w:ascii="Montserrat" w:hAnsi="Montserrat" w:cs="Arial"/>
          <w:b/>
          <w:u w:val="single"/>
          <w:lang w:val="es-MX"/>
        </w:rPr>
        <w:t>Criterios de adjudicación</w:t>
      </w:r>
    </w:p>
    <w:p w14:paraId="52997D5E" w14:textId="77777777" w:rsidR="008205C5" w:rsidRPr="00785BC4" w:rsidRDefault="008205C5" w:rsidP="008205C5">
      <w:pPr>
        <w:pStyle w:val="p30"/>
        <w:tabs>
          <w:tab w:val="clear" w:pos="720"/>
          <w:tab w:val="left" w:pos="284"/>
          <w:tab w:val="left" w:pos="426"/>
        </w:tabs>
        <w:spacing w:line="240" w:lineRule="auto"/>
        <w:ind w:left="360" w:right="15"/>
        <w:contextualSpacing/>
        <w:jc w:val="both"/>
        <w:rPr>
          <w:rFonts w:ascii="Montserrat" w:hAnsi="Montserrat" w:cs="Arial"/>
          <w:b/>
          <w:lang w:val="es-MX"/>
        </w:rPr>
      </w:pPr>
    </w:p>
    <w:p w14:paraId="656B5B62" w14:textId="77777777" w:rsidR="008205C5" w:rsidRPr="00785BC4" w:rsidRDefault="008205C5" w:rsidP="008205C5">
      <w:pPr>
        <w:pStyle w:val="p30"/>
        <w:tabs>
          <w:tab w:val="clear" w:pos="720"/>
          <w:tab w:val="left" w:pos="284"/>
          <w:tab w:val="left" w:pos="426"/>
        </w:tabs>
        <w:spacing w:line="240" w:lineRule="auto"/>
        <w:ind w:left="360" w:right="15"/>
        <w:contextualSpacing/>
        <w:jc w:val="both"/>
        <w:rPr>
          <w:rFonts w:ascii="Montserrat" w:hAnsi="Montserrat" w:cs="Arial"/>
          <w:lang w:val="es-MX"/>
        </w:rPr>
      </w:pPr>
      <w:r w:rsidRPr="00785BC4">
        <w:rPr>
          <w:rFonts w:ascii="Montserrat" w:hAnsi="Montserrat" w:cs="Arial"/>
          <w:lang w:val="es-MX"/>
        </w:rPr>
        <w:t xml:space="preserve">La convocatoria de la licitación comprende </w:t>
      </w:r>
      <w:r>
        <w:rPr>
          <w:rFonts w:ascii="Montserrat" w:hAnsi="Montserrat" w:cs="Arial"/>
          <w:lang w:val="es-MX"/>
        </w:rPr>
        <w:t>una sola partida</w:t>
      </w:r>
      <w:r w:rsidRPr="00785BC4">
        <w:rPr>
          <w:rFonts w:ascii="Montserrat" w:hAnsi="Montserrat" w:cs="Arial"/>
          <w:lang w:val="es-MX"/>
        </w:rPr>
        <w:t>, por lo tanto, una vez realizada la evaluación de las proposiciones:</w:t>
      </w:r>
    </w:p>
    <w:p w14:paraId="629DAF71" w14:textId="77777777" w:rsidR="008205C5" w:rsidRPr="00785BC4" w:rsidRDefault="008205C5" w:rsidP="008205C5">
      <w:pPr>
        <w:pStyle w:val="p30"/>
        <w:tabs>
          <w:tab w:val="clear" w:pos="720"/>
          <w:tab w:val="left" w:pos="284"/>
          <w:tab w:val="left" w:pos="426"/>
        </w:tabs>
        <w:spacing w:line="240" w:lineRule="auto"/>
        <w:ind w:left="360" w:right="15"/>
        <w:contextualSpacing/>
        <w:jc w:val="both"/>
        <w:rPr>
          <w:rFonts w:ascii="Montserrat" w:hAnsi="Montserrat" w:cs="Arial"/>
          <w:b/>
          <w:lang w:val="es-MX"/>
        </w:rPr>
      </w:pPr>
    </w:p>
    <w:p w14:paraId="56607105" w14:textId="77777777" w:rsidR="008205C5" w:rsidRPr="00240566" w:rsidRDefault="008205C5" w:rsidP="008205C5">
      <w:pPr>
        <w:overflowPunct w:val="0"/>
        <w:spacing w:after="0" w:line="240" w:lineRule="auto"/>
        <w:ind w:left="709" w:right="15"/>
        <w:contextualSpacing/>
        <w:jc w:val="both"/>
        <w:textAlignment w:val="baseline"/>
        <w:rPr>
          <w:rFonts w:ascii="Montserrat" w:hAnsi="Montserrat" w:cs="Arial"/>
          <w:sz w:val="20"/>
          <w:szCs w:val="20"/>
          <w:lang w:val="es-MX"/>
        </w:rPr>
      </w:pPr>
      <w:r w:rsidRPr="00240566">
        <w:rPr>
          <w:rFonts w:ascii="Montserrat" w:hAnsi="Montserrat" w:cs="Arial"/>
          <w:sz w:val="20"/>
          <w:szCs w:val="20"/>
          <w:lang w:val="es-MX"/>
        </w:rPr>
        <w:t>1.- Se adjudicará al licitante de acuerdo a las propuestas solventes que obtengan la mayor puntuación de conformidad con la fórmula explicada anteriormente:</w:t>
      </w:r>
    </w:p>
    <w:p w14:paraId="4CDCA708" w14:textId="10299FDA" w:rsidR="008205C5" w:rsidRDefault="008205C5" w:rsidP="008205C5">
      <w:pPr>
        <w:overflowPunct w:val="0"/>
        <w:spacing w:after="0" w:line="240" w:lineRule="auto"/>
        <w:ind w:left="709" w:right="15"/>
        <w:contextualSpacing/>
        <w:jc w:val="both"/>
        <w:textAlignment w:val="baseline"/>
        <w:rPr>
          <w:rFonts w:ascii="Montserrat" w:hAnsi="Montserrat" w:cs="Arial"/>
          <w:sz w:val="20"/>
          <w:szCs w:val="20"/>
          <w:lang w:val="es-MX" w:bidi="he-IL"/>
        </w:rPr>
      </w:pPr>
      <w:r w:rsidRPr="00785BC4">
        <w:rPr>
          <w:rFonts w:ascii="Montserrat" w:hAnsi="Montserrat" w:cs="Arial"/>
          <w:sz w:val="20"/>
          <w:szCs w:val="20"/>
          <w:lang w:bidi="he-IL"/>
        </w:rPr>
        <w:object w:dxaOrig="1760" w:dyaOrig="320" w14:anchorId="3C0CD71D">
          <v:shape id="_x0000_i1027" type="#_x0000_t75" style="width:86.25pt;height:14.25pt" o:ole="">
            <v:imagedata r:id="rId26" o:title=""/>
          </v:shape>
          <o:OLEObject Type="Embed" ProgID="Equation.3" ShapeID="_x0000_i1027" DrawAspect="Content" ObjectID="_1650454367" r:id="rId28"/>
        </w:object>
      </w:r>
      <w:r w:rsidRPr="00240566">
        <w:rPr>
          <w:rFonts w:ascii="Montserrat" w:hAnsi="Montserrat" w:cs="Arial"/>
          <w:sz w:val="20"/>
          <w:szCs w:val="20"/>
          <w:lang w:val="es-MX" w:bidi="he-IL"/>
        </w:rPr>
        <w:t xml:space="preserve"> </w:t>
      </w:r>
    </w:p>
    <w:p w14:paraId="27E62618" w14:textId="77777777" w:rsidR="00947A10" w:rsidRPr="00240566" w:rsidRDefault="00947A10" w:rsidP="008205C5">
      <w:pPr>
        <w:overflowPunct w:val="0"/>
        <w:spacing w:after="0" w:line="240" w:lineRule="auto"/>
        <w:ind w:left="709" w:right="15"/>
        <w:contextualSpacing/>
        <w:jc w:val="both"/>
        <w:textAlignment w:val="baseline"/>
        <w:rPr>
          <w:rFonts w:ascii="Montserrat" w:hAnsi="Montserrat" w:cs="Arial"/>
          <w:sz w:val="20"/>
          <w:szCs w:val="20"/>
          <w:lang w:val="es-MX" w:bidi="he-IL"/>
        </w:rPr>
      </w:pPr>
    </w:p>
    <w:p w14:paraId="4800AC0E" w14:textId="77777777" w:rsidR="008205C5" w:rsidRPr="00240566" w:rsidRDefault="008205C5" w:rsidP="008205C5">
      <w:pPr>
        <w:overflowPunct w:val="0"/>
        <w:spacing w:after="0" w:line="240" w:lineRule="auto"/>
        <w:ind w:left="709" w:right="15"/>
        <w:contextualSpacing/>
        <w:jc w:val="both"/>
        <w:textAlignment w:val="baseline"/>
        <w:rPr>
          <w:rFonts w:ascii="Montserrat" w:hAnsi="Montserrat" w:cs="Arial"/>
          <w:sz w:val="20"/>
          <w:szCs w:val="20"/>
          <w:lang w:val="es-MX"/>
        </w:rPr>
      </w:pPr>
      <w:r w:rsidRPr="00240566">
        <w:rPr>
          <w:rFonts w:ascii="Montserrat" w:hAnsi="Montserrat" w:cs="Arial"/>
          <w:sz w:val="20"/>
          <w:szCs w:val="20"/>
          <w:lang w:val="es-MX"/>
        </w:rPr>
        <w:t>2.- 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5CD5803B" w14:textId="77777777" w:rsidR="008205C5" w:rsidRPr="00240566" w:rsidRDefault="008205C5" w:rsidP="008205C5">
      <w:pPr>
        <w:overflowPunct w:val="0"/>
        <w:spacing w:after="0" w:line="240" w:lineRule="auto"/>
        <w:ind w:left="709" w:right="15"/>
        <w:contextualSpacing/>
        <w:jc w:val="both"/>
        <w:textAlignment w:val="baseline"/>
        <w:rPr>
          <w:rFonts w:ascii="Montserrat" w:hAnsi="Montserrat" w:cs="Arial"/>
          <w:sz w:val="20"/>
          <w:szCs w:val="20"/>
          <w:lang w:val="es-MX"/>
        </w:rPr>
      </w:pPr>
    </w:p>
    <w:p w14:paraId="05A54DE6" w14:textId="77777777" w:rsidR="008205C5" w:rsidRPr="00240566" w:rsidRDefault="008205C5" w:rsidP="008205C5">
      <w:pPr>
        <w:overflowPunct w:val="0"/>
        <w:spacing w:after="0" w:line="240" w:lineRule="auto"/>
        <w:ind w:left="709" w:right="15"/>
        <w:contextualSpacing/>
        <w:jc w:val="both"/>
        <w:textAlignment w:val="baseline"/>
        <w:rPr>
          <w:rFonts w:ascii="Montserrat" w:hAnsi="Montserrat" w:cs="Arial"/>
          <w:bCs/>
          <w:sz w:val="20"/>
          <w:szCs w:val="20"/>
          <w:lang w:val="es-MX"/>
        </w:rPr>
      </w:pPr>
      <w:r w:rsidRPr="00240566">
        <w:rPr>
          <w:rFonts w:ascii="Montserrat" w:hAnsi="Montserrat" w:cs="Arial"/>
          <w:sz w:val="20"/>
          <w:szCs w:val="20"/>
          <w:lang w:val="es-MX"/>
        </w:rPr>
        <w:t>3.- 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LAASSP. Para el presente procedimiento no habrá abastecimiento simultáneo.</w:t>
      </w:r>
    </w:p>
    <w:p w14:paraId="31AA2AB3" w14:textId="77777777" w:rsidR="008205C5" w:rsidRDefault="008205C5" w:rsidP="008205C5">
      <w:pPr>
        <w:pStyle w:val="Prrafodelista"/>
        <w:rPr>
          <w:rFonts w:ascii="Montserrat" w:hAnsi="Montserrat" w:cs="Arial"/>
          <w:sz w:val="20"/>
          <w:szCs w:val="20"/>
        </w:rPr>
      </w:pPr>
    </w:p>
    <w:p w14:paraId="64C48CBF" w14:textId="77777777" w:rsidR="006772F5" w:rsidRPr="009825E1" w:rsidRDefault="006772F5" w:rsidP="008205C5">
      <w:pPr>
        <w:pStyle w:val="Prrafodelista"/>
        <w:rPr>
          <w:rFonts w:ascii="Montserrat" w:hAnsi="Montserrat" w:cs="Arial"/>
          <w:sz w:val="20"/>
          <w:szCs w:val="20"/>
        </w:rPr>
      </w:pPr>
    </w:p>
    <w:p w14:paraId="51778F6C" w14:textId="77777777" w:rsidR="008205C5" w:rsidRPr="00240566" w:rsidRDefault="008205C5" w:rsidP="008205C5">
      <w:pPr>
        <w:spacing w:after="0" w:line="240" w:lineRule="auto"/>
        <w:ind w:right="15"/>
        <w:contextualSpacing/>
        <w:jc w:val="both"/>
        <w:rPr>
          <w:rFonts w:ascii="Montserrat" w:hAnsi="Montserrat" w:cs="Arial"/>
          <w:b/>
          <w:sz w:val="20"/>
          <w:szCs w:val="20"/>
          <w:u w:val="single"/>
          <w:lang w:val="es-MX"/>
        </w:rPr>
      </w:pPr>
      <w:r w:rsidRPr="00240566">
        <w:rPr>
          <w:rFonts w:ascii="Montserrat" w:hAnsi="Montserrat" w:cs="Arial"/>
          <w:b/>
          <w:sz w:val="20"/>
          <w:szCs w:val="20"/>
          <w:u w:val="single"/>
          <w:lang w:val="es-MX"/>
        </w:rPr>
        <w:t>V</w:t>
      </w:r>
      <w:r w:rsidR="00F74D2C" w:rsidRPr="00240566">
        <w:rPr>
          <w:rFonts w:ascii="Montserrat" w:hAnsi="Montserrat" w:cs="Arial"/>
          <w:b/>
          <w:sz w:val="20"/>
          <w:szCs w:val="20"/>
          <w:u w:val="single"/>
          <w:lang w:val="es-MX"/>
        </w:rPr>
        <w:t>I</w:t>
      </w:r>
      <w:r w:rsidRPr="00240566">
        <w:rPr>
          <w:rFonts w:ascii="Montserrat" w:hAnsi="Montserrat" w:cs="Arial"/>
          <w:b/>
          <w:sz w:val="20"/>
          <w:szCs w:val="20"/>
          <w:u w:val="single"/>
          <w:lang w:val="es-MX"/>
        </w:rPr>
        <w:t>.- DOCUMENTOS ADMINISTRATIVOS Y DATOS QUE DEBEN PRESENTAR O ENVIAR LOS LICITANTES</w:t>
      </w:r>
    </w:p>
    <w:p w14:paraId="72C611CD" w14:textId="77777777" w:rsidR="008205C5" w:rsidRPr="00240566" w:rsidRDefault="008205C5" w:rsidP="008205C5">
      <w:pPr>
        <w:spacing w:after="0" w:line="240" w:lineRule="auto"/>
        <w:ind w:right="15"/>
        <w:contextualSpacing/>
        <w:jc w:val="both"/>
        <w:rPr>
          <w:rFonts w:ascii="Montserrat" w:hAnsi="Montserrat" w:cs="Arial"/>
          <w:b/>
          <w:sz w:val="20"/>
          <w:szCs w:val="20"/>
          <w:lang w:val="es-MX"/>
        </w:rPr>
      </w:pPr>
    </w:p>
    <w:p w14:paraId="33A5D112" w14:textId="77777777" w:rsidR="008205C5" w:rsidRPr="009035E6" w:rsidRDefault="008205C5" w:rsidP="00BA0CF9">
      <w:pPr>
        <w:pStyle w:val="Prrafodelista"/>
        <w:numPr>
          <w:ilvl w:val="0"/>
          <w:numId w:val="13"/>
        </w:numPr>
        <w:tabs>
          <w:tab w:val="left" w:pos="709"/>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9035E6">
        <w:rPr>
          <w:rFonts w:ascii="Montserrat" w:hAnsi="Montserrat" w:cs="Arial"/>
          <w:b/>
          <w:bCs/>
          <w:sz w:val="20"/>
          <w:szCs w:val="20"/>
        </w:rPr>
        <w:t>que cuenta con facultades suficientes</w:t>
      </w:r>
      <w:r w:rsidRPr="009035E6">
        <w:rPr>
          <w:rFonts w:ascii="Montserrat" w:hAnsi="Montserrat" w:cs="Arial"/>
          <w:sz w:val="20"/>
          <w:szCs w:val="20"/>
        </w:rPr>
        <w:t xml:space="preserve"> para suscribir a nombre de su representado, las propuestas técnica y económica, preferentemente de acuerdo como se detalla en el </w:t>
      </w:r>
      <w:r w:rsidRPr="009035E6">
        <w:rPr>
          <w:rFonts w:ascii="Montserrat" w:hAnsi="Montserrat" w:cs="Arial"/>
          <w:b/>
          <w:sz w:val="20"/>
          <w:szCs w:val="20"/>
        </w:rPr>
        <w:t>Formato B</w:t>
      </w:r>
      <w:r w:rsidRPr="009035E6">
        <w:rPr>
          <w:rFonts w:ascii="Montserrat" w:hAnsi="Montserrat" w:cs="Arial"/>
          <w:sz w:val="20"/>
          <w:szCs w:val="20"/>
        </w:rPr>
        <w:t xml:space="preserve"> de esta convocatoria, de conformidad con la fracción VI del Artículo 29 de la LAASSP y Fracción V del Artículo 48 de su Reglamento, el que deberá contener: </w:t>
      </w:r>
    </w:p>
    <w:p w14:paraId="7B527315" w14:textId="77777777" w:rsidR="008205C5" w:rsidRPr="009035E6" w:rsidRDefault="008205C5" w:rsidP="008205C5">
      <w:pPr>
        <w:pStyle w:val="Prrafodelista"/>
        <w:tabs>
          <w:tab w:val="left" w:pos="709"/>
        </w:tabs>
        <w:ind w:left="709" w:right="15" w:hanging="567"/>
        <w:contextualSpacing/>
        <w:jc w:val="both"/>
        <w:rPr>
          <w:rFonts w:ascii="Montserrat" w:hAnsi="Montserrat" w:cs="Arial"/>
          <w:sz w:val="20"/>
          <w:szCs w:val="20"/>
        </w:rPr>
      </w:pPr>
    </w:p>
    <w:p w14:paraId="2515DAC7" w14:textId="77777777" w:rsidR="008205C5" w:rsidRPr="00240566" w:rsidRDefault="008205C5" w:rsidP="00BA0CF9">
      <w:pPr>
        <w:numPr>
          <w:ilvl w:val="0"/>
          <w:numId w:val="12"/>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240566">
        <w:rPr>
          <w:rFonts w:ascii="Montserrat" w:hAnsi="Montserrat" w:cs="Arial"/>
          <w:b/>
          <w:bCs/>
          <w:sz w:val="20"/>
          <w:szCs w:val="20"/>
          <w:lang w:val="es-MX"/>
        </w:rPr>
        <w:t>Del licitante:</w:t>
      </w:r>
      <w:r w:rsidRPr="00240566">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w:t>
      </w:r>
      <w:r w:rsidRPr="00240566">
        <w:rPr>
          <w:rFonts w:ascii="Montserrat" w:hAnsi="Montserrat" w:cs="Arial"/>
          <w:sz w:val="20"/>
          <w:szCs w:val="20"/>
          <w:lang w:val="es-MX"/>
        </w:rPr>
        <w:lastRenderedPageBreak/>
        <w:t>público que las protocolizó; así como fecha y datos de su inscripción en el Registro Público de Comercio, y relación del nombre de los socios que aparezcan en éstas, y</w:t>
      </w:r>
    </w:p>
    <w:p w14:paraId="5276B85E" w14:textId="77777777" w:rsidR="008205C5" w:rsidRPr="00240566" w:rsidRDefault="008205C5" w:rsidP="008205C5">
      <w:pPr>
        <w:tabs>
          <w:tab w:val="left" w:pos="1276"/>
        </w:tabs>
        <w:spacing w:after="0" w:line="240" w:lineRule="auto"/>
        <w:ind w:left="1276" w:right="15" w:hanging="425"/>
        <w:contextualSpacing/>
        <w:jc w:val="both"/>
        <w:rPr>
          <w:rFonts w:ascii="Montserrat" w:hAnsi="Montserrat" w:cs="Arial"/>
          <w:sz w:val="20"/>
          <w:szCs w:val="20"/>
          <w:lang w:val="es-MX"/>
        </w:rPr>
      </w:pPr>
    </w:p>
    <w:p w14:paraId="2F8BD134" w14:textId="77777777" w:rsidR="008205C5" w:rsidRPr="00240566" w:rsidRDefault="008205C5" w:rsidP="00BA0CF9">
      <w:pPr>
        <w:numPr>
          <w:ilvl w:val="0"/>
          <w:numId w:val="12"/>
        </w:numPr>
        <w:tabs>
          <w:tab w:val="left" w:pos="1276"/>
        </w:tabs>
        <w:spacing w:after="0" w:line="240" w:lineRule="auto"/>
        <w:ind w:left="1276" w:right="15" w:hanging="425"/>
        <w:contextualSpacing/>
        <w:jc w:val="both"/>
        <w:rPr>
          <w:rFonts w:ascii="Montserrat" w:hAnsi="Montserrat" w:cs="Arial"/>
          <w:sz w:val="20"/>
          <w:szCs w:val="20"/>
          <w:lang w:val="es-MX"/>
        </w:rPr>
      </w:pPr>
      <w:r w:rsidRPr="00240566">
        <w:rPr>
          <w:rFonts w:ascii="Montserrat" w:hAnsi="Montserrat" w:cs="Arial"/>
          <w:b/>
          <w:bCs/>
          <w:sz w:val="20"/>
          <w:szCs w:val="20"/>
          <w:lang w:val="es-MX"/>
        </w:rPr>
        <w:t>Del representante del licitante:</w:t>
      </w:r>
      <w:r w:rsidRPr="00240566">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21E596AD" w14:textId="77777777" w:rsidR="008205C5" w:rsidRPr="00240566" w:rsidRDefault="008205C5" w:rsidP="008205C5">
      <w:pPr>
        <w:tabs>
          <w:tab w:val="left" w:pos="1276"/>
        </w:tabs>
        <w:spacing w:after="0" w:line="240" w:lineRule="auto"/>
        <w:ind w:right="15"/>
        <w:contextualSpacing/>
        <w:jc w:val="both"/>
        <w:rPr>
          <w:rFonts w:ascii="Montserrat" w:hAnsi="Montserrat" w:cs="Arial"/>
          <w:sz w:val="20"/>
          <w:szCs w:val="20"/>
          <w:lang w:val="es-MX"/>
        </w:rPr>
      </w:pPr>
    </w:p>
    <w:p w14:paraId="7FD23C11" w14:textId="77777777" w:rsidR="008205C5" w:rsidRPr="00240566" w:rsidRDefault="008205C5" w:rsidP="008205C5">
      <w:pPr>
        <w:tabs>
          <w:tab w:val="left" w:pos="142"/>
        </w:tabs>
        <w:spacing w:after="0" w:line="240" w:lineRule="auto"/>
        <w:ind w:left="142" w:right="15"/>
        <w:contextualSpacing/>
        <w:jc w:val="both"/>
        <w:rPr>
          <w:rFonts w:ascii="Montserrat" w:hAnsi="Montserrat" w:cs="Arial"/>
          <w:sz w:val="20"/>
          <w:szCs w:val="20"/>
          <w:lang w:val="es-MX"/>
        </w:rPr>
      </w:pPr>
      <w:r w:rsidRPr="00240566">
        <w:rPr>
          <w:rFonts w:ascii="Montserrat" w:hAnsi="Montserrat" w:cs="Arial"/>
          <w:b/>
          <w:bCs/>
          <w:sz w:val="20"/>
          <w:szCs w:val="20"/>
          <w:lang w:val="es-MX"/>
        </w:rPr>
        <w:t>La no presentación de esta carta es motivo de descalificación.</w:t>
      </w:r>
    </w:p>
    <w:p w14:paraId="3F57547B" w14:textId="77777777" w:rsidR="008205C5" w:rsidRPr="009035E6" w:rsidRDefault="008205C5" w:rsidP="008205C5">
      <w:pPr>
        <w:pStyle w:val="Prrafodelista"/>
        <w:tabs>
          <w:tab w:val="left" w:pos="709"/>
        </w:tabs>
        <w:ind w:left="709" w:right="15" w:hanging="567"/>
        <w:contextualSpacing/>
        <w:jc w:val="both"/>
        <w:rPr>
          <w:rFonts w:ascii="Montserrat" w:hAnsi="Montserrat" w:cs="Arial"/>
          <w:sz w:val="20"/>
          <w:szCs w:val="20"/>
        </w:rPr>
      </w:pPr>
    </w:p>
    <w:p w14:paraId="1450D9B7" w14:textId="77777777" w:rsidR="008205C5" w:rsidRPr="009035E6"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9035E6">
        <w:rPr>
          <w:rFonts w:ascii="Montserrat" w:hAnsi="Montserrat" w:cs="Arial"/>
          <w:b/>
          <w:sz w:val="20"/>
          <w:szCs w:val="20"/>
        </w:rPr>
        <w:t>Formato C “Modelo de Carta Declaratoria”</w:t>
      </w:r>
      <w:r w:rsidRPr="009035E6">
        <w:rPr>
          <w:rFonts w:ascii="Montserrat" w:hAnsi="Montserrat" w:cs="Arial"/>
          <w:sz w:val="20"/>
          <w:szCs w:val="20"/>
        </w:rPr>
        <w:t xml:space="preserve"> de esta convocatoria, en la que manifieste:</w:t>
      </w:r>
    </w:p>
    <w:p w14:paraId="7CBCEB96" w14:textId="77777777" w:rsidR="008205C5" w:rsidRPr="009035E6" w:rsidRDefault="008205C5" w:rsidP="008205C5">
      <w:pPr>
        <w:pStyle w:val="Prrafodelista"/>
        <w:tabs>
          <w:tab w:val="left" w:pos="709"/>
          <w:tab w:val="left" w:pos="1560"/>
        </w:tabs>
        <w:ind w:left="709" w:right="15" w:hanging="567"/>
        <w:contextualSpacing/>
        <w:jc w:val="both"/>
        <w:rPr>
          <w:rFonts w:ascii="Montserrat" w:hAnsi="Montserrat" w:cs="Arial"/>
          <w:sz w:val="20"/>
          <w:szCs w:val="20"/>
        </w:rPr>
      </w:pPr>
    </w:p>
    <w:p w14:paraId="76A6DCD7" w14:textId="77777777" w:rsidR="008205C5" w:rsidRPr="009035E6"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es de </w:t>
      </w:r>
      <w:r w:rsidRPr="009035E6">
        <w:rPr>
          <w:rFonts w:ascii="Montserrat" w:hAnsi="Montserrat" w:cs="Arial"/>
          <w:b/>
          <w:sz w:val="20"/>
          <w:szCs w:val="20"/>
          <w:u w:val="single"/>
        </w:rPr>
        <w:t>nacionalidad mexicana</w:t>
      </w:r>
      <w:r w:rsidRPr="009035E6">
        <w:rPr>
          <w:rFonts w:ascii="Montserrat" w:hAnsi="Montserrat" w:cs="Arial"/>
          <w:sz w:val="20"/>
          <w:szCs w:val="20"/>
        </w:rPr>
        <w:t>.</w:t>
      </w:r>
    </w:p>
    <w:p w14:paraId="7A730DFA" w14:textId="77777777" w:rsidR="008205C5" w:rsidRPr="009035E6"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2AEC22FD" w14:textId="77777777" w:rsidR="008205C5" w:rsidRPr="009035E6"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sus representantes y demás dependientes del primero no se encuentran en alguno de los supuestos de los </w:t>
      </w:r>
      <w:r w:rsidRPr="009035E6">
        <w:rPr>
          <w:rFonts w:ascii="Montserrat" w:hAnsi="Montserrat" w:cs="Arial"/>
          <w:b/>
          <w:sz w:val="20"/>
          <w:szCs w:val="20"/>
          <w:u w:val="single"/>
        </w:rPr>
        <w:t>artículos 50 y 60 de la LAASSP</w:t>
      </w:r>
      <w:r w:rsidRPr="009035E6">
        <w:rPr>
          <w:rFonts w:ascii="Montserrat" w:hAnsi="Montserrat" w:cs="Arial"/>
          <w:sz w:val="20"/>
          <w:szCs w:val="20"/>
        </w:rPr>
        <w:t>.</w:t>
      </w:r>
    </w:p>
    <w:p w14:paraId="4006FE6E" w14:textId="77777777" w:rsidR="008205C5" w:rsidRPr="009035E6"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675B967A" w14:textId="77777777" w:rsidR="008205C5" w:rsidRPr="009035E6"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9035E6">
        <w:rPr>
          <w:rFonts w:ascii="Montserrat" w:hAnsi="Montserrat" w:cs="Arial"/>
          <w:b/>
          <w:sz w:val="20"/>
          <w:szCs w:val="20"/>
          <w:u w:val="single"/>
        </w:rPr>
        <w:t>induzcan o alteren las evaluaciones de las proposiciones</w:t>
      </w:r>
      <w:r w:rsidRPr="009035E6">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3FA8C254" w14:textId="77777777" w:rsidR="008205C5" w:rsidRPr="009035E6"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4833DB98" w14:textId="77777777" w:rsidR="008205C5" w:rsidRPr="009035E6"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87C3036" w14:textId="77777777" w:rsidR="008205C5" w:rsidRPr="009035E6"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1F5240DD" w14:textId="77777777" w:rsidR="008205C5" w:rsidRPr="009035E6"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cuenta con la capacidad legal, administrativa, técnica y económica necesaria para prestar en tiempo y forma los servicios materia de </w:t>
      </w:r>
      <w:r>
        <w:rPr>
          <w:rFonts w:ascii="Montserrat" w:hAnsi="Montserrat" w:cs="Arial"/>
          <w:sz w:val="20"/>
          <w:szCs w:val="20"/>
        </w:rPr>
        <w:t>esta licitación</w:t>
      </w:r>
      <w:r w:rsidRPr="009035E6">
        <w:rPr>
          <w:rFonts w:ascii="Montserrat" w:hAnsi="Montserrat" w:cs="Arial"/>
          <w:sz w:val="20"/>
          <w:szCs w:val="20"/>
        </w:rPr>
        <w:t>, incluyendo los recursos materiales y financieros requeridos.</w:t>
      </w:r>
    </w:p>
    <w:p w14:paraId="318F2F6F" w14:textId="77777777" w:rsidR="008205C5" w:rsidRPr="009035E6"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5D1B844C" w14:textId="77777777" w:rsidR="008205C5" w:rsidRPr="009035E6"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3AF42B0" w14:textId="77777777" w:rsidR="008205C5" w:rsidRPr="009035E6" w:rsidRDefault="008205C5" w:rsidP="008205C5">
      <w:pPr>
        <w:pStyle w:val="Prrafodelista"/>
        <w:tabs>
          <w:tab w:val="left" w:pos="1276"/>
          <w:tab w:val="left" w:pos="1985"/>
        </w:tabs>
        <w:ind w:left="0" w:right="15"/>
        <w:contextualSpacing/>
        <w:jc w:val="both"/>
        <w:rPr>
          <w:rFonts w:ascii="Montserrat" w:hAnsi="Montserrat" w:cs="Arial"/>
          <w:sz w:val="20"/>
          <w:szCs w:val="20"/>
        </w:rPr>
      </w:pPr>
    </w:p>
    <w:p w14:paraId="759DFCB4" w14:textId="77777777" w:rsidR="008205C5" w:rsidRPr="00240566"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40566">
        <w:rPr>
          <w:rFonts w:ascii="Montserrat" w:hAnsi="Montserrat" w:cs="Arial"/>
          <w:b/>
          <w:bCs/>
          <w:sz w:val="20"/>
          <w:szCs w:val="20"/>
          <w:lang w:val="es-MX"/>
        </w:rPr>
        <w:t>La no presentación de esta carta será motivo de descalificación.</w:t>
      </w:r>
    </w:p>
    <w:p w14:paraId="48F46A05" w14:textId="77777777" w:rsidR="008205C5" w:rsidRPr="00240566" w:rsidRDefault="008205C5" w:rsidP="008205C5">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6394198E" w14:textId="77777777" w:rsidR="008205C5" w:rsidRPr="007B0BD5"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lastRenderedPageBreak/>
        <w:t xml:space="preserve">En caso de que el licitante sea MIPYME podrán participar con ese carácter debiéndolo acreditar con una copia del documento expedido por una autoridad competente que determine su estratificación como </w:t>
      </w:r>
      <w:r w:rsidRPr="009035E6">
        <w:rPr>
          <w:rFonts w:ascii="Montserrat" w:hAnsi="Montserrat" w:cs="Arial"/>
          <w:b/>
          <w:sz w:val="20"/>
          <w:szCs w:val="20"/>
          <w:u w:val="single"/>
        </w:rPr>
        <w:t>micro, pequeña o mediana empresa</w:t>
      </w:r>
      <w:r w:rsidRPr="009035E6">
        <w:rPr>
          <w:rFonts w:ascii="Montserrat" w:hAnsi="Montserrat" w:cs="Arial"/>
          <w:sz w:val="20"/>
          <w:szCs w:val="20"/>
        </w:rPr>
        <w:t xml:space="preserve">, o bien, presentar el escrito en el que manifieste bajo protesta de decir verdad que cuentan con este carácter de acuerdo a lo señalado en el </w:t>
      </w:r>
      <w:r w:rsidRPr="009035E6">
        <w:rPr>
          <w:rFonts w:ascii="Montserrat" w:hAnsi="Montserrat" w:cs="Arial"/>
          <w:b/>
          <w:sz w:val="20"/>
          <w:szCs w:val="20"/>
        </w:rPr>
        <w:t>formato D</w:t>
      </w:r>
      <w:r w:rsidRPr="009035E6">
        <w:rPr>
          <w:rFonts w:ascii="Montserrat" w:hAnsi="Montserrat" w:cs="Arial"/>
          <w:sz w:val="20"/>
          <w:szCs w:val="20"/>
        </w:rPr>
        <w:t xml:space="preserve"> de conformidad con el </w:t>
      </w:r>
      <w:r w:rsidRPr="007B0BD5">
        <w:rPr>
          <w:rFonts w:ascii="Montserrat" w:hAnsi="Montserrat" w:cs="Arial"/>
          <w:sz w:val="20"/>
          <w:szCs w:val="20"/>
        </w:rPr>
        <w:t>artículo 34 del Reglamento de la Ley de Adquisiciones, Arrendamientos y Servicios del Sector Público;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43A55153" w14:textId="77777777" w:rsidR="008205C5" w:rsidRPr="009035E6" w:rsidRDefault="008205C5" w:rsidP="008205C5">
      <w:pPr>
        <w:pStyle w:val="Prrafodelista"/>
        <w:tabs>
          <w:tab w:val="left" w:pos="709"/>
          <w:tab w:val="left" w:pos="1560"/>
        </w:tabs>
        <w:ind w:left="709" w:right="15"/>
        <w:contextualSpacing/>
        <w:jc w:val="both"/>
        <w:rPr>
          <w:rFonts w:ascii="Montserrat" w:hAnsi="Montserrat" w:cs="Arial"/>
          <w:b/>
          <w:sz w:val="20"/>
          <w:szCs w:val="20"/>
        </w:rPr>
      </w:pPr>
    </w:p>
    <w:p w14:paraId="382DB6D8" w14:textId="77777777" w:rsidR="008205C5" w:rsidRPr="005444B1"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5444B1">
        <w:rPr>
          <w:rFonts w:ascii="Montserrat" w:hAnsi="Montserrat" w:cs="Arial"/>
          <w:b/>
          <w:bCs/>
          <w:sz w:val="20"/>
          <w:szCs w:val="20"/>
          <w:lang w:val="es-MX"/>
        </w:rPr>
        <w:t>La no presentación de esta carta no será motivo de descalificación.</w:t>
      </w:r>
    </w:p>
    <w:p w14:paraId="4CCC4034" w14:textId="77777777" w:rsidR="008205C5" w:rsidRPr="009035E6" w:rsidRDefault="008205C5" w:rsidP="008205C5">
      <w:pPr>
        <w:pStyle w:val="Prrafodelista"/>
        <w:tabs>
          <w:tab w:val="left" w:pos="709"/>
          <w:tab w:val="left" w:pos="1560"/>
        </w:tabs>
        <w:ind w:left="709" w:right="15" w:hanging="567"/>
        <w:contextualSpacing/>
        <w:jc w:val="both"/>
        <w:rPr>
          <w:rFonts w:ascii="Montserrat" w:hAnsi="Montserrat" w:cs="Arial"/>
          <w:b/>
          <w:bCs/>
          <w:sz w:val="20"/>
          <w:szCs w:val="20"/>
        </w:rPr>
      </w:pPr>
    </w:p>
    <w:p w14:paraId="52C7EC85" w14:textId="77777777" w:rsidR="008205C5" w:rsidRPr="007B0BD5"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caso de que el licitante haga una </w:t>
      </w:r>
      <w:r w:rsidRPr="009035E6">
        <w:rPr>
          <w:rFonts w:ascii="Montserrat" w:hAnsi="Montserrat" w:cs="Arial"/>
          <w:b/>
          <w:sz w:val="20"/>
          <w:szCs w:val="20"/>
          <w:u w:val="single"/>
        </w:rPr>
        <w:t>presentación conjunta de proposiciones</w:t>
      </w:r>
      <w:r w:rsidRPr="009035E6">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w:t>
      </w:r>
      <w:r w:rsidRPr="007B0BD5">
        <w:rPr>
          <w:rFonts w:ascii="Montserrat" w:hAnsi="Montserrat" w:cs="Arial"/>
          <w:sz w:val="20"/>
          <w:szCs w:val="20"/>
        </w:rPr>
        <w:t>presentar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14:paraId="5AC99E27" w14:textId="77777777" w:rsidR="008205C5" w:rsidRPr="009035E6" w:rsidRDefault="008205C5" w:rsidP="008205C5">
      <w:pPr>
        <w:pStyle w:val="Prrafodelista"/>
        <w:tabs>
          <w:tab w:val="left" w:pos="709"/>
          <w:tab w:val="left" w:pos="1560"/>
        </w:tabs>
        <w:ind w:left="709" w:right="15"/>
        <w:contextualSpacing/>
        <w:jc w:val="both"/>
        <w:rPr>
          <w:rFonts w:ascii="Montserrat" w:hAnsi="Montserrat" w:cs="Arial"/>
          <w:b/>
          <w:sz w:val="20"/>
          <w:szCs w:val="20"/>
        </w:rPr>
      </w:pPr>
    </w:p>
    <w:p w14:paraId="03C53755" w14:textId="77777777" w:rsidR="008205C5" w:rsidRPr="005444B1"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5444B1">
        <w:rPr>
          <w:rFonts w:ascii="Montserrat" w:hAnsi="Montserrat" w:cs="Arial"/>
          <w:b/>
          <w:bCs/>
          <w:sz w:val="20"/>
          <w:szCs w:val="20"/>
          <w:lang w:val="es-MX"/>
        </w:rPr>
        <w:t>La no presentación de esta carta no será motivo de descalificación.</w:t>
      </w:r>
    </w:p>
    <w:p w14:paraId="3FE86057" w14:textId="77777777" w:rsidR="008205C5" w:rsidRPr="00240566" w:rsidRDefault="008205C5" w:rsidP="008205C5">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50C4C6BE" w14:textId="77777777" w:rsidR="008205C5" w:rsidRPr="009035E6"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9035E6">
        <w:rPr>
          <w:rFonts w:ascii="Montserrat" w:hAnsi="Montserrat" w:cs="Arial"/>
          <w:b/>
          <w:sz w:val="20"/>
          <w:szCs w:val="20"/>
          <w:u w:val="single"/>
        </w:rPr>
        <w:t>identificación oficial vigente con fotografía</w:t>
      </w:r>
      <w:r w:rsidRPr="009035E6">
        <w:rPr>
          <w:rFonts w:ascii="Montserrat" w:hAnsi="Montserrat" w:cs="Arial"/>
          <w:sz w:val="20"/>
          <w:szCs w:val="20"/>
        </w:rPr>
        <w:t>, conformidad con el artículo 48 fracción X del Reglamento.</w:t>
      </w:r>
    </w:p>
    <w:p w14:paraId="28093866" w14:textId="77777777" w:rsidR="008205C5" w:rsidRPr="009035E6" w:rsidRDefault="008205C5" w:rsidP="008205C5">
      <w:pPr>
        <w:pStyle w:val="Prrafodelista"/>
        <w:tabs>
          <w:tab w:val="left" w:pos="709"/>
          <w:tab w:val="left" w:pos="1560"/>
        </w:tabs>
        <w:ind w:left="709" w:right="15"/>
        <w:contextualSpacing/>
        <w:jc w:val="both"/>
        <w:rPr>
          <w:rFonts w:ascii="Montserrat" w:hAnsi="Montserrat" w:cs="Arial"/>
          <w:sz w:val="20"/>
          <w:szCs w:val="20"/>
        </w:rPr>
      </w:pPr>
    </w:p>
    <w:p w14:paraId="04C55E93" w14:textId="77777777" w:rsidR="008205C5" w:rsidRPr="00240566"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40566">
        <w:rPr>
          <w:rFonts w:ascii="Montserrat" w:hAnsi="Montserrat" w:cs="Arial"/>
          <w:b/>
          <w:bCs/>
          <w:sz w:val="20"/>
          <w:szCs w:val="20"/>
          <w:lang w:val="es-MX"/>
        </w:rPr>
        <w:t>La no presentación de este documento será motivo de descalificación.</w:t>
      </w:r>
    </w:p>
    <w:p w14:paraId="22C9E5C0" w14:textId="77777777" w:rsidR="008205C5" w:rsidRPr="009035E6" w:rsidRDefault="008205C5" w:rsidP="008205C5">
      <w:pPr>
        <w:pStyle w:val="Prrafodelista"/>
        <w:tabs>
          <w:tab w:val="left" w:pos="709"/>
          <w:tab w:val="left" w:pos="1560"/>
        </w:tabs>
        <w:ind w:left="709" w:right="15" w:hanging="567"/>
        <w:contextualSpacing/>
        <w:jc w:val="both"/>
        <w:rPr>
          <w:rFonts w:ascii="Montserrat" w:hAnsi="Montserrat" w:cs="Arial"/>
          <w:sz w:val="20"/>
          <w:szCs w:val="20"/>
        </w:rPr>
      </w:pPr>
    </w:p>
    <w:p w14:paraId="367FC101" w14:textId="77777777" w:rsidR="008205C5" w:rsidRPr="009035E6"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29" w:history="1">
        <w:r w:rsidRPr="009035E6">
          <w:rPr>
            <w:rStyle w:val="Hipervnculo"/>
            <w:rFonts w:ascii="Montserrat" w:hAnsi="Montserrat"/>
            <w:sz w:val="20"/>
            <w:szCs w:val="20"/>
          </w:rPr>
          <w:t>https://manifiesto.funcionpublica.gob.mx/SMP-web/xhtml/loginPage.jsf</w:t>
        </w:r>
      </w:hyperlink>
      <w:r w:rsidRPr="009035E6">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14:paraId="5E1C1D6D" w14:textId="77777777" w:rsidR="008205C5" w:rsidRPr="009035E6" w:rsidRDefault="008205C5" w:rsidP="008205C5">
      <w:pPr>
        <w:pStyle w:val="Prrafodelista"/>
        <w:tabs>
          <w:tab w:val="left" w:pos="709"/>
          <w:tab w:val="left" w:pos="1560"/>
        </w:tabs>
        <w:ind w:left="142" w:right="15"/>
        <w:contextualSpacing/>
        <w:jc w:val="both"/>
        <w:rPr>
          <w:rFonts w:ascii="Montserrat" w:hAnsi="Montserrat" w:cs="Arial"/>
          <w:sz w:val="20"/>
          <w:szCs w:val="20"/>
        </w:rPr>
      </w:pPr>
    </w:p>
    <w:p w14:paraId="77A1C52C" w14:textId="77777777" w:rsidR="008205C5" w:rsidRPr="009035E6" w:rsidRDefault="008205C5" w:rsidP="008205C5">
      <w:pPr>
        <w:pStyle w:val="Prrafodelista"/>
        <w:tabs>
          <w:tab w:val="left" w:pos="709"/>
          <w:tab w:val="left" w:pos="1560"/>
        </w:tabs>
        <w:ind w:left="709" w:right="15"/>
        <w:contextualSpacing/>
        <w:jc w:val="both"/>
        <w:rPr>
          <w:rFonts w:ascii="Montserrat" w:hAnsi="Montserrat" w:cs="Arial"/>
          <w:sz w:val="20"/>
          <w:szCs w:val="20"/>
        </w:rPr>
      </w:pPr>
      <w:r w:rsidRPr="009035E6">
        <w:rPr>
          <w:rFonts w:ascii="Montserrat" w:hAnsi="Montserrat" w:cs="Arial"/>
          <w:sz w:val="20"/>
          <w:szCs w:val="20"/>
        </w:rPr>
        <w:t>EN CASO DE NO HABERSE PRESENTADO EL MANIFIESTO, EL LICITANTE PODRÁ PRESENTAR DOCUMENTO CON LA LEYENDA “NO APLICA”.</w:t>
      </w:r>
    </w:p>
    <w:p w14:paraId="14161C60" w14:textId="77777777" w:rsidR="008205C5" w:rsidRPr="009035E6" w:rsidRDefault="008205C5" w:rsidP="008205C5">
      <w:pPr>
        <w:pStyle w:val="Prrafodelista"/>
        <w:tabs>
          <w:tab w:val="left" w:pos="709"/>
          <w:tab w:val="left" w:pos="1560"/>
        </w:tabs>
        <w:ind w:left="709" w:right="15"/>
        <w:contextualSpacing/>
        <w:jc w:val="both"/>
        <w:rPr>
          <w:rFonts w:ascii="Montserrat" w:hAnsi="Montserrat" w:cs="Arial"/>
          <w:b/>
          <w:sz w:val="20"/>
          <w:szCs w:val="20"/>
          <w:u w:val="single"/>
        </w:rPr>
      </w:pPr>
    </w:p>
    <w:p w14:paraId="2F4B5E3A" w14:textId="77777777" w:rsidR="008205C5" w:rsidRPr="00240566"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40566">
        <w:rPr>
          <w:rFonts w:ascii="Montserrat" w:hAnsi="Montserrat" w:cs="Arial"/>
          <w:b/>
          <w:bCs/>
          <w:sz w:val="20"/>
          <w:szCs w:val="20"/>
          <w:lang w:val="es-MX"/>
        </w:rPr>
        <w:t>La no presentación de este documento no será motivo de descalificación.</w:t>
      </w:r>
    </w:p>
    <w:p w14:paraId="796A9841" w14:textId="77777777" w:rsidR="008205C5" w:rsidRPr="00240566" w:rsidRDefault="008205C5" w:rsidP="008205C5">
      <w:pPr>
        <w:tabs>
          <w:tab w:val="left" w:pos="142"/>
        </w:tabs>
        <w:spacing w:after="0" w:line="240" w:lineRule="auto"/>
        <w:ind w:left="142" w:right="15"/>
        <w:contextualSpacing/>
        <w:jc w:val="both"/>
        <w:rPr>
          <w:rFonts w:ascii="Montserrat" w:hAnsi="Montserrat" w:cs="Arial"/>
          <w:bCs/>
          <w:sz w:val="20"/>
          <w:szCs w:val="20"/>
          <w:lang w:val="es-MX"/>
        </w:rPr>
      </w:pPr>
    </w:p>
    <w:p w14:paraId="095FF6DE" w14:textId="6440E154" w:rsidR="008205C5" w:rsidRPr="009035E6"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w:t>
      </w:r>
      <w:r w:rsidR="006F34ED">
        <w:rPr>
          <w:rFonts w:ascii="Montserrat" w:hAnsi="Montserrat" w:cs="Arial"/>
          <w:sz w:val="20"/>
          <w:szCs w:val="20"/>
        </w:rPr>
        <w:t>d</w:t>
      </w:r>
      <w:r w:rsidRPr="009035E6">
        <w:rPr>
          <w:rFonts w:ascii="Montserrat" w:hAnsi="Montserrat" w:cs="Arial"/>
          <w:sz w:val="20"/>
          <w:szCs w:val="20"/>
        </w:rPr>
        <w:t xml:space="preserve">omicilio </w:t>
      </w:r>
      <w:r w:rsidR="006F34ED">
        <w:rPr>
          <w:rFonts w:ascii="Montserrat" w:hAnsi="Montserrat" w:cs="Arial"/>
          <w:sz w:val="20"/>
          <w:szCs w:val="20"/>
        </w:rPr>
        <w:t>f</w:t>
      </w:r>
      <w:r w:rsidRPr="009035E6">
        <w:rPr>
          <w:rFonts w:ascii="Montserrat" w:hAnsi="Montserrat" w:cs="Arial"/>
          <w:sz w:val="20"/>
          <w:szCs w:val="20"/>
        </w:rPr>
        <w:t xml:space="preserve">iscal </w:t>
      </w:r>
      <w:r w:rsidR="006F34ED">
        <w:rPr>
          <w:rFonts w:ascii="Montserrat" w:hAnsi="Montserrat" w:cs="Arial"/>
          <w:sz w:val="20"/>
          <w:szCs w:val="20"/>
        </w:rPr>
        <w:t xml:space="preserve">asentado en </w:t>
      </w:r>
      <w:r w:rsidR="006F34ED">
        <w:rPr>
          <w:rFonts w:ascii="Montserrat" w:hAnsi="Montserrat" w:cs="Arial"/>
          <w:sz w:val="20"/>
          <w:szCs w:val="20"/>
        </w:rPr>
        <w:lastRenderedPageBreak/>
        <w:t>su compr</w:t>
      </w:r>
      <w:r w:rsidRPr="009035E6">
        <w:rPr>
          <w:rFonts w:ascii="Montserrat" w:hAnsi="Montserrat" w:cs="Arial"/>
          <w:sz w:val="20"/>
          <w:szCs w:val="20"/>
        </w:rPr>
        <w:t>obante de domicilio</w:t>
      </w:r>
      <w:r w:rsidR="006F34ED">
        <w:rPr>
          <w:rFonts w:ascii="Montserrat" w:hAnsi="Montserrat" w:cs="Arial"/>
          <w:sz w:val="20"/>
          <w:szCs w:val="20"/>
        </w:rPr>
        <w:t>, debiendo anexar comprobante del mismo, con una vigencia no mayor a tres</w:t>
      </w:r>
      <w:r w:rsidRPr="009035E6">
        <w:rPr>
          <w:rFonts w:ascii="Montserrat" w:hAnsi="Montserrat" w:cs="Arial"/>
          <w:sz w:val="20"/>
          <w:szCs w:val="20"/>
        </w:rPr>
        <w:t xml:space="preserve"> </w:t>
      </w:r>
      <w:r w:rsidR="006F34ED">
        <w:rPr>
          <w:rFonts w:ascii="Montserrat" w:hAnsi="Montserrat" w:cs="Arial"/>
          <w:sz w:val="20"/>
          <w:szCs w:val="20"/>
        </w:rPr>
        <w:t xml:space="preserve">meses y </w:t>
      </w:r>
      <w:r w:rsidRPr="009035E6">
        <w:rPr>
          <w:rFonts w:ascii="Montserrat" w:hAnsi="Montserrat" w:cs="Arial"/>
          <w:sz w:val="20"/>
          <w:szCs w:val="20"/>
        </w:rPr>
        <w:t>fotografía de la fachada del mismo (formato libre).</w:t>
      </w:r>
    </w:p>
    <w:p w14:paraId="418E62DD" w14:textId="77777777" w:rsidR="008205C5" w:rsidRPr="009035E6" w:rsidRDefault="008205C5" w:rsidP="008205C5">
      <w:pPr>
        <w:pStyle w:val="Prrafodelista"/>
        <w:tabs>
          <w:tab w:val="left" w:pos="709"/>
          <w:tab w:val="left" w:pos="1560"/>
        </w:tabs>
        <w:ind w:left="709" w:right="15"/>
        <w:contextualSpacing/>
        <w:jc w:val="both"/>
        <w:rPr>
          <w:rFonts w:ascii="Montserrat" w:hAnsi="Montserrat" w:cs="Arial"/>
          <w:sz w:val="20"/>
          <w:szCs w:val="20"/>
        </w:rPr>
      </w:pPr>
    </w:p>
    <w:p w14:paraId="0E738551" w14:textId="6BCE4BDA" w:rsidR="008205C5" w:rsidRPr="00240566"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40566">
        <w:rPr>
          <w:rFonts w:ascii="Montserrat" w:hAnsi="Montserrat" w:cs="Arial"/>
          <w:b/>
          <w:bCs/>
          <w:sz w:val="20"/>
          <w:szCs w:val="20"/>
          <w:lang w:val="es-MX"/>
        </w:rPr>
        <w:t xml:space="preserve">La no presentación de esta carta </w:t>
      </w:r>
      <w:r w:rsidR="006F34ED">
        <w:rPr>
          <w:rFonts w:ascii="Montserrat" w:hAnsi="Montserrat" w:cs="Arial"/>
          <w:b/>
          <w:bCs/>
          <w:sz w:val="20"/>
          <w:szCs w:val="20"/>
          <w:lang w:val="es-MX"/>
        </w:rPr>
        <w:t xml:space="preserve">y sus anexos </w:t>
      </w:r>
      <w:r w:rsidRPr="00240566">
        <w:rPr>
          <w:rFonts w:ascii="Montserrat" w:hAnsi="Montserrat" w:cs="Arial"/>
          <w:b/>
          <w:bCs/>
          <w:sz w:val="20"/>
          <w:szCs w:val="20"/>
          <w:lang w:val="es-MX"/>
        </w:rPr>
        <w:t>será motivo de descalificación.</w:t>
      </w:r>
    </w:p>
    <w:p w14:paraId="00CE1D6A" w14:textId="77777777" w:rsidR="008205C5" w:rsidRPr="009035E6" w:rsidRDefault="008205C5" w:rsidP="008205C5">
      <w:pPr>
        <w:pStyle w:val="Prrafodelista"/>
        <w:tabs>
          <w:tab w:val="left" w:pos="709"/>
          <w:tab w:val="left" w:pos="1985"/>
        </w:tabs>
        <w:ind w:left="709" w:right="15" w:hanging="567"/>
        <w:contextualSpacing/>
        <w:jc w:val="both"/>
        <w:rPr>
          <w:rFonts w:ascii="Montserrat" w:hAnsi="Montserrat" w:cs="Arial"/>
          <w:b/>
          <w:bCs/>
          <w:sz w:val="20"/>
          <w:szCs w:val="20"/>
        </w:rPr>
      </w:pPr>
    </w:p>
    <w:p w14:paraId="7E4B2CB1" w14:textId="11EEBEAB" w:rsidR="008205C5" w:rsidRPr="009035E6"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Presentar declaración fiscal anual 201</w:t>
      </w:r>
      <w:r w:rsidR="00292D6F">
        <w:rPr>
          <w:rFonts w:ascii="Montserrat" w:hAnsi="Montserrat" w:cs="Arial"/>
          <w:sz w:val="20"/>
          <w:szCs w:val="20"/>
        </w:rPr>
        <w:t>9</w:t>
      </w:r>
      <w:r w:rsidRPr="009035E6">
        <w:rPr>
          <w:rFonts w:ascii="Montserrat" w:hAnsi="Montserrat" w:cs="Arial"/>
          <w:sz w:val="20"/>
          <w:szCs w:val="20"/>
        </w:rPr>
        <w:t xml:space="preserve"> completa</w:t>
      </w:r>
      <w:r w:rsidR="006F34ED">
        <w:rPr>
          <w:rFonts w:ascii="Montserrat" w:hAnsi="Montserrat" w:cs="Arial"/>
          <w:sz w:val="20"/>
          <w:szCs w:val="20"/>
        </w:rPr>
        <w:t xml:space="preserve"> y parciales 2020.</w:t>
      </w:r>
    </w:p>
    <w:p w14:paraId="24FE838E" w14:textId="77777777" w:rsidR="008205C5" w:rsidRPr="009035E6" w:rsidRDefault="008205C5" w:rsidP="008205C5">
      <w:pPr>
        <w:pStyle w:val="Prrafodelista"/>
        <w:tabs>
          <w:tab w:val="left" w:pos="709"/>
          <w:tab w:val="left" w:pos="1985"/>
        </w:tabs>
        <w:ind w:left="709" w:right="15" w:hanging="567"/>
        <w:contextualSpacing/>
        <w:jc w:val="both"/>
        <w:rPr>
          <w:rFonts w:ascii="Montserrat" w:hAnsi="Montserrat" w:cs="Arial"/>
          <w:b/>
          <w:bCs/>
          <w:sz w:val="20"/>
          <w:szCs w:val="20"/>
        </w:rPr>
      </w:pPr>
    </w:p>
    <w:p w14:paraId="5309AA56" w14:textId="77777777" w:rsidR="008205C5" w:rsidRPr="00240566"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40566">
        <w:rPr>
          <w:rFonts w:ascii="Montserrat" w:hAnsi="Montserrat" w:cs="Arial"/>
          <w:b/>
          <w:bCs/>
          <w:sz w:val="20"/>
          <w:szCs w:val="20"/>
          <w:lang w:val="es-MX"/>
        </w:rPr>
        <w:t>La no presentación de esta carta será motivo de descalificación.</w:t>
      </w:r>
    </w:p>
    <w:p w14:paraId="34D89795" w14:textId="77777777" w:rsidR="008205C5" w:rsidRPr="00240566" w:rsidRDefault="008205C5" w:rsidP="008205C5">
      <w:pPr>
        <w:tabs>
          <w:tab w:val="left" w:pos="709"/>
          <w:tab w:val="left" w:pos="1985"/>
        </w:tabs>
        <w:spacing w:after="0" w:line="240" w:lineRule="auto"/>
        <w:ind w:left="709" w:right="15" w:hanging="567"/>
        <w:contextualSpacing/>
        <w:jc w:val="both"/>
        <w:rPr>
          <w:rFonts w:ascii="Montserrat" w:hAnsi="Montserrat" w:cs="Arial"/>
          <w:b/>
          <w:sz w:val="20"/>
          <w:szCs w:val="20"/>
          <w:lang w:val="es-MX"/>
        </w:rPr>
      </w:pPr>
    </w:p>
    <w:p w14:paraId="743C1002" w14:textId="77777777" w:rsidR="008205C5" w:rsidRPr="009035E6" w:rsidRDefault="008205C5" w:rsidP="008205C5">
      <w:pPr>
        <w:tabs>
          <w:tab w:val="left" w:pos="567"/>
        </w:tabs>
        <w:spacing w:after="0" w:line="240" w:lineRule="auto"/>
        <w:ind w:left="567" w:right="15"/>
        <w:contextualSpacing/>
        <w:jc w:val="both"/>
        <w:rPr>
          <w:rFonts w:ascii="Montserrat" w:hAnsi="Montserrat" w:cs="Arial"/>
          <w:b/>
          <w:sz w:val="20"/>
          <w:szCs w:val="20"/>
        </w:rPr>
      </w:pPr>
      <w:r w:rsidRPr="009035E6">
        <w:rPr>
          <w:rFonts w:ascii="Montserrat" w:hAnsi="Montserrat" w:cs="Arial"/>
          <w:b/>
          <w:sz w:val="20"/>
          <w:szCs w:val="20"/>
        </w:rPr>
        <w:t>LEGALES</w:t>
      </w:r>
    </w:p>
    <w:p w14:paraId="3F3F179C" w14:textId="77777777" w:rsidR="008205C5" w:rsidRPr="009035E6" w:rsidRDefault="008205C5" w:rsidP="008205C5">
      <w:pPr>
        <w:pStyle w:val="Prrafodelista"/>
        <w:tabs>
          <w:tab w:val="left" w:pos="567"/>
          <w:tab w:val="left" w:pos="1985"/>
        </w:tabs>
        <w:ind w:left="567" w:right="15"/>
        <w:contextualSpacing/>
        <w:jc w:val="both"/>
        <w:rPr>
          <w:rFonts w:ascii="Montserrat" w:hAnsi="Montserrat" w:cs="Arial"/>
          <w:sz w:val="20"/>
          <w:szCs w:val="20"/>
        </w:rPr>
      </w:pPr>
    </w:p>
    <w:p w14:paraId="72799150" w14:textId="77777777" w:rsidR="008205C5" w:rsidRPr="009035E6"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w:t>
      </w:r>
      <w:r w:rsidRPr="007B0BD5">
        <w:rPr>
          <w:rFonts w:ascii="Montserrat" w:hAnsi="Montserrat" w:cs="Arial"/>
          <w:sz w:val="20"/>
          <w:szCs w:val="20"/>
        </w:rPr>
        <w:t>caso</w:t>
      </w:r>
      <w:r w:rsidRPr="009035E6">
        <w:rPr>
          <w:rFonts w:ascii="Montserrat" w:hAnsi="Montserrat" w:cs="Arial"/>
          <w:sz w:val="20"/>
          <w:szCs w:val="20"/>
        </w:rPr>
        <w:t xml:space="preserve"> de persona moral:</w:t>
      </w:r>
    </w:p>
    <w:p w14:paraId="3CC89B81" w14:textId="77777777" w:rsidR="008205C5" w:rsidRPr="007B0BD5" w:rsidRDefault="008205C5" w:rsidP="008205C5">
      <w:pPr>
        <w:pStyle w:val="Prrafodelista"/>
        <w:tabs>
          <w:tab w:val="left" w:pos="1418"/>
        </w:tabs>
        <w:ind w:left="1418" w:right="15" w:hanging="567"/>
        <w:contextualSpacing/>
        <w:jc w:val="both"/>
        <w:rPr>
          <w:rFonts w:ascii="Montserrat" w:hAnsi="Montserrat" w:cs="Arial"/>
          <w:sz w:val="20"/>
          <w:szCs w:val="20"/>
        </w:rPr>
      </w:pPr>
    </w:p>
    <w:p w14:paraId="77027E00" w14:textId="77777777" w:rsidR="008205C5" w:rsidRPr="007B0BD5" w:rsidRDefault="008205C5" w:rsidP="008205C5">
      <w:pPr>
        <w:pStyle w:val="Prrafodelista"/>
        <w:tabs>
          <w:tab w:val="left" w:pos="1418"/>
        </w:tabs>
        <w:ind w:left="1418" w:right="15" w:hanging="567"/>
        <w:contextualSpacing/>
        <w:jc w:val="both"/>
        <w:rPr>
          <w:rFonts w:ascii="Montserrat" w:hAnsi="Montserrat" w:cs="Arial"/>
          <w:sz w:val="20"/>
          <w:szCs w:val="20"/>
        </w:rPr>
      </w:pPr>
      <w:r w:rsidRPr="007B0BD5">
        <w:rPr>
          <w:rFonts w:ascii="Montserrat" w:hAnsi="Montserrat" w:cs="Arial"/>
          <w:sz w:val="20"/>
          <w:szCs w:val="20"/>
        </w:rPr>
        <w:t>i.1)</w:t>
      </w:r>
      <w:r w:rsidRPr="007B0BD5">
        <w:rPr>
          <w:rFonts w:ascii="Montserrat" w:hAnsi="Montserrat" w:cs="Arial"/>
          <w:sz w:val="20"/>
          <w:szCs w:val="20"/>
        </w:rPr>
        <w:tab/>
        <w:t>Copia simple legible del Acta constitutiva acompañada, en su caso, de las modificaciones correspondientes.</w:t>
      </w:r>
    </w:p>
    <w:p w14:paraId="35A8B38C" w14:textId="77777777" w:rsidR="008205C5" w:rsidRPr="007B0BD5" w:rsidRDefault="008205C5" w:rsidP="008205C5">
      <w:pPr>
        <w:pStyle w:val="Prrafodelista"/>
        <w:tabs>
          <w:tab w:val="left" w:pos="1418"/>
        </w:tabs>
        <w:ind w:left="1418" w:right="15" w:hanging="567"/>
        <w:contextualSpacing/>
        <w:jc w:val="both"/>
        <w:rPr>
          <w:rFonts w:ascii="Montserrat" w:hAnsi="Montserrat" w:cs="Arial"/>
          <w:sz w:val="20"/>
          <w:szCs w:val="20"/>
        </w:rPr>
      </w:pPr>
    </w:p>
    <w:p w14:paraId="23FCCAEB" w14:textId="77777777" w:rsidR="008205C5" w:rsidRPr="007B0BD5" w:rsidRDefault="008205C5" w:rsidP="008205C5">
      <w:pPr>
        <w:pStyle w:val="Prrafodelista"/>
        <w:tabs>
          <w:tab w:val="left" w:pos="1418"/>
        </w:tabs>
        <w:ind w:left="1418" w:right="15" w:hanging="567"/>
        <w:contextualSpacing/>
        <w:jc w:val="both"/>
        <w:rPr>
          <w:rFonts w:ascii="Montserrat" w:hAnsi="Montserrat" w:cs="Arial"/>
          <w:sz w:val="20"/>
          <w:szCs w:val="20"/>
        </w:rPr>
      </w:pPr>
      <w:r w:rsidRPr="007B0BD5">
        <w:rPr>
          <w:rFonts w:ascii="Montserrat" w:hAnsi="Montserrat" w:cs="Arial"/>
          <w:sz w:val="20"/>
          <w:szCs w:val="20"/>
        </w:rPr>
        <w:t>i.2)</w:t>
      </w:r>
      <w:r w:rsidRPr="007B0BD5">
        <w:rPr>
          <w:rFonts w:ascii="Montserrat" w:hAnsi="Montserrat" w:cs="Arial"/>
          <w:sz w:val="20"/>
          <w:szCs w:val="20"/>
        </w:rPr>
        <w:tab/>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340150AB" w14:textId="77777777" w:rsidR="008205C5" w:rsidRPr="00240566" w:rsidRDefault="008205C5" w:rsidP="008205C5">
      <w:pPr>
        <w:tabs>
          <w:tab w:val="left" w:pos="1276"/>
          <w:tab w:val="left" w:pos="1560"/>
        </w:tabs>
        <w:spacing w:after="0" w:line="240" w:lineRule="auto"/>
        <w:ind w:right="15"/>
        <w:contextualSpacing/>
        <w:jc w:val="both"/>
        <w:rPr>
          <w:rFonts w:ascii="Montserrat" w:hAnsi="Montserrat" w:cs="Arial"/>
          <w:sz w:val="20"/>
          <w:szCs w:val="20"/>
          <w:lang w:val="es-MX"/>
        </w:rPr>
      </w:pPr>
    </w:p>
    <w:p w14:paraId="31808BE9" w14:textId="77777777" w:rsidR="008205C5" w:rsidRPr="00240566"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40566">
        <w:rPr>
          <w:rFonts w:ascii="Montserrat" w:hAnsi="Montserrat" w:cs="Arial"/>
          <w:b/>
          <w:bCs/>
          <w:sz w:val="20"/>
          <w:szCs w:val="20"/>
          <w:lang w:val="es-MX"/>
        </w:rPr>
        <w:t>La no presentación de cualquiera de los anteriores documentos legales será motivo de descalificación.</w:t>
      </w:r>
    </w:p>
    <w:p w14:paraId="2B8430AE" w14:textId="77777777" w:rsidR="008205C5" w:rsidRPr="00240566" w:rsidRDefault="008205C5" w:rsidP="008205C5">
      <w:pPr>
        <w:rPr>
          <w:rFonts w:ascii="Montserrat" w:hAnsi="Montserrat"/>
          <w:lang w:val="es-MX"/>
        </w:rPr>
      </w:pPr>
    </w:p>
    <w:p w14:paraId="094C3E2F" w14:textId="77777777" w:rsidR="006E3A1F" w:rsidRPr="006F0C9A" w:rsidRDefault="006E3A1F" w:rsidP="00EE54C4">
      <w:pPr>
        <w:spacing w:after="0" w:line="240" w:lineRule="auto"/>
        <w:ind w:right="15"/>
        <w:contextualSpacing/>
        <w:jc w:val="both"/>
        <w:rPr>
          <w:rFonts w:ascii="Montserrat" w:hAnsi="Montserrat" w:cs="Arial"/>
          <w:b/>
          <w:sz w:val="20"/>
          <w:szCs w:val="20"/>
          <w:u w:val="single"/>
          <w:lang w:val="es-MX"/>
        </w:rPr>
      </w:pPr>
      <w:r w:rsidRPr="006F0C9A">
        <w:rPr>
          <w:rFonts w:ascii="Montserrat" w:hAnsi="Montserrat" w:cs="Arial"/>
          <w:b/>
          <w:sz w:val="20"/>
          <w:szCs w:val="20"/>
          <w:u w:val="single"/>
          <w:lang w:val="es-MX"/>
        </w:rPr>
        <w:t>VII.- DOMICILIO DE LAS OFICINAS DE LA AUTORIDAD ADMINISTRATIVA COMPETENTE PARA PRESENTAR INCONFORMIDADES CONTRA ACTOS DE LA CONVOCATORIA</w:t>
      </w:r>
    </w:p>
    <w:p w14:paraId="4CFA42AD" w14:textId="77777777" w:rsidR="006E3A1F" w:rsidRPr="006F0C9A" w:rsidRDefault="006E3A1F" w:rsidP="00EE54C4">
      <w:pPr>
        <w:spacing w:after="0" w:line="240" w:lineRule="auto"/>
        <w:ind w:right="15"/>
        <w:contextualSpacing/>
        <w:rPr>
          <w:rFonts w:ascii="Montserrat" w:hAnsi="Montserrat" w:cs="Arial"/>
          <w:b/>
          <w:sz w:val="20"/>
          <w:szCs w:val="20"/>
          <w:lang w:val="es-MX"/>
        </w:rPr>
      </w:pPr>
    </w:p>
    <w:p w14:paraId="37DCCA21"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2C432151"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p>
    <w:p w14:paraId="2661E549"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 xml:space="preserve">Las personas interesadas podrán inconformarse por escrito o en su caso, a través de medios remotos de comunicación electrónica, mediante el programa informático que les proporcione la </w:t>
      </w:r>
      <w:r w:rsidRPr="006F0C9A">
        <w:rPr>
          <w:rFonts w:ascii="Montserrat" w:hAnsi="Montserrat" w:cs="Arial"/>
          <w:bCs/>
          <w:sz w:val="20"/>
          <w:szCs w:val="20"/>
          <w:lang w:val="es-MX"/>
        </w:rPr>
        <w:t>S.F.P y/o autoridad competente</w:t>
      </w:r>
      <w:r w:rsidRPr="006F0C9A">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6F0C9A">
        <w:rPr>
          <w:rFonts w:ascii="Montserrat" w:hAnsi="Montserrat" w:cs="Arial"/>
          <w:bCs/>
          <w:sz w:val="20"/>
          <w:szCs w:val="20"/>
          <w:lang w:val="es-MX"/>
        </w:rPr>
        <w:t>S.F.P y/o autoridad competente</w:t>
      </w:r>
      <w:r w:rsidRPr="006F0C9A">
        <w:rPr>
          <w:rFonts w:ascii="Montserrat" w:hAnsi="Montserrat" w:cs="Arial"/>
          <w:sz w:val="20"/>
          <w:szCs w:val="20"/>
          <w:lang w:val="es-MX"/>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14:paraId="14A5F897" w14:textId="77777777" w:rsidR="007B0BD5" w:rsidRPr="006F0C9A" w:rsidRDefault="007B0BD5" w:rsidP="00EE54C4">
      <w:pPr>
        <w:spacing w:after="0" w:line="240" w:lineRule="auto"/>
        <w:ind w:right="15"/>
        <w:contextualSpacing/>
        <w:jc w:val="both"/>
        <w:rPr>
          <w:rFonts w:ascii="Montserrat" w:hAnsi="Montserrat" w:cs="Arial"/>
          <w:sz w:val="20"/>
          <w:szCs w:val="20"/>
          <w:lang w:val="es-MX"/>
        </w:rPr>
      </w:pPr>
    </w:p>
    <w:p w14:paraId="3E3E6EE1" w14:textId="77777777" w:rsidR="006E3A1F" w:rsidRDefault="006E3A1F" w:rsidP="00EE54C4">
      <w:pPr>
        <w:spacing w:after="0" w:line="240" w:lineRule="auto"/>
        <w:ind w:right="15"/>
        <w:contextualSpacing/>
        <w:jc w:val="both"/>
        <w:rPr>
          <w:rStyle w:val="Hipervnculo"/>
          <w:rFonts w:ascii="Montserrat" w:hAnsi="Montserrat"/>
          <w:sz w:val="20"/>
          <w:szCs w:val="20"/>
          <w:lang w:val="es-MX"/>
        </w:rPr>
      </w:pPr>
      <w:r w:rsidRPr="006F0C9A">
        <w:rPr>
          <w:rFonts w:ascii="Montserrat" w:hAnsi="Montserrat" w:cs="Arial"/>
          <w:sz w:val="20"/>
          <w:szCs w:val="20"/>
          <w:lang w:val="es-MX"/>
        </w:rPr>
        <w:t xml:space="preserve">Dirección electrónica en CompraNet: </w:t>
      </w:r>
      <w:r w:rsidRPr="006F0C9A">
        <w:rPr>
          <w:rStyle w:val="Hipervnculo"/>
          <w:rFonts w:ascii="Montserrat" w:hAnsi="Montserrat"/>
          <w:sz w:val="20"/>
          <w:szCs w:val="20"/>
          <w:lang w:val="es-MX"/>
        </w:rPr>
        <w:t>https://compranet.funcionpublica.gob.mx/web/login.html</w:t>
      </w:r>
      <w:r w:rsidRPr="006F0C9A">
        <w:rPr>
          <w:rFonts w:ascii="Montserrat" w:hAnsi="Montserrat" w:cs="Arial"/>
          <w:sz w:val="20"/>
          <w:szCs w:val="20"/>
          <w:lang w:val="es-MX"/>
        </w:rPr>
        <w:t xml:space="preserve"> Sección Inconformidades electrónicas; </w:t>
      </w:r>
      <w:hyperlink r:id="rId30" w:history="1">
        <w:r w:rsidRPr="006F0C9A">
          <w:rPr>
            <w:rStyle w:val="Hipervnculo"/>
            <w:rFonts w:ascii="Montserrat" w:hAnsi="Montserrat"/>
            <w:sz w:val="20"/>
            <w:szCs w:val="20"/>
            <w:lang w:val="es-MX"/>
          </w:rPr>
          <w:t>https://sites.google.com/site/cnetrupc/inconformidades</w:t>
        </w:r>
      </w:hyperlink>
    </w:p>
    <w:p w14:paraId="7C308626" w14:textId="77777777" w:rsidR="00BB4FDE" w:rsidRDefault="00BB4FDE" w:rsidP="00EE54C4">
      <w:pPr>
        <w:spacing w:after="0" w:line="240" w:lineRule="auto"/>
        <w:ind w:right="15"/>
        <w:contextualSpacing/>
        <w:jc w:val="both"/>
        <w:rPr>
          <w:rFonts w:ascii="Montserrat" w:hAnsi="Montserrat" w:cs="Arial"/>
          <w:sz w:val="20"/>
          <w:szCs w:val="20"/>
          <w:u w:val="single"/>
          <w:lang w:val="es-MX"/>
        </w:rPr>
      </w:pPr>
    </w:p>
    <w:p w14:paraId="52C873A3" w14:textId="77777777" w:rsidR="00BE212D" w:rsidRDefault="00BE212D" w:rsidP="00EE54C4">
      <w:pPr>
        <w:spacing w:after="0" w:line="240" w:lineRule="auto"/>
        <w:ind w:right="15"/>
        <w:contextualSpacing/>
        <w:jc w:val="both"/>
        <w:rPr>
          <w:rFonts w:ascii="Montserrat" w:hAnsi="Montserrat" w:cs="Arial"/>
          <w:sz w:val="20"/>
          <w:szCs w:val="20"/>
          <w:u w:val="single"/>
          <w:lang w:val="es-MX"/>
        </w:rPr>
      </w:pPr>
    </w:p>
    <w:p w14:paraId="6F091BC3" w14:textId="77777777" w:rsidR="00BE212D" w:rsidRDefault="00BE212D" w:rsidP="00EE54C4">
      <w:pPr>
        <w:spacing w:after="0" w:line="240" w:lineRule="auto"/>
        <w:ind w:right="15"/>
        <w:contextualSpacing/>
        <w:jc w:val="both"/>
        <w:rPr>
          <w:rFonts w:ascii="Montserrat" w:hAnsi="Montserrat" w:cs="Arial"/>
          <w:sz w:val="20"/>
          <w:szCs w:val="20"/>
          <w:u w:val="single"/>
          <w:lang w:val="es-MX"/>
        </w:rPr>
      </w:pPr>
    </w:p>
    <w:p w14:paraId="4B7B0917" w14:textId="77777777" w:rsidR="00BE212D" w:rsidRPr="006F0C9A" w:rsidRDefault="00BE212D" w:rsidP="00EE54C4">
      <w:pPr>
        <w:spacing w:after="0" w:line="240" w:lineRule="auto"/>
        <w:ind w:right="15"/>
        <w:contextualSpacing/>
        <w:jc w:val="both"/>
        <w:rPr>
          <w:rFonts w:ascii="Montserrat" w:hAnsi="Montserrat" w:cs="Arial"/>
          <w:sz w:val="20"/>
          <w:szCs w:val="20"/>
          <w:u w:val="single"/>
          <w:lang w:val="es-MX"/>
        </w:rPr>
      </w:pPr>
    </w:p>
    <w:p w14:paraId="6C976CE4" w14:textId="77777777" w:rsidR="006E3A1F" w:rsidRDefault="006E3A1F" w:rsidP="00EE54C4">
      <w:pPr>
        <w:pStyle w:val="Prrafodelista"/>
        <w:tabs>
          <w:tab w:val="left" w:pos="284"/>
        </w:tabs>
        <w:ind w:left="0" w:right="15"/>
        <w:contextualSpacing/>
        <w:jc w:val="both"/>
        <w:rPr>
          <w:rFonts w:ascii="Montserrat" w:hAnsi="Montserrat" w:cs="Arial"/>
          <w:b/>
          <w:sz w:val="20"/>
          <w:szCs w:val="20"/>
          <w:u w:val="single"/>
        </w:rPr>
      </w:pPr>
      <w:r w:rsidRPr="009035E6">
        <w:rPr>
          <w:rFonts w:ascii="Montserrat" w:hAnsi="Montserrat" w:cs="Arial"/>
          <w:b/>
          <w:sz w:val="20"/>
          <w:szCs w:val="20"/>
          <w:u w:val="single"/>
        </w:rPr>
        <w:lastRenderedPageBreak/>
        <w:t>VIII.-</w:t>
      </w:r>
      <w:r w:rsidR="006E6A4B">
        <w:rPr>
          <w:rFonts w:ascii="Montserrat" w:hAnsi="Montserrat" w:cs="Arial"/>
          <w:b/>
          <w:sz w:val="20"/>
          <w:szCs w:val="20"/>
          <w:u w:val="single"/>
        </w:rPr>
        <w:t xml:space="preserve"> </w:t>
      </w:r>
      <w:r w:rsidRPr="009035E6">
        <w:rPr>
          <w:rFonts w:ascii="Montserrat" w:hAnsi="Montserrat" w:cs="Arial"/>
          <w:b/>
          <w:sz w:val="20"/>
          <w:szCs w:val="20"/>
          <w:u w:val="single"/>
        </w:rPr>
        <w:t xml:space="preserve">REQUISITOS PARA </w:t>
      </w:r>
      <w:r w:rsidR="007B0BD5">
        <w:rPr>
          <w:rFonts w:ascii="Montserrat" w:hAnsi="Montserrat" w:cs="Arial"/>
          <w:b/>
          <w:sz w:val="20"/>
          <w:szCs w:val="20"/>
          <w:u w:val="single"/>
        </w:rPr>
        <w:t>LA PRESENTACIÓN DE UNA DENUNCIA</w:t>
      </w:r>
    </w:p>
    <w:p w14:paraId="0839683C" w14:textId="77777777" w:rsidR="007B0BD5" w:rsidRPr="009035E6" w:rsidRDefault="007B0BD5" w:rsidP="00EE54C4">
      <w:pPr>
        <w:pStyle w:val="Prrafodelista"/>
        <w:tabs>
          <w:tab w:val="left" w:pos="284"/>
        </w:tabs>
        <w:ind w:left="0" w:right="15"/>
        <w:contextualSpacing/>
        <w:jc w:val="both"/>
        <w:rPr>
          <w:rFonts w:ascii="Montserrat" w:hAnsi="Montserrat" w:cs="Arial"/>
          <w:b/>
          <w:sz w:val="20"/>
          <w:szCs w:val="20"/>
          <w:u w:val="single"/>
        </w:rPr>
      </w:pPr>
    </w:p>
    <w:p w14:paraId="1D606D96" w14:textId="77777777" w:rsidR="006E3A1F" w:rsidRPr="006F0C9A" w:rsidRDefault="006E3A1F" w:rsidP="00EE54C4">
      <w:pPr>
        <w:tabs>
          <w:tab w:val="left" w:pos="284"/>
        </w:tabs>
        <w:spacing w:after="0" w:line="240" w:lineRule="auto"/>
        <w:ind w:right="15"/>
        <w:contextualSpacing/>
        <w:jc w:val="both"/>
        <w:rPr>
          <w:rFonts w:ascii="Montserrat" w:hAnsi="Montserrat" w:cs="Arial"/>
          <w:b/>
          <w:sz w:val="20"/>
          <w:szCs w:val="20"/>
          <w:lang w:val="es-MX"/>
        </w:rPr>
      </w:pPr>
      <w:r w:rsidRPr="006F0C9A">
        <w:rPr>
          <w:rFonts w:ascii="Montserrat" w:hAnsi="Montserrat" w:cs="Arial"/>
          <w:sz w:val="20"/>
          <w:szCs w:val="20"/>
          <w:lang w:val="es-MX"/>
        </w:rPr>
        <w:t>Si eres testigo de un acto de corrupción que observes en los procedimientos de contratación de la dependencia, Denúncialo a los contactos</w:t>
      </w:r>
      <w:r w:rsidR="007B0BD5" w:rsidRPr="006F0C9A">
        <w:rPr>
          <w:rFonts w:ascii="Montserrat" w:hAnsi="Montserrat" w:cs="Arial"/>
          <w:sz w:val="20"/>
          <w:szCs w:val="20"/>
          <w:lang w:val="es-MX"/>
        </w:rPr>
        <w:t>:</w:t>
      </w:r>
    </w:p>
    <w:p w14:paraId="1758D847" w14:textId="77777777" w:rsidR="007B0BD5" w:rsidRPr="006F0C9A" w:rsidRDefault="007B0BD5" w:rsidP="00EE54C4">
      <w:pPr>
        <w:tabs>
          <w:tab w:val="left" w:pos="284"/>
        </w:tabs>
        <w:spacing w:after="0" w:line="240" w:lineRule="auto"/>
        <w:ind w:right="15"/>
        <w:contextualSpacing/>
        <w:jc w:val="both"/>
        <w:rPr>
          <w:rFonts w:ascii="Montserrat" w:hAnsi="Montserrat" w:cs="Arial"/>
          <w:b/>
          <w:sz w:val="20"/>
          <w:szCs w:val="20"/>
          <w:lang w:val="es-MX"/>
        </w:rPr>
      </w:pPr>
    </w:p>
    <w:p w14:paraId="466DEBE4"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Más cerca de ti</w:t>
      </w:r>
    </w:p>
    <w:p w14:paraId="01FF6A57"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018001128700 lada sin costo</w:t>
      </w:r>
    </w:p>
    <w:p w14:paraId="3E9F3D49"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20002000 en la Ciudad de México.</w:t>
      </w:r>
    </w:p>
    <w:p w14:paraId="7DFEDD67"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20003000 ext. 2164</w:t>
      </w:r>
    </w:p>
    <w:p w14:paraId="3580BEFD" w14:textId="77777777" w:rsidR="007B0BD5" w:rsidRPr="006F0C9A" w:rsidRDefault="007B0BD5" w:rsidP="00EE54C4">
      <w:pPr>
        <w:spacing w:after="0" w:line="240" w:lineRule="auto"/>
        <w:ind w:right="15"/>
        <w:contextualSpacing/>
        <w:jc w:val="both"/>
        <w:rPr>
          <w:rFonts w:ascii="Montserrat" w:hAnsi="Montserrat" w:cs="Arial"/>
          <w:sz w:val="20"/>
          <w:szCs w:val="20"/>
          <w:lang w:val="es-MX"/>
        </w:rPr>
      </w:pPr>
    </w:p>
    <w:p w14:paraId="272BD271"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Página de internet:</w:t>
      </w:r>
    </w:p>
    <w:p w14:paraId="57350D6B" w14:textId="77777777" w:rsidR="006E3A1F" w:rsidRPr="006F0C9A" w:rsidRDefault="001141F2" w:rsidP="00EE54C4">
      <w:pPr>
        <w:spacing w:after="0" w:line="240" w:lineRule="auto"/>
        <w:ind w:right="15"/>
        <w:contextualSpacing/>
        <w:jc w:val="both"/>
        <w:rPr>
          <w:rStyle w:val="Hipervnculo"/>
          <w:rFonts w:ascii="Montserrat" w:hAnsi="Montserrat"/>
          <w:sz w:val="20"/>
          <w:szCs w:val="20"/>
          <w:lang w:val="es-MX"/>
        </w:rPr>
      </w:pPr>
      <w:hyperlink r:id="rId31" w:history="1">
        <w:r w:rsidR="006E3A1F" w:rsidRPr="006F0C9A">
          <w:rPr>
            <w:rStyle w:val="Hipervnculo"/>
            <w:rFonts w:ascii="Montserrat" w:hAnsi="Montserrat"/>
            <w:sz w:val="20"/>
            <w:szCs w:val="20"/>
            <w:lang w:val="es-MX"/>
          </w:rPr>
          <w:t>contactocuidadano@funciónpublica.gob.mx</w:t>
        </w:r>
      </w:hyperlink>
    </w:p>
    <w:p w14:paraId="2950AFF1" w14:textId="77777777" w:rsidR="006E3A1F" w:rsidRPr="006F0C9A" w:rsidRDefault="001141F2" w:rsidP="00EE54C4">
      <w:pPr>
        <w:spacing w:after="0" w:line="240" w:lineRule="auto"/>
        <w:ind w:right="15"/>
        <w:contextualSpacing/>
        <w:jc w:val="both"/>
        <w:rPr>
          <w:rFonts w:ascii="Montserrat" w:hAnsi="Montserrat" w:cs="Arial"/>
          <w:sz w:val="20"/>
          <w:szCs w:val="20"/>
          <w:lang w:val="es-MX"/>
        </w:rPr>
      </w:pPr>
      <w:hyperlink r:id="rId32" w:history="1">
        <w:r w:rsidR="006E3A1F" w:rsidRPr="006F0C9A">
          <w:rPr>
            <w:rStyle w:val="Hipervnculo"/>
            <w:rFonts w:ascii="Montserrat" w:hAnsi="Montserrat"/>
            <w:sz w:val="20"/>
            <w:szCs w:val="20"/>
            <w:lang w:val="es-MX"/>
          </w:rPr>
          <w:t>https://sidec.funcionpublica.gob.mx/</w:t>
        </w:r>
      </w:hyperlink>
    </w:p>
    <w:p w14:paraId="177A83E0"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p>
    <w:p w14:paraId="5221DB40" w14:textId="77777777" w:rsidR="006E3A1F" w:rsidRPr="006F0C9A" w:rsidRDefault="006E3A1F" w:rsidP="00EE54C4">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14:paraId="292CCDEA" w14:textId="77777777" w:rsidR="007B0BD5" w:rsidRPr="006F0C9A" w:rsidRDefault="007B0BD5" w:rsidP="00DA4661">
      <w:pPr>
        <w:spacing w:after="0" w:line="240" w:lineRule="auto"/>
        <w:ind w:right="15"/>
        <w:contextualSpacing/>
        <w:jc w:val="both"/>
        <w:rPr>
          <w:rFonts w:ascii="Montserrat" w:hAnsi="Montserrat" w:cs="Arial"/>
          <w:sz w:val="20"/>
          <w:szCs w:val="20"/>
          <w:lang w:val="es-MX"/>
        </w:rPr>
      </w:pPr>
    </w:p>
    <w:p w14:paraId="36E45550" w14:textId="77777777" w:rsidR="006E3A1F" w:rsidRDefault="006E3A1F" w:rsidP="00DA4661">
      <w:pPr>
        <w:pStyle w:val="Prrafodelista"/>
        <w:tabs>
          <w:tab w:val="left" w:pos="284"/>
        </w:tabs>
        <w:ind w:left="0" w:right="15"/>
        <w:contextualSpacing/>
        <w:jc w:val="both"/>
        <w:rPr>
          <w:rFonts w:ascii="Montserrat" w:hAnsi="Montserrat" w:cs="Arial"/>
          <w:b/>
          <w:bCs/>
          <w:sz w:val="20"/>
          <w:szCs w:val="20"/>
          <w:u w:val="single"/>
        </w:rPr>
      </w:pPr>
      <w:r w:rsidRPr="00DA4661">
        <w:rPr>
          <w:rFonts w:ascii="Montserrat" w:hAnsi="Montserrat" w:cs="Arial"/>
          <w:b/>
          <w:sz w:val="20"/>
          <w:szCs w:val="20"/>
          <w:u w:val="single"/>
        </w:rPr>
        <w:t>IX.-</w:t>
      </w:r>
      <w:r w:rsidR="006E6A4B">
        <w:rPr>
          <w:rFonts w:ascii="Montserrat" w:hAnsi="Montserrat" w:cs="Arial"/>
          <w:b/>
          <w:sz w:val="20"/>
          <w:szCs w:val="20"/>
          <w:u w:val="single"/>
        </w:rPr>
        <w:t xml:space="preserve"> </w:t>
      </w:r>
      <w:r w:rsidRPr="00DA4661">
        <w:rPr>
          <w:rFonts w:ascii="Montserrat" w:hAnsi="Montserrat" w:cs="Arial"/>
          <w:b/>
          <w:bCs/>
          <w:sz w:val="20"/>
          <w:szCs w:val="20"/>
          <w:u w:val="single"/>
        </w:rPr>
        <w:t>DE LAS INFRACCIONES, SANCIONES, EL PROTOCOLO DE ACTUACIÓN EN MATERIA DE CONTRATACIONES PÚBLICAS Y DE LA</w:t>
      </w:r>
      <w:r w:rsidR="007B0BD5">
        <w:rPr>
          <w:rFonts w:ascii="Montserrat" w:hAnsi="Montserrat" w:cs="Arial"/>
          <w:b/>
          <w:bCs/>
          <w:sz w:val="20"/>
          <w:szCs w:val="20"/>
          <w:u w:val="single"/>
        </w:rPr>
        <w:t xml:space="preserve"> PROTECCIÓN DE DATOS PERSONALES</w:t>
      </w:r>
    </w:p>
    <w:p w14:paraId="70A9A697" w14:textId="77777777" w:rsidR="007B0BD5" w:rsidRPr="00DA4661" w:rsidRDefault="007B0BD5" w:rsidP="00DA4661">
      <w:pPr>
        <w:pStyle w:val="Prrafodelista"/>
        <w:tabs>
          <w:tab w:val="left" w:pos="284"/>
        </w:tabs>
        <w:ind w:left="0" w:right="15"/>
        <w:contextualSpacing/>
        <w:jc w:val="both"/>
        <w:rPr>
          <w:rFonts w:ascii="Montserrat" w:hAnsi="Montserrat" w:cs="Arial"/>
          <w:b/>
          <w:sz w:val="20"/>
          <w:szCs w:val="20"/>
          <w:u w:val="single"/>
        </w:rPr>
      </w:pPr>
    </w:p>
    <w:p w14:paraId="3768E877" w14:textId="77777777" w:rsidR="006E3A1F" w:rsidRPr="00DA4661" w:rsidRDefault="006E3A1F" w:rsidP="005A0871">
      <w:pPr>
        <w:pStyle w:val="Prrafodelista"/>
        <w:numPr>
          <w:ilvl w:val="0"/>
          <w:numId w:val="10"/>
        </w:numPr>
        <w:tabs>
          <w:tab w:val="left" w:pos="142"/>
        </w:tabs>
        <w:ind w:left="0" w:right="15" w:firstLine="0"/>
        <w:contextualSpacing/>
        <w:jc w:val="both"/>
        <w:rPr>
          <w:rFonts w:ascii="Montserrat" w:hAnsi="Montserrat" w:cs="Arial"/>
          <w:bCs/>
          <w:sz w:val="20"/>
          <w:szCs w:val="20"/>
        </w:rPr>
      </w:pPr>
      <w:r w:rsidRPr="00DA4661">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63 y 63 de la LAASSP</w:t>
      </w:r>
      <w:r w:rsidRPr="00DA4661">
        <w:rPr>
          <w:rFonts w:ascii="Montserrat" w:hAnsi="Montserrat" w:cs="Arial"/>
          <w:bCs/>
          <w:sz w:val="20"/>
          <w:szCs w:val="20"/>
        </w:rPr>
        <w:t xml:space="preserve">. </w:t>
      </w:r>
    </w:p>
    <w:p w14:paraId="4EAAEF93" w14:textId="77777777" w:rsidR="006E3A1F" w:rsidRPr="00DA4661" w:rsidRDefault="006E3A1F" w:rsidP="00DA4661">
      <w:pPr>
        <w:pStyle w:val="Prrafodelista"/>
        <w:tabs>
          <w:tab w:val="left" w:pos="142"/>
        </w:tabs>
        <w:ind w:left="0" w:right="15"/>
        <w:contextualSpacing/>
        <w:jc w:val="both"/>
        <w:rPr>
          <w:rFonts w:ascii="Montserrat" w:hAnsi="Montserrat" w:cs="Arial"/>
          <w:bCs/>
          <w:sz w:val="20"/>
          <w:szCs w:val="20"/>
        </w:rPr>
      </w:pPr>
    </w:p>
    <w:p w14:paraId="0EB5CC26" w14:textId="77777777" w:rsidR="007B0BD5" w:rsidRPr="007B0BD5" w:rsidRDefault="006E3A1F" w:rsidP="005A0871">
      <w:pPr>
        <w:pStyle w:val="Prrafodelista"/>
        <w:numPr>
          <w:ilvl w:val="0"/>
          <w:numId w:val="10"/>
        </w:numPr>
        <w:tabs>
          <w:tab w:val="left" w:pos="142"/>
        </w:tabs>
        <w:ind w:left="0" w:right="15" w:firstLine="0"/>
        <w:contextualSpacing/>
        <w:jc w:val="both"/>
        <w:rPr>
          <w:rFonts w:ascii="Montserrat" w:hAnsi="Montserrat" w:cs="Arial"/>
          <w:bCs/>
          <w:sz w:val="20"/>
          <w:szCs w:val="20"/>
        </w:rPr>
      </w:pPr>
      <w:r w:rsidRPr="00DA4661">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33" w:history="1">
        <w:r w:rsidRPr="00DA4661">
          <w:rPr>
            <w:rStyle w:val="Hipervnculo"/>
            <w:rFonts w:ascii="Montserrat" w:hAnsi="Montserrat"/>
            <w:sz w:val="20"/>
            <w:szCs w:val="20"/>
          </w:rPr>
          <w:t>www.gob.mx/sfp</w:t>
        </w:r>
      </w:hyperlink>
      <w:r w:rsidRPr="00DA4661">
        <w:rPr>
          <w:rFonts w:ascii="Montserrat" w:hAnsi="Montserrat" w:cs="Arial"/>
          <w:sz w:val="20"/>
          <w:szCs w:val="20"/>
        </w:rPr>
        <w:t xml:space="preserve"> y en la página del Diario Oficial de la Federación de fecha 19 de febrero de 2016, mismo al que puede obtener a través de la siguiente liga:</w:t>
      </w:r>
    </w:p>
    <w:p w14:paraId="6F6576F0" w14:textId="77777777" w:rsidR="007B0BD5" w:rsidRDefault="001141F2" w:rsidP="007B0BD5">
      <w:pPr>
        <w:pStyle w:val="Prrafodelista"/>
        <w:tabs>
          <w:tab w:val="left" w:pos="142"/>
        </w:tabs>
        <w:ind w:left="0" w:right="15"/>
        <w:contextualSpacing/>
        <w:jc w:val="both"/>
        <w:rPr>
          <w:rFonts w:ascii="Montserrat" w:hAnsi="Montserrat" w:cs="Arial"/>
          <w:sz w:val="20"/>
          <w:szCs w:val="20"/>
        </w:rPr>
      </w:pPr>
      <w:hyperlink r:id="rId34" w:history="1">
        <w:r w:rsidR="006E3A1F" w:rsidRPr="00DA4661">
          <w:rPr>
            <w:rStyle w:val="Hipervnculo"/>
            <w:rFonts w:ascii="Montserrat" w:hAnsi="Montserrat"/>
            <w:sz w:val="20"/>
            <w:szCs w:val="20"/>
          </w:rPr>
          <w:t>http://dof.gob.mx/nota_detalle.php?codigo=5426312&amp;fecha=19/02/2016</w:t>
        </w:r>
      </w:hyperlink>
      <w:r w:rsidR="006E3A1F" w:rsidRPr="00DA4661">
        <w:rPr>
          <w:rFonts w:ascii="Montserrat" w:hAnsi="Montserrat" w:cs="Arial"/>
          <w:sz w:val="20"/>
          <w:szCs w:val="20"/>
        </w:rPr>
        <w:t xml:space="preserve">. </w:t>
      </w:r>
    </w:p>
    <w:p w14:paraId="2290CAAD" w14:textId="77777777" w:rsidR="007B0BD5" w:rsidRDefault="007B0BD5" w:rsidP="007B0BD5">
      <w:pPr>
        <w:pStyle w:val="Prrafodelista"/>
        <w:tabs>
          <w:tab w:val="left" w:pos="142"/>
        </w:tabs>
        <w:ind w:left="0" w:right="15"/>
        <w:contextualSpacing/>
        <w:jc w:val="both"/>
        <w:rPr>
          <w:rFonts w:ascii="Montserrat" w:hAnsi="Montserrat" w:cs="Arial"/>
          <w:sz w:val="20"/>
          <w:szCs w:val="20"/>
        </w:rPr>
      </w:pPr>
    </w:p>
    <w:p w14:paraId="27BC217F" w14:textId="31EE3F0E" w:rsidR="006E3A1F" w:rsidRDefault="006E3A1F" w:rsidP="007B0BD5">
      <w:pPr>
        <w:pStyle w:val="Prrafodelista"/>
        <w:tabs>
          <w:tab w:val="left" w:pos="142"/>
        </w:tabs>
        <w:ind w:left="0" w:right="15"/>
        <w:contextualSpacing/>
        <w:jc w:val="both"/>
        <w:rPr>
          <w:rFonts w:ascii="Montserrat" w:hAnsi="Montserrat" w:cs="Arial"/>
          <w:sz w:val="20"/>
          <w:szCs w:val="20"/>
        </w:rPr>
      </w:pPr>
      <w:r w:rsidRPr="00DA4661">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1BF5DCE5" w14:textId="77777777" w:rsidR="00155761" w:rsidRPr="00DA4661" w:rsidRDefault="00155761" w:rsidP="007B0BD5">
      <w:pPr>
        <w:pStyle w:val="Prrafodelista"/>
        <w:tabs>
          <w:tab w:val="left" w:pos="142"/>
        </w:tabs>
        <w:ind w:left="0" w:right="15"/>
        <w:contextualSpacing/>
        <w:jc w:val="both"/>
        <w:rPr>
          <w:rFonts w:ascii="Montserrat" w:hAnsi="Montserrat" w:cs="Arial"/>
          <w:bCs/>
          <w:sz w:val="20"/>
          <w:szCs w:val="20"/>
        </w:rPr>
      </w:pPr>
    </w:p>
    <w:p w14:paraId="6382B98E" w14:textId="77777777" w:rsidR="007B0BD5" w:rsidRPr="006F0C9A" w:rsidRDefault="006E3A1F" w:rsidP="00DA4661">
      <w:pPr>
        <w:spacing w:after="0" w:line="240" w:lineRule="auto"/>
        <w:ind w:right="15"/>
        <w:contextualSpacing/>
        <w:jc w:val="both"/>
        <w:rPr>
          <w:rFonts w:ascii="Montserrat" w:hAnsi="Montserrat" w:cs="Arial"/>
          <w:sz w:val="20"/>
          <w:szCs w:val="20"/>
          <w:lang w:val="es-MX"/>
        </w:rPr>
      </w:pPr>
      <w:r w:rsidRPr="006F0C9A">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r w:rsidR="007B0BD5" w:rsidRPr="006F0C9A">
        <w:rPr>
          <w:rFonts w:ascii="Montserrat" w:hAnsi="Montserrat" w:cs="Arial"/>
          <w:sz w:val="20"/>
          <w:szCs w:val="20"/>
          <w:lang w:val="es-MX"/>
        </w:rPr>
        <w:t>:</w:t>
      </w:r>
    </w:p>
    <w:p w14:paraId="370272D5" w14:textId="07B7B12B" w:rsidR="00DA4661" w:rsidRDefault="001141F2" w:rsidP="005444B1">
      <w:pPr>
        <w:spacing w:after="0" w:line="240" w:lineRule="auto"/>
        <w:ind w:right="15"/>
        <w:contextualSpacing/>
        <w:jc w:val="both"/>
        <w:rPr>
          <w:rFonts w:ascii="Montserrat" w:hAnsi="Montserrat" w:cs="Arial"/>
          <w:sz w:val="20"/>
          <w:szCs w:val="20"/>
          <w:lang w:val="es-ES"/>
        </w:rPr>
      </w:pPr>
      <w:hyperlink r:id="rId35" w:history="1">
        <w:r w:rsidR="006E3A1F" w:rsidRPr="006F0C9A">
          <w:rPr>
            <w:rStyle w:val="Hipervnculo"/>
            <w:rFonts w:ascii="Montserrat" w:hAnsi="Montserrat"/>
            <w:sz w:val="20"/>
            <w:szCs w:val="20"/>
            <w:lang w:val="es-MX"/>
          </w:rPr>
          <w:t>https://www.gob.mx/cms/uploads/attachment/file/323795/AVISO_INTEGRAL_Datos_Personales_DIA_ok.pdf</w:t>
        </w:r>
      </w:hyperlink>
      <w:r w:rsidR="007B0BD5">
        <w:rPr>
          <w:rFonts w:ascii="Montserrat" w:hAnsi="Montserrat" w:cs="Arial"/>
          <w:sz w:val="20"/>
          <w:szCs w:val="20"/>
          <w:lang w:val="es-ES"/>
        </w:rPr>
        <w:br w:type="page"/>
      </w:r>
    </w:p>
    <w:p w14:paraId="73FC32D0" w14:textId="77777777" w:rsidR="00BE56F5" w:rsidRPr="00DA4661" w:rsidRDefault="00BE56F5" w:rsidP="00DA4661">
      <w:pPr>
        <w:spacing w:after="0" w:line="240" w:lineRule="auto"/>
        <w:contextualSpacing/>
        <w:jc w:val="both"/>
        <w:rPr>
          <w:rFonts w:ascii="Montserrat" w:hAnsi="Montserrat" w:cs="Arial"/>
          <w:sz w:val="20"/>
          <w:szCs w:val="20"/>
          <w:lang w:val="es-ES"/>
        </w:rPr>
      </w:pPr>
    </w:p>
    <w:p w14:paraId="62CCC879"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E3A1F" w:rsidRPr="001C0B88" w14:paraId="377F9443" w14:textId="77777777" w:rsidTr="00A66194">
        <w:trPr>
          <w:trHeight w:val="325"/>
          <w:jc w:val="center"/>
        </w:trPr>
        <w:tc>
          <w:tcPr>
            <w:tcW w:w="10025" w:type="dxa"/>
            <w:shd w:val="clear" w:color="auto" w:fill="0070C0"/>
          </w:tcPr>
          <w:p w14:paraId="6533BAF2" w14:textId="77777777" w:rsidR="006E3A1F" w:rsidRPr="00DD33E9" w:rsidRDefault="006E3A1F" w:rsidP="00EE54C4">
            <w:pPr>
              <w:pStyle w:val="Ttulo2"/>
              <w:ind w:right="15"/>
              <w:contextualSpacing/>
              <w:rPr>
                <w:rFonts w:ascii="Montserrat" w:hAnsi="Montserrat" w:cs="Arial"/>
                <w:smallCaps/>
                <w:color w:val="FFFFFF"/>
                <w:sz w:val="20"/>
                <w:szCs w:val="20"/>
                <w:lang w:val="es-ES_tradnl"/>
              </w:rPr>
            </w:pPr>
            <w:r>
              <w:rPr>
                <w:rFonts w:ascii="Montserrat" w:hAnsi="Montserrat" w:cs="Arial"/>
                <w:bCs/>
                <w:sz w:val="20"/>
                <w:szCs w:val="20"/>
              </w:rPr>
              <w:br w:type="page"/>
            </w:r>
            <w:r w:rsidRPr="00210778">
              <w:rPr>
                <w:rFonts w:ascii="Montserrat" w:hAnsi="Montserrat" w:cs="Arial"/>
                <w:bCs/>
                <w:sz w:val="20"/>
                <w:szCs w:val="20"/>
              </w:rPr>
              <w:br w:type="page"/>
            </w:r>
            <w:r w:rsidR="000B4A25">
              <w:rPr>
                <w:rFonts w:ascii="Montserrat" w:hAnsi="Montserrat" w:cs="Arial"/>
                <w:smallCaps/>
                <w:color w:val="FFFFFF"/>
                <w:sz w:val="20"/>
                <w:szCs w:val="20"/>
                <w:lang w:val="es-ES_tradnl"/>
              </w:rPr>
              <w:t>FORMATO A</w:t>
            </w:r>
          </w:p>
          <w:p w14:paraId="0C97D2D3" w14:textId="77777777" w:rsidR="006E3A1F" w:rsidRPr="00210778" w:rsidRDefault="006E3A1F" w:rsidP="00EE54C4">
            <w:pPr>
              <w:spacing w:after="0" w:line="240" w:lineRule="auto"/>
              <w:ind w:right="15"/>
              <w:contextualSpacing/>
              <w:jc w:val="center"/>
              <w:rPr>
                <w:rFonts w:ascii="Montserrat" w:hAnsi="Montserrat" w:cs="Arial"/>
                <w:b/>
                <w:smallCaps/>
                <w:sz w:val="8"/>
                <w:szCs w:val="20"/>
                <w:lang w:val="es-ES_tradnl"/>
              </w:rPr>
            </w:pPr>
            <w:r w:rsidRPr="00DD33E9">
              <w:rPr>
                <w:rFonts w:ascii="Montserrat" w:hAnsi="Montserrat" w:cs="Arial"/>
                <w:b/>
                <w:smallCaps/>
                <w:color w:val="FFFFFF"/>
                <w:sz w:val="20"/>
                <w:szCs w:val="20"/>
                <w:lang w:val="es-ES_tradnl"/>
              </w:rPr>
              <w:t>FORMATO PARA LA PRESENTACIÓN DE LA PROPUESTA ECONÓMICA</w:t>
            </w:r>
          </w:p>
        </w:tc>
      </w:tr>
    </w:tbl>
    <w:p w14:paraId="34679D3E" w14:textId="77777777" w:rsidR="006E3A1F" w:rsidRPr="00210778" w:rsidRDefault="006E3A1F" w:rsidP="00EE54C4">
      <w:pPr>
        <w:pStyle w:val="Textoindependiente"/>
        <w:ind w:right="15"/>
        <w:contextualSpacing/>
        <w:jc w:val="right"/>
        <w:rPr>
          <w:rFonts w:ascii="Montserrat" w:hAnsi="Montserrat"/>
        </w:rPr>
      </w:pPr>
    </w:p>
    <w:p w14:paraId="06081145" w14:textId="77777777" w:rsidR="005C0C4F" w:rsidRDefault="005C0C4F" w:rsidP="00EE54C4">
      <w:pPr>
        <w:pStyle w:val="Textoindependiente"/>
        <w:ind w:right="15"/>
        <w:contextualSpacing/>
        <w:jc w:val="right"/>
        <w:rPr>
          <w:rFonts w:ascii="Montserrat" w:hAnsi="Montserrat"/>
        </w:rPr>
      </w:pPr>
    </w:p>
    <w:p w14:paraId="7E8B2AF3" w14:textId="77777777" w:rsidR="006E3A1F" w:rsidRPr="00210778" w:rsidRDefault="006E3A1F" w:rsidP="00EE54C4">
      <w:pPr>
        <w:pStyle w:val="Textoindependiente"/>
        <w:ind w:right="15"/>
        <w:contextualSpacing/>
        <w:jc w:val="right"/>
        <w:rPr>
          <w:rFonts w:ascii="Montserrat" w:hAnsi="Montserrat"/>
        </w:rPr>
      </w:pPr>
      <w:r w:rsidRPr="00210778">
        <w:rPr>
          <w:rFonts w:ascii="Montserrat" w:hAnsi="Montserrat"/>
        </w:rPr>
        <w:t>Estado de México, a __</w:t>
      </w:r>
      <w:r w:rsidR="002A57A6">
        <w:rPr>
          <w:rFonts w:ascii="Montserrat" w:hAnsi="Montserrat"/>
        </w:rPr>
        <w:t>____</w:t>
      </w:r>
      <w:r w:rsidRPr="00210778">
        <w:rPr>
          <w:rFonts w:ascii="Montserrat" w:hAnsi="Montserrat"/>
        </w:rPr>
        <w:t>___</w:t>
      </w:r>
      <w:r>
        <w:rPr>
          <w:rFonts w:ascii="Montserrat" w:hAnsi="Montserrat"/>
        </w:rPr>
        <w:t xml:space="preserve"> de 2020</w:t>
      </w:r>
    </w:p>
    <w:p w14:paraId="3BFBB6E5" w14:textId="77777777" w:rsidR="005C0C4F" w:rsidRPr="00210778" w:rsidRDefault="005C0C4F" w:rsidP="00EE54C4">
      <w:pPr>
        <w:pStyle w:val="Textoindependiente"/>
        <w:ind w:right="15"/>
        <w:contextualSpacing/>
        <w:rPr>
          <w:rFonts w:ascii="Montserrat" w:hAnsi="Montserrat"/>
        </w:rPr>
      </w:pPr>
    </w:p>
    <w:p w14:paraId="42A44A87" w14:textId="77777777" w:rsidR="006E3A1F" w:rsidRPr="00210778" w:rsidRDefault="006E3A1F" w:rsidP="005C0C4F">
      <w:pPr>
        <w:pStyle w:val="Textoindependiente"/>
        <w:ind w:right="15"/>
        <w:contextualSpacing/>
        <w:rPr>
          <w:rFonts w:ascii="Montserrat" w:hAnsi="Montserrat"/>
          <w:b/>
        </w:rPr>
      </w:pPr>
      <w:r w:rsidRPr="00210778">
        <w:rPr>
          <w:rFonts w:ascii="Montserrat" w:hAnsi="Montserrat"/>
          <w:b/>
        </w:rPr>
        <w:t>COLEGIO NACIONAL DE EDUCACIÓN PROFESIONAL TÉCNICA</w:t>
      </w:r>
    </w:p>
    <w:p w14:paraId="33CC06FE" w14:textId="77777777" w:rsidR="006E3A1F" w:rsidRPr="006F0C9A" w:rsidRDefault="006E3A1F" w:rsidP="005C0C4F">
      <w:pPr>
        <w:spacing w:after="0" w:line="240" w:lineRule="auto"/>
        <w:ind w:right="15"/>
        <w:contextualSpacing/>
        <w:jc w:val="both"/>
        <w:rPr>
          <w:rFonts w:ascii="Montserrat" w:hAnsi="Montserrat" w:cs="Arial"/>
          <w:bCs/>
          <w:sz w:val="19"/>
          <w:szCs w:val="19"/>
          <w:lang w:val="es-MX"/>
        </w:rPr>
      </w:pPr>
      <w:r w:rsidRPr="006F0C9A">
        <w:rPr>
          <w:rFonts w:ascii="Montserrat" w:hAnsi="Montserrat" w:cs="Arial"/>
          <w:bCs/>
          <w:sz w:val="19"/>
          <w:szCs w:val="19"/>
          <w:lang w:val="es-MX"/>
        </w:rPr>
        <w:t>P r e s e n t e</w:t>
      </w:r>
    </w:p>
    <w:p w14:paraId="353511F8" w14:textId="77777777" w:rsidR="005C0C4F" w:rsidRPr="006F0C9A" w:rsidRDefault="005C0C4F" w:rsidP="005C0C4F">
      <w:pPr>
        <w:spacing w:after="0" w:line="240" w:lineRule="auto"/>
        <w:ind w:right="15"/>
        <w:contextualSpacing/>
        <w:jc w:val="both"/>
        <w:rPr>
          <w:rFonts w:ascii="Montserrat" w:hAnsi="Montserrat" w:cs="Arial"/>
          <w:bCs/>
          <w:sz w:val="19"/>
          <w:szCs w:val="19"/>
          <w:lang w:val="es-MX"/>
        </w:rPr>
      </w:pPr>
    </w:p>
    <w:p w14:paraId="4FFF2CD0" w14:textId="6AC2A204" w:rsidR="006E3A1F" w:rsidRPr="006F0C9A" w:rsidRDefault="006E3A1F" w:rsidP="005C0C4F">
      <w:pPr>
        <w:spacing w:after="0" w:line="240" w:lineRule="auto"/>
        <w:ind w:right="15"/>
        <w:contextualSpacing/>
        <w:jc w:val="both"/>
        <w:rPr>
          <w:rFonts w:ascii="Montserrat" w:hAnsi="Montserrat" w:cs="Arial"/>
          <w:bCs/>
          <w:sz w:val="20"/>
          <w:szCs w:val="20"/>
          <w:lang w:val="es-MX"/>
        </w:rPr>
      </w:pPr>
      <w:r w:rsidRPr="006F0C9A">
        <w:rPr>
          <w:rFonts w:ascii="Montserrat" w:hAnsi="Montserrat" w:cs="Arial"/>
          <w:bCs/>
          <w:sz w:val="20"/>
          <w:szCs w:val="20"/>
          <w:lang w:val="es-MX"/>
        </w:rPr>
        <w:t xml:space="preserve">De conformidad con lo establecido en la Convocatoria de </w:t>
      </w:r>
      <w:r w:rsidR="009931DE" w:rsidRPr="006F0C9A">
        <w:rPr>
          <w:rFonts w:ascii="Montserrat" w:hAnsi="Montserrat" w:cs="Arial"/>
          <w:bCs/>
          <w:sz w:val="20"/>
          <w:szCs w:val="20"/>
          <w:lang w:val="es-MX"/>
        </w:rPr>
        <w:t xml:space="preserve">Licitación Pública </w:t>
      </w:r>
      <w:r w:rsidRPr="006F0C9A">
        <w:rPr>
          <w:rFonts w:ascii="Montserrat" w:hAnsi="Montserrat" w:cs="Arial"/>
          <w:bCs/>
          <w:sz w:val="20"/>
          <w:szCs w:val="20"/>
          <w:lang w:val="es-MX"/>
        </w:rPr>
        <w:t xml:space="preserve">Nacional </w:t>
      </w:r>
      <w:r w:rsidR="005D0053">
        <w:rPr>
          <w:rFonts w:ascii="Montserrat" w:hAnsi="Montserrat" w:cs="Arial"/>
          <w:bCs/>
          <w:sz w:val="20"/>
          <w:szCs w:val="20"/>
          <w:lang w:val="es-MX"/>
        </w:rPr>
        <w:t>Electrónica Plurianual</w:t>
      </w:r>
      <w:r w:rsidRPr="006F0C9A">
        <w:rPr>
          <w:rFonts w:ascii="Montserrat" w:hAnsi="Montserrat" w:cs="Arial"/>
          <w:bCs/>
          <w:sz w:val="20"/>
          <w:szCs w:val="20"/>
          <w:lang w:val="es-MX"/>
        </w:rPr>
        <w:t xml:space="preserve"> No. </w:t>
      </w:r>
      <w:r w:rsidR="00CF5D51">
        <w:rPr>
          <w:rFonts w:ascii="Montserrat" w:hAnsi="Montserrat" w:cs="Arial"/>
          <w:bCs/>
          <w:sz w:val="20"/>
          <w:szCs w:val="20"/>
          <w:lang w:val="es-MX"/>
        </w:rPr>
        <w:t>CAS-LP-20-2020</w:t>
      </w:r>
      <w:r w:rsidRPr="006F0C9A">
        <w:rPr>
          <w:rFonts w:ascii="Montserrat" w:hAnsi="Montserrat" w:cs="Arial"/>
          <w:bCs/>
          <w:sz w:val="20"/>
          <w:szCs w:val="20"/>
          <w:lang w:val="es-MX"/>
        </w:rPr>
        <w:t xml:space="preserve">, para la </w:t>
      </w:r>
      <w:r w:rsidR="001D39EC">
        <w:rPr>
          <w:rFonts w:ascii="Montserrat" w:hAnsi="Montserrat" w:cs="Arial"/>
          <w:bCs/>
          <w:sz w:val="20"/>
          <w:szCs w:val="20"/>
          <w:lang w:val="es-MX"/>
        </w:rPr>
        <w:t xml:space="preserve">contratación del </w:t>
      </w:r>
      <w:r w:rsidR="00D77464" w:rsidRPr="00D77464">
        <w:rPr>
          <w:rFonts w:ascii="Montserrat" w:hAnsi="Montserrat" w:cs="Arial"/>
          <w:bCs/>
          <w:sz w:val="20"/>
          <w:szCs w:val="20"/>
          <w:lang w:val="es-MX"/>
        </w:rPr>
        <w:t>SERVICIO DE TELEFONÍA LOCAL PARA LOS 27 PLANTELES ADSCRITOS A LA UODCDMX, Y SERVICIO CLOUD DE TELEFONÍA IP PARA OFICINAS NACIONALES, UODCDMX, UCI Y ALMACEN</w:t>
      </w:r>
      <w:r w:rsidRPr="006F0C9A">
        <w:rPr>
          <w:rFonts w:ascii="Montserrat" w:hAnsi="Montserrat" w:cs="Arial"/>
          <w:bCs/>
          <w:sz w:val="20"/>
          <w:szCs w:val="20"/>
          <w:lang w:val="es-MX"/>
        </w:rPr>
        <w:t>, manifiesto bajo protesta de decir verdad que:</w:t>
      </w:r>
    </w:p>
    <w:p w14:paraId="675C7D9B" w14:textId="77777777" w:rsidR="00D41425" w:rsidRDefault="00D41425" w:rsidP="00D41425">
      <w:pPr>
        <w:pStyle w:val="Textoindependiente"/>
        <w:tabs>
          <w:tab w:val="clear" w:pos="900"/>
          <w:tab w:val="left" w:pos="709"/>
        </w:tabs>
        <w:rPr>
          <w:rFonts w:ascii="Montserrat" w:eastAsia="Calibri" w:hAnsi="Montserrat"/>
          <w:bCs/>
          <w:lang w:eastAsia="en-US"/>
        </w:rPr>
      </w:pPr>
    </w:p>
    <w:p w14:paraId="43A2A547" w14:textId="77777777" w:rsidR="00AA0D29" w:rsidRPr="00AA0D29" w:rsidRDefault="00AA0D29" w:rsidP="00AA0D29">
      <w:pPr>
        <w:pStyle w:val="Prrafodelista"/>
        <w:ind w:left="0"/>
        <w:jc w:val="both"/>
        <w:rPr>
          <w:rFonts w:ascii="Montserrat" w:hAnsi="Montserrat" w:cs="Arial"/>
          <w:b/>
          <w:sz w:val="20"/>
          <w:szCs w:val="20"/>
        </w:rPr>
      </w:pPr>
      <w:r w:rsidRPr="00AA0D29">
        <w:rPr>
          <w:rFonts w:ascii="Montserrat" w:hAnsi="Montserrat" w:cs="Arial"/>
          <w:b/>
          <w:sz w:val="20"/>
          <w:szCs w:val="20"/>
        </w:rPr>
        <w:t>Partida 1</w:t>
      </w:r>
    </w:p>
    <w:tbl>
      <w:tblPr>
        <w:tblStyle w:val="Tablaconcuadrcula"/>
        <w:tblW w:w="5000" w:type="pct"/>
        <w:tblLook w:val="04A0" w:firstRow="1" w:lastRow="0" w:firstColumn="1" w:lastColumn="0" w:noHBand="0" w:noVBand="1"/>
      </w:tblPr>
      <w:tblGrid>
        <w:gridCol w:w="2547"/>
        <w:gridCol w:w="2836"/>
        <w:gridCol w:w="2693"/>
        <w:gridCol w:w="1994"/>
      </w:tblGrid>
      <w:tr w:rsidR="00AA0D29" w:rsidRPr="00BE212D" w14:paraId="72F56089" w14:textId="77777777" w:rsidTr="00BE212D">
        <w:trPr>
          <w:trHeight w:val="251"/>
        </w:trPr>
        <w:tc>
          <w:tcPr>
            <w:tcW w:w="1265" w:type="pct"/>
            <w:shd w:val="clear" w:color="auto" w:fill="FFFF00"/>
            <w:vAlign w:val="center"/>
          </w:tcPr>
          <w:p w14:paraId="51AB6125" w14:textId="77777777" w:rsidR="00AA0D29" w:rsidRPr="00BE212D" w:rsidRDefault="00AA0D29" w:rsidP="00BE212D">
            <w:pPr>
              <w:tabs>
                <w:tab w:val="left" w:pos="-1650"/>
                <w:tab w:val="num" w:pos="2190"/>
              </w:tabs>
              <w:spacing w:before="60"/>
              <w:jc w:val="center"/>
              <w:rPr>
                <w:rFonts w:ascii="Montserrat" w:hAnsi="Montserrat" w:cs="Arial"/>
                <w:b/>
                <w:sz w:val="18"/>
                <w:szCs w:val="20"/>
              </w:rPr>
            </w:pPr>
            <w:r w:rsidRPr="00BE212D">
              <w:rPr>
                <w:rFonts w:ascii="Montserrat" w:hAnsi="Montserrat" w:cs="Arial"/>
                <w:b/>
                <w:sz w:val="18"/>
                <w:szCs w:val="20"/>
              </w:rPr>
              <w:t>CONCEPTO</w:t>
            </w:r>
          </w:p>
        </w:tc>
        <w:tc>
          <w:tcPr>
            <w:tcW w:w="1408" w:type="pct"/>
            <w:shd w:val="clear" w:color="auto" w:fill="FFFF00"/>
            <w:vAlign w:val="center"/>
          </w:tcPr>
          <w:p w14:paraId="36BAA5CE" w14:textId="77777777" w:rsidR="00AA0D29" w:rsidRPr="00BE212D" w:rsidRDefault="00AA0D29" w:rsidP="00BE212D">
            <w:pPr>
              <w:tabs>
                <w:tab w:val="left" w:pos="-1650"/>
                <w:tab w:val="num" w:pos="2190"/>
              </w:tabs>
              <w:spacing w:before="60"/>
              <w:jc w:val="center"/>
              <w:rPr>
                <w:rFonts w:ascii="Montserrat" w:hAnsi="Montserrat" w:cs="Arial"/>
                <w:b/>
                <w:sz w:val="18"/>
                <w:szCs w:val="20"/>
              </w:rPr>
            </w:pPr>
            <w:r w:rsidRPr="00BE212D">
              <w:rPr>
                <w:rFonts w:ascii="Montserrat" w:hAnsi="Montserrat" w:cs="Arial"/>
                <w:b/>
                <w:sz w:val="18"/>
                <w:szCs w:val="20"/>
              </w:rPr>
              <w:t>COSTO UNITARIO</w:t>
            </w:r>
          </w:p>
        </w:tc>
        <w:tc>
          <w:tcPr>
            <w:tcW w:w="1337" w:type="pct"/>
            <w:shd w:val="clear" w:color="auto" w:fill="FFFF00"/>
            <w:vAlign w:val="center"/>
          </w:tcPr>
          <w:p w14:paraId="31778FC0" w14:textId="77777777" w:rsidR="00AA0D29" w:rsidRPr="00BE212D" w:rsidRDefault="00AA0D29" w:rsidP="00BE212D">
            <w:pPr>
              <w:tabs>
                <w:tab w:val="left" w:pos="-1650"/>
                <w:tab w:val="num" w:pos="2190"/>
              </w:tabs>
              <w:spacing w:before="60"/>
              <w:jc w:val="center"/>
              <w:rPr>
                <w:rFonts w:ascii="Montserrat" w:hAnsi="Montserrat" w:cs="Arial"/>
                <w:b/>
                <w:sz w:val="18"/>
                <w:szCs w:val="20"/>
              </w:rPr>
            </w:pPr>
            <w:r w:rsidRPr="00BE212D">
              <w:rPr>
                <w:rFonts w:ascii="Montserrat" w:hAnsi="Montserrat" w:cs="Arial"/>
                <w:b/>
                <w:sz w:val="18"/>
                <w:szCs w:val="20"/>
              </w:rPr>
              <w:t>CONSUMO ESTIMADO POR MES</w:t>
            </w:r>
          </w:p>
        </w:tc>
        <w:tc>
          <w:tcPr>
            <w:tcW w:w="990" w:type="pct"/>
            <w:shd w:val="clear" w:color="auto" w:fill="FFFF00"/>
            <w:vAlign w:val="center"/>
          </w:tcPr>
          <w:p w14:paraId="52D29044" w14:textId="77777777" w:rsidR="00AA0D29" w:rsidRPr="00BE212D" w:rsidRDefault="00AA0D29" w:rsidP="00BE212D">
            <w:pPr>
              <w:tabs>
                <w:tab w:val="left" w:pos="-1650"/>
                <w:tab w:val="num" w:pos="2190"/>
              </w:tabs>
              <w:spacing w:before="60"/>
              <w:jc w:val="center"/>
              <w:rPr>
                <w:rFonts w:ascii="Montserrat" w:hAnsi="Montserrat" w:cs="Arial"/>
                <w:sz w:val="18"/>
                <w:szCs w:val="20"/>
              </w:rPr>
            </w:pPr>
            <w:r w:rsidRPr="00BE212D">
              <w:rPr>
                <w:rFonts w:ascii="Montserrat" w:hAnsi="Montserrat" w:cs="Arial"/>
                <w:b/>
                <w:bCs/>
                <w:sz w:val="18"/>
                <w:szCs w:val="20"/>
              </w:rPr>
              <w:t>COSTO UNITARIO MENSUAL</w:t>
            </w:r>
          </w:p>
        </w:tc>
      </w:tr>
      <w:tr w:rsidR="00AA0D29" w:rsidRPr="00BE212D" w14:paraId="750C246C" w14:textId="77777777" w:rsidTr="00292D6F">
        <w:tc>
          <w:tcPr>
            <w:tcW w:w="1265" w:type="pct"/>
            <w:shd w:val="clear" w:color="auto" w:fill="E7E6E6" w:themeFill="background2"/>
            <w:vAlign w:val="center"/>
          </w:tcPr>
          <w:p w14:paraId="4A854DD2" w14:textId="77777777" w:rsidR="00AA0D29" w:rsidRPr="00BE212D" w:rsidRDefault="00AA0D29" w:rsidP="00292D6F">
            <w:pPr>
              <w:tabs>
                <w:tab w:val="left" w:pos="-1650"/>
                <w:tab w:val="num" w:pos="2190"/>
              </w:tabs>
              <w:spacing w:before="60"/>
              <w:rPr>
                <w:rFonts w:ascii="Montserrat" w:hAnsi="Montserrat" w:cs="Arial"/>
                <w:sz w:val="18"/>
                <w:szCs w:val="20"/>
              </w:rPr>
            </w:pPr>
            <w:r w:rsidRPr="00BE212D">
              <w:rPr>
                <w:rFonts w:ascii="Montserrat" w:hAnsi="Montserrat" w:cs="Arial"/>
                <w:sz w:val="18"/>
                <w:szCs w:val="20"/>
              </w:rPr>
              <w:t>SERVICIO MEDIDO LOCAL</w:t>
            </w:r>
          </w:p>
        </w:tc>
        <w:tc>
          <w:tcPr>
            <w:tcW w:w="1408" w:type="pct"/>
            <w:shd w:val="clear" w:color="auto" w:fill="auto"/>
            <w:vAlign w:val="center"/>
          </w:tcPr>
          <w:p w14:paraId="77075A69" w14:textId="77777777" w:rsidR="00AA0D29" w:rsidRPr="00BE212D" w:rsidRDefault="00AA0D29" w:rsidP="00292D6F">
            <w:pPr>
              <w:tabs>
                <w:tab w:val="left" w:pos="-1650"/>
                <w:tab w:val="num" w:pos="2190"/>
              </w:tabs>
              <w:spacing w:before="60"/>
              <w:rPr>
                <w:rFonts w:ascii="Montserrat" w:hAnsi="Montserrat" w:cs="Arial"/>
                <w:sz w:val="18"/>
                <w:szCs w:val="20"/>
              </w:rPr>
            </w:pPr>
            <w:r w:rsidRPr="00BE212D">
              <w:rPr>
                <w:rFonts w:ascii="Montserrat" w:hAnsi="Montserrat" w:cs="Arial"/>
                <w:sz w:val="18"/>
                <w:szCs w:val="20"/>
              </w:rPr>
              <w:t>POR LLAMADA</w:t>
            </w:r>
          </w:p>
        </w:tc>
        <w:tc>
          <w:tcPr>
            <w:tcW w:w="1337" w:type="pct"/>
            <w:shd w:val="clear" w:color="auto" w:fill="auto"/>
            <w:vAlign w:val="center"/>
          </w:tcPr>
          <w:p w14:paraId="70246846" w14:textId="77777777" w:rsidR="00AA0D29" w:rsidRPr="00BE212D" w:rsidRDefault="00AA0D29" w:rsidP="00292D6F">
            <w:pPr>
              <w:tabs>
                <w:tab w:val="left" w:pos="-1650"/>
              </w:tabs>
              <w:spacing w:before="60"/>
              <w:ind w:left="12" w:hanging="12"/>
              <w:rPr>
                <w:rFonts w:ascii="Montserrat" w:hAnsi="Montserrat" w:cs="Arial"/>
                <w:sz w:val="18"/>
                <w:szCs w:val="20"/>
                <w:lang w:val="es-MX"/>
              </w:rPr>
            </w:pPr>
            <w:r w:rsidRPr="00BE212D">
              <w:rPr>
                <w:rFonts w:ascii="Montserrat" w:hAnsi="Montserrat" w:cs="Arial"/>
                <w:sz w:val="18"/>
                <w:szCs w:val="20"/>
                <w:lang w:val="es-MX"/>
              </w:rPr>
              <w:t>LLAMADAS ESTIMADAS POR MES CONFORME A LO SEÑALADO EN EL ANEXO 1 ESPECIFICACIONES TECNICAS PARTIDA 1</w:t>
            </w:r>
          </w:p>
        </w:tc>
        <w:tc>
          <w:tcPr>
            <w:tcW w:w="990" w:type="pct"/>
            <w:vAlign w:val="center"/>
          </w:tcPr>
          <w:p w14:paraId="3FC148A1" w14:textId="77777777" w:rsidR="00AA0D29" w:rsidRPr="00BE212D" w:rsidRDefault="00AA0D29" w:rsidP="00292D6F">
            <w:pPr>
              <w:tabs>
                <w:tab w:val="left" w:pos="-1650"/>
                <w:tab w:val="num" w:pos="2190"/>
              </w:tabs>
              <w:spacing w:before="60"/>
              <w:rPr>
                <w:rFonts w:ascii="Montserrat" w:hAnsi="Montserrat" w:cs="Arial"/>
                <w:sz w:val="18"/>
                <w:szCs w:val="20"/>
                <w:lang w:val="es-MX"/>
              </w:rPr>
            </w:pPr>
          </w:p>
        </w:tc>
      </w:tr>
      <w:tr w:rsidR="00AA0D29" w:rsidRPr="00BE212D" w14:paraId="2BF3DF74" w14:textId="77777777" w:rsidTr="00292D6F">
        <w:tc>
          <w:tcPr>
            <w:tcW w:w="1265" w:type="pct"/>
            <w:shd w:val="clear" w:color="auto" w:fill="E7E6E6" w:themeFill="background2"/>
            <w:vAlign w:val="center"/>
          </w:tcPr>
          <w:p w14:paraId="6DDE3E90" w14:textId="77777777" w:rsidR="00AA0D29" w:rsidRPr="00BE212D" w:rsidRDefault="00AA0D29" w:rsidP="00292D6F">
            <w:pPr>
              <w:tabs>
                <w:tab w:val="left" w:pos="-1650"/>
                <w:tab w:val="num" w:pos="2190"/>
              </w:tabs>
              <w:spacing w:before="60"/>
              <w:rPr>
                <w:rFonts w:ascii="Montserrat" w:hAnsi="Montserrat" w:cs="Arial"/>
                <w:sz w:val="18"/>
                <w:szCs w:val="20"/>
                <w:lang w:val="es-MX"/>
              </w:rPr>
            </w:pPr>
            <w:r w:rsidRPr="00BE212D">
              <w:rPr>
                <w:rFonts w:ascii="Montserrat" w:hAnsi="Montserrat" w:cs="Arial"/>
                <w:sz w:val="18"/>
                <w:szCs w:val="20"/>
                <w:lang w:val="es-MX"/>
              </w:rPr>
              <w:t>IDENTIFICADOR DE LLAMADAS EN TRONCALES</w:t>
            </w:r>
          </w:p>
        </w:tc>
        <w:tc>
          <w:tcPr>
            <w:tcW w:w="1408" w:type="pct"/>
            <w:shd w:val="clear" w:color="auto" w:fill="auto"/>
            <w:vAlign w:val="center"/>
          </w:tcPr>
          <w:p w14:paraId="021319EB" w14:textId="77777777" w:rsidR="00AA0D29" w:rsidRPr="00BE212D" w:rsidRDefault="00AA0D29" w:rsidP="00292D6F">
            <w:pPr>
              <w:tabs>
                <w:tab w:val="left" w:pos="-1650"/>
                <w:tab w:val="num" w:pos="2190"/>
              </w:tabs>
              <w:spacing w:before="60"/>
              <w:rPr>
                <w:rFonts w:ascii="Montserrat" w:hAnsi="Montserrat" w:cs="Arial"/>
                <w:sz w:val="18"/>
                <w:szCs w:val="20"/>
              </w:rPr>
            </w:pPr>
            <w:r w:rsidRPr="00BE212D">
              <w:rPr>
                <w:rFonts w:ascii="Montserrat" w:hAnsi="Montserrat" w:cs="Arial"/>
                <w:sz w:val="18"/>
                <w:szCs w:val="20"/>
              </w:rPr>
              <w:t>POR EQUIPO</w:t>
            </w:r>
          </w:p>
        </w:tc>
        <w:tc>
          <w:tcPr>
            <w:tcW w:w="1337" w:type="pct"/>
            <w:shd w:val="clear" w:color="auto" w:fill="auto"/>
            <w:vAlign w:val="center"/>
          </w:tcPr>
          <w:p w14:paraId="31D60CBC" w14:textId="77777777" w:rsidR="00AA0D29" w:rsidRPr="00BE212D" w:rsidRDefault="00AA0D29" w:rsidP="00292D6F">
            <w:pPr>
              <w:tabs>
                <w:tab w:val="left" w:pos="-1650"/>
                <w:tab w:val="num" w:pos="2190"/>
              </w:tabs>
              <w:spacing w:before="60"/>
              <w:rPr>
                <w:rFonts w:ascii="Montserrat" w:hAnsi="Montserrat" w:cs="Arial"/>
                <w:sz w:val="18"/>
                <w:szCs w:val="20"/>
                <w:lang w:val="es-MX"/>
              </w:rPr>
            </w:pPr>
            <w:r w:rsidRPr="00BE212D">
              <w:rPr>
                <w:rFonts w:ascii="Montserrat" w:hAnsi="Montserrat" w:cs="Arial"/>
                <w:sz w:val="18"/>
                <w:szCs w:val="20"/>
                <w:lang w:val="es-MX"/>
              </w:rPr>
              <w:t>INDENTIFICADORES POR MES CONFORME A LO SEÑALADO EN EL ANEXO 1 ESPECIFICACIONES TECNICAS PARTIDA</w:t>
            </w:r>
          </w:p>
        </w:tc>
        <w:tc>
          <w:tcPr>
            <w:tcW w:w="990" w:type="pct"/>
            <w:vAlign w:val="center"/>
          </w:tcPr>
          <w:p w14:paraId="7BB36342" w14:textId="77777777" w:rsidR="00AA0D29" w:rsidRPr="00BE212D" w:rsidRDefault="00AA0D29" w:rsidP="00292D6F">
            <w:pPr>
              <w:tabs>
                <w:tab w:val="left" w:pos="-1650"/>
                <w:tab w:val="num" w:pos="2190"/>
              </w:tabs>
              <w:spacing w:before="60"/>
              <w:rPr>
                <w:rFonts w:ascii="Montserrat" w:hAnsi="Montserrat" w:cs="Arial"/>
                <w:sz w:val="18"/>
                <w:szCs w:val="20"/>
                <w:lang w:val="es-MX"/>
              </w:rPr>
            </w:pPr>
          </w:p>
        </w:tc>
      </w:tr>
      <w:tr w:rsidR="00AA0D29" w:rsidRPr="00BE212D" w14:paraId="40144F0E" w14:textId="77777777" w:rsidTr="00BE212D">
        <w:tc>
          <w:tcPr>
            <w:tcW w:w="4010" w:type="pct"/>
            <w:gridSpan w:val="3"/>
            <w:shd w:val="clear" w:color="auto" w:fill="FFFF00"/>
            <w:vAlign w:val="center"/>
          </w:tcPr>
          <w:p w14:paraId="45D01E03" w14:textId="09E172C2" w:rsidR="00AE2BEF" w:rsidRPr="00BE212D" w:rsidRDefault="00AA0D29" w:rsidP="00AE2BEF">
            <w:pPr>
              <w:tabs>
                <w:tab w:val="left" w:pos="-1650"/>
                <w:tab w:val="num" w:pos="2190"/>
              </w:tabs>
              <w:spacing w:before="60"/>
              <w:jc w:val="right"/>
              <w:rPr>
                <w:rFonts w:ascii="Montserrat" w:hAnsi="Montserrat" w:cs="Arial"/>
                <w:b/>
                <w:sz w:val="18"/>
                <w:szCs w:val="20"/>
              </w:rPr>
            </w:pPr>
            <w:r w:rsidRPr="00BE212D">
              <w:rPr>
                <w:rFonts w:ascii="Montserrat" w:hAnsi="Montserrat" w:cs="Arial"/>
                <w:b/>
                <w:sz w:val="18"/>
                <w:szCs w:val="20"/>
              </w:rPr>
              <w:t>SUBTOTAL</w:t>
            </w:r>
            <w:r w:rsidR="00AE2BEF" w:rsidRPr="00BE212D">
              <w:rPr>
                <w:rFonts w:ascii="Montserrat" w:hAnsi="Montserrat" w:cs="Arial"/>
                <w:b/>
                <w:sz w:val="18"/>
                <w:szCs w:val="20"/>
              </w:rPr>
              <w:t xml:space="preserve"> MENSUAL (a)</w:t>
            </w:r>
          </w:p>
        </w:tc>
        <w:tc>
          <w:tcPr>
            <w:tcW w:w="990" w:type="pct"/>
            <w:vAlign w:val="center"/>
          </w:tcPr>
          <w:p w14:paraId="5C1C2DC2" w14:textId="77777777" w:rsidR="00AA0D29" w:rsidRPr="00BE212D" w:rsidRDefault="00AA0D29" w:rsidP="00292D6F">
            <w:pPr>
              <w:tabs>
                <w:tab w:val="left" w:pos="-1650"/>
                <w:tab w:val="num" w:pos="2190"/>
              </w:tabs>
              <w:spacing w:before="60"/>
              <w:rPr>
                <w:rFonts w:ascii="Montserrat" w:hAnsi="Montserrat" w:cs="Arial"/>
                <w:sz w:val="18"/>
                <w:szCs w:val="20"/>
              </w:rPr>
            </w:pPr>
          </w:p>
        </w:tc>
      </w:tr>
      <w:tr w:rsidR="00AE2BEF" w:rsidRPr="00BE212D" w14:paraId="5790C73D" w14:textId="77777777" w:rsidTr="00BE212D">
        <w:tc>
          <w:tcPr>
            <w:tcW w:w="4010" w:type="pct"/>
            <w:gridSpan w:val="3"/>
            <w:shd w:val="clear" w:color="auto" w:fill="FFFF00"/>
            <w:vAlign w:val="center"/>
          </w:tcPr>
          <w:p w14:paraId="11618CDA" w14:textId="7AEF2DF6" w:rsidR="00AE2BEF" w:rsidRPr="00BE212D" w:rsidRDefault="00AE2BEF" w:rsidP="00AE2BEF">
            <w:pPr>
              <w:tabs>
                <w:tab w:val="left" w:pos="-1650"/>
                <w:tab w:val="num" w:pos="2190"/>
              </w:tabs>
              <w:spacing w:before="60"/>
              <w:jc w:val="right"/>
              <w:rPr>
                <w:rFonts w:ascii="Montserrat" w:hAnsi="Montserrat" w:cs="Arial"/>
                <w:b/>
                <w:sz w:val="18"/>
                <w:szCs w:val="20"/>
                <w:lang w:val="es-MX"/>
              </w:rPr>
            </w:pPr>
            <w:r w:rsidRPr="00BE212D">
              <w:rPr>
                <w:rFonts w:ascii="Montserrat" w:hAnsi="Montserrat" w:cs="Arial"/>
                <w:b/>
                <w:sz w:val="18"/>
                <w:szCs w:val="20"/>
                <w:lang w:val="es-MX"/>
              </w:rPr>
              <w:t>SUBTOTAL POR 24 MESES (a) X 24</w:t>
            </w:r>
          </w:p>
        </w:tc>
        <w:tc>
          <w:tcPr>
            <w:tcW w:w="990" w:type="pct"/>
            <w:vAlign w:val="center"/>
          </w:tcPr>
          <w:p w14:paraId="66654EE6" w14:textId="77777777" w:rsidR="00AE2BEF" w:rsidRPr="00BE212D" w:rsidRDefault="00AE2BEF" w:rsidP="00292D6F">
            <w:pPr>
              <w:tabs>
                <w:tab w:val="left" w:pos="-1650"/>
                <w:tab w:val="num" w:pos="2190"/>
              </w:tabs>
              <w:spacing w:before="60"/>
              <w:rPr>
                <w:rFonts w:ascii="Montserrat" w:hAnsi="Montserrat" w:cs="Arial"/>
                <w:sz w:val="18"/>
                <w:szCs w:val="20"/>
                <w:lang w:val="es-MX"/>
              </w:rPr>
            </w:pPr>
          </w:p>
        </w:tc>
      </w:tr>
      <w:tr w:rsidR="00AA0D29" w:rsidRPr="00BE212D" w14:paraId="073D988C" w14:textId="77777777" w:rsidTr="00BE212D">
        <w:tc>
          <w:tcPr>
            <w:tcW w:w="4010" w:type="pct"/>
            <w:gridSpan w:val="3"/>
            <w:shd w:val="clear" w:color="auto" w:fill="FFFF00"/>
            <w:vAlign w:val="center"/>
          </w:tcPr>
          <w:p w14:paraId="6629B549" w14:textId="77777777" w:rsidR="00AA0D29" w:rsidRPr="00BE212D" w:rsidRDefault="00AA0D29" w:rsidP="00292D6F">
            <w:pPr>
              <w:tabs>
                <w:tab w:val="left" w:pos="-1650"/>
                <w:tab w:val="num" w:pos="2190"/>
              </w:tabs>
              <w:spacing w:before="60"/>
              <w:jc w:val="right"/>
              <w:rPr>
                <w:rFonts w:ascii="Montserrat" w:hAnsi="Montserrat" w:cs="Arial"/>
                <w:b/>
                <w:sz w:val="18"/>
                <w:szCs w:val="20"/>
              </w:rPr>
            </w:pPr>
            <w:r w:rsidRPr="00BE212D">
              <w:rPr>
                <w:rFonts w:ascii="Montserrat" w:hAnsi="Montserrat" w:cs="Arial"/>
                <w:b/>
                <w:sz w:val="18"/>
                <w:szCs w:val="20"/>
              </w:rPr>
              <w:t>IVA</w:t>
            </w:r>
          </w:p>
        </w:tc>
        <w:tc>
          <w:tcPr>
            <w:tcW w:w="990" w:type="pct"/>
            <w:vAlign w:val="center"/>
          </w:tcPr>
          <w:p w14:paraId="691C8C41" w14:textId="77777777" w:rsidR="00AA0D29" w:rsidRPr="00BE212D" w:rsidRDefault="00AA0D29" w:rsidP="00292D6F">
            <w:pPr>
              <w:tabs>
                <w:tab w:val="left" w:pos="-1650"/>
                <w:tab w:val="num" w:pos="2190"/>
              </w:tabs>
              <w:spacing w:before="60"/>
              <w:rPr>
                <w:rFonts w:ascii="Montserrat" w:hAnsi="Montserrat" w:cs="Arial"/>
                <w:sz w:val="18"/>
                <w:szCs w:val="20"/>
              </w:rPr>
            </w:pPr>
          </w:p>
        </w:tc>
      </w:tr>
      <w:tr w:rsidR="00AA0D29" w:rsidRPr="00BE212D" w14:paraId="75BE313B" w14:textId="77777777" w:rsidTr="00BE212D">
        <w:tc>
          <w:tcPr>
            <w:tcW w:w="4010" w:type="pct"/>
            <w:gridSpan w:val="3"/>
            <w:shd w:val="clear" w:color="auto" w:fill="FFFF00"/>
            <w:vAlign w:val="center"/>
          </w:tcPr>
          <w:p w14:paraId="6111DACB" w14:textId="77777777" w:rsidR="00AA0D29" w:rsidRPr="00BE212D" w:rsidRDefault="00AA0D29" w:rsidP="00292D6F">
            <w:pPr>
              <w:tabs>
                <w:tab w:val="left" w:pos="-1650"/>
                <w:tab w:val="num" w:pos="2190"/>
              </w:tabs>
              <w:spacing w:before="60"/>
              <w:jc w:val="right"/>
              <w:rPr>
                <w:rFonts w:ascii="Montserrat" w:hAnsi="Montserrat" w:cs="Arial"/>
                <w:b/>
                <w:sz w:val="18"/>
                <w:szCs w:val="20"/>
              </w:rPr>
            </w:pPr>
            <w:r w:rsidRPr="00BE212D">
              <w:rPr>
                <w:rFonts w:ascii="Montserrat" w:hAnsi="Montserrat" w:cs="Arial"/>
                <w:b/>
                <w:sz w:val="18"/>
                <w:szCs w:val="20"/>
              </w:rPr>
              <w:t>TOTAL</w:t>
            </w:r>
          </w:p>
        </w:tc>
        <w:tc>
          <w:tcPr>
            <w:tcW w:w="990" w:type="pct"/>
            <w:vAlign w:val="center"/>
          </w:tcPr>
          <w:p w14:paraId="050396D6" w14:textId="77777777" w:rsidR="00AA0D29" w:rsidRPr="00BE212D" w:rsidRDefault="00AA0D29" w:rsidP="00292D6F">
            <w:pPr>
              <w:tabs>
                <w:tab w:val="left" w:pos="-1650"/>
                <w:tab w:val="num" w:pos="2190"/>
              </w:tabs>
              <w:spacing w:before="60"/>
              <w:rPr>
                <w:rFonts w:ascii="Montserrat" w:hAnsi="Montserrat" w:cs="Arial"/>
                <w:sz w:val="18"/>
                <w:szCs w:val="20"/>
              </w:rPr>
            </w:pPr>
          </w:p>
        </w:tc>
      </w:tr>
    </w:tbl>
    <w:p w14:paraId="1C73AC0E" w14:textId="6B8324CA" w:rsidR="00AA0D29" w:rsidRDefault="00AA0D29" w:rsidP="00AA0D29">
      <w:pPr>
        <w:pStyle w:val="Prrafodelista"/>
        <w:ind w:left="0"/>
        <w:jc w:val="both"/>
        <w:rPr>
          <w:rFonts w:ascii="Montserrat" w:hAnsi="Montserrat" w:cs="Arial"/>
          <w:sz w:val="20"/>
          <w:szCs w:val="20"/>
        </w:rPr>
      </w:pPr>
    </w:p>
    <w:p w14:paraId="212742F6" w14:textId="7A40884B" w:rsidR="00AE2BEF" w:rsidRDefault="00AE2BEF" w:rsidP="00AA0D29">
      <w:pPr>
        <w:pStyle w:val="Prrafodelista"/>
        <w:ind w:left="0"/>
        <w:jc w:val="both"/>
        <w:rPr>
          <w:rFonts w:ascii="Montserrat" w:hAnsi="Montserrat" w:cs="Arial"/>
          <w:sz w:val="20"/>
          <w:szCs w:val="20"/>
        </w:rPr>
      </w:pPr>
    </w:p>
    <w:p w14:paraId="18B9968A" w14:textId="22D0F830" w:rsidR="00AE2BEF" w:rsidRDefault="00AE2BEF" w:rsidP="00AA0D29">
      <w:pPr>
        <w:pStyle w:val="Prrafodelista"/>
        <w:ind w:left="0"/>
        <w:jc w:val="both"/>
        <w:rPr>
          <w:rFonts w:ascii="Montserrat" w:hAnsi="Montserrat" w:cs="Arial"/>
          <w:sz w:val="20"/>
          <w:szCs w:val="20"/>
        </w:rPr>
      </w:pPr>
    </w:p>
    <w:p w14:paraId="45CE0AED" w14:textId="0C85F680" w:rsidR="00AE2BEF" w:rsidRDefault="00AE2BEF" w:rsidP="00AA0D29">
      <w:pPr>
        <w:pStyle w:val="Prrafodelista"/>
        <w:ind w:left="0"/>
        <w:jc w:val="both"/>
        <w:rPr>
          <w:rFonts w:ascii="Montserrat" w:hAnsi="Montserrat" w:cs="Arial"/>
          <w:sz w:val="20"/>
          <w:szCs w:val="20"/>
        </w:rPr>
      </w:pPr>
    </w:p>
    <w:p w14:paraId="0A4E3C28" w14:textId="76669216" w:rsidR="00AE2BEF" w:rsidRDefault="00AE2BEF" w:rsidP="00AA0D29">
      <w:pPr>
        <w:pStyle w:val="Prrafodelista"/>
        <w:ind w:left="0"/>
        <w:jc w:val="both"/>
        <w:rPr>
          <w:rFonts w:ascii="Montserrat" w:hAnsi="Montserrat" w:cs="Arial"/>
          <w:sz w:val="20"/>
          <w:szCs w:val="20"/>
        </w:rPr>
      </w:pPr>
    </w:p>
    <w:p w14:paraId="57FF41BD" w14:textId="77777777" w:rsidR="00AE2BEF" w:rsidRPr="00AA0D29" w:rsidRDefault="00AE2BEF" w:rsidP="00AA0D29">
      <w:pPr>
        <w:pStyle w:val="Prrafodelista"/>
        <w:ind w:left="0"/>
        <w:jc w:val="both"/>
        <w:rPr>
          <w:rFonts w:ascii="Montserrat" w:hAnsi="Montserrat" w:cs="Arial"/>
          <w:sz w:val="20"/>
          <w:szCs w:val="20"/>
        </w:rPr>
      </w:pPr>
    </w:p>
    <w:p w14:paraId="1C9C663C" w14:textId="77777777" w:rsidR="00AA0D29" w:rsidRPr="00AA0D29" w:rsidRDefault="00AA0D29" w:rsidP="00AA0D29">
      <w:pPr>
        <w:pStyle w:val="Prrafodelista"/>
        <w:ind w:left="0"/>
        <w:jc w:val="both"/>
        <w:rPr>
          <w:rFonts w:ascii="Montserrat" w:hAnsi="Montserrat" w:cs="Arial"/>
          <w:b/>
          <w:sz w:val="20"/>
          <w:szCs w:val="20"/>
        </w:rPr>
      </w:pPr>
      <w:r w:rsidRPr="00AA0D29">
        <w:rPr>
          <w:rFonts w:ascii="Montserrat" w:hAnsi="Montserrat" w:cs="Arial"/>
          <w:b/>
          <w:sz w:val="20"/>
          <w:szCs w:val="20"/>
        </w:rPr>
        <w:lastRenderedPageBreak/>
        <w:t>Partida 2</w:t>
      </w:r>
    </w:p>
    <w:tbl>
      <w:tblPr>
        <w:tblStyle w:val="Tablaconcuadrcula"/>
        <w:tblW w:w="5000" w:type="pct"/>
        <w:tblLook w:val="04A0" w:firstRow="1" w:lastRow="0" w:firstColumn="1" w:lastColumn="0" w:noHBand="0" w:noVBand="1"/>
      </w:tblPr>
      <w:tblGrid>
        <w:gridCol w:w="2429"/>
        <w:gridCol w:w="2411"/>
        <w:gridCol w:w="3354"/>
        <w:gridCol w:w="1876"/>
      </w:tblGrid>
      <w:tr w:rsidR="00AA0D29" w:rsidRPr="00BE212D" w14:paraId="7F646144" w14:textId="77777777" w:rsidTr="00BE212D">
        <w:trPr>
          <w:tblHeader/>
        </w:trPr>
        <w:tc>
          <w:tcPr>
            <w:tcW w:w="1248" w:type="pct"/>
            <w:shd w:val="clear" w:color="auto" w:fill="FFFF00"/>
            <w:vAlign w:val="center"/>
          </w:tcPr>
          <w:p w14:paraId="370ADAC6" w14:textId="77777777" w:rsidR="00AA0D29" w:rsidRPr="00BE212D" w:rsidRDefault="00AA0D29" w:rsidP="00292D6F">
            <w:pPr>
              <w:tabs>
                <w:tab w:val="left" w:pos="-1650"/>
                <w:tab w:val="num" w:pos="2190"/>
              </w:tabs>
              <w:spacing w:before="60"/>
              <w:rPr>
                <w:rFonts w:ascii="Montserrat" w:hAnsi="Montserrat" w:cs="Arial"/>
                <w:b/>
                <w:sz w:val="18"/>
                <w:szCs w:val="18"/>
              </w:rPr>
            </w:pPr>
            <w:r w:rsidRPr="00BE212D">
              <w:rPr>
                <w:rFonts w:ascii="Montserrat" w:hAnsi="Montserrat" w:cs="Arial"/>
                <w:b/>
                <w:sz w:val="18"/>
                <w:szCs w:val="18"/>
              </w:rPr>
              <w:t>CONCEPTO</w:t>
            </w:r>
          </w:p>
        </w:tc>
        <w:tc>
          <w:tcPr>
            <w:tcW w:w="1072" w:type="pct"/>
            <w:shd w:val="clear" w:color="auto" w:fill="FFFF00"/>
            <w:vAlign w:val="center"/>
          </w:tcPr>
          <w:p w14:paraId="3677A2A4" w14:textId="77777777" w:rsidR="00AA0D29" w:rsidRPr="00BE212D" w:rsidRDefault="00AA0D29" w:rsidP="00292D6F">
            <w:pPr>
              <w:tabs>
                <w:tab w:val="left" w:pos="-1650"/>
                <w:tab w:val="num" w:pos="2190"/>
              </w:tabs>
              <w:spacing w:before="60"/>
              <w:rPr>
                <w:rFonts w:ascii="Montserrat" w:hAnsi="Montserrat" w:cs="Arial"/>
                <w:b/>
                <w:sz w:val="18"/>
                <w:szCs w:val="18"/>
              </w:rPr>
            </w:pPr>
            <w:r w:rsidRPr="00BE212D">
              <w:rPr>
                <w:rFonts w:ascii="Montserrat" w:hAnsi="Montserrat" w:cs="Arial"/>
                <w:b/>
                <w:sz w:val="18"/>
                <w:szCs w:val="18"/>
              </w:rPr>
              <w:t>COSTO UNITARIO</w:t>
            </w:r>
          </w:p>
        </w:tc>
        <w:tc>
          <w:tcPr>
            <w:tcW w:w="1707" w:type="pct"/>
            <w:shd w:val="clear" w:color="auto" w:fill="FFFF00"/>
            <w:vAlign w:val="center"/>
          </w:tcPr>
          <w:p w14:paraId="26A736B6" w14:textId="77777777" w:rsidR="00AA0D29" w:rsidRPr="00BE212D" w:rsidRDefault="00AA0D29" w:rsidP="00BE212D">
            <w:pPr>
              <w:tabs>
                <w:tab w:val="left" w:pos="-1650"/>
                <w:tab w:val="num" w:pos="2190"/>
              </w:tabs>
              <w:spacing w:before="60"/>
              <w:jc w:val="center"/>
              <w:rPr>
                <w:rFonts w:ascii="Montserrat" w:hAnsi="Montserrat" w:cs="Arial"/>
                <w:b/>
                <w:sz w:val="18"/>
                <w:szCs w:val="18"/>
              </w:rPr>
            </w:pPr>
            <w:r w:rsidRPr="00BE212D">
              <w:rPr>
                <w:rFonts w:ascii="Montserrat" w:hAnsi="Montserrat" w:cs="Arial"/>
                <w:b/>
                <w:sz w:val="18"/>
                <w:szCs w:val="18"/>
              </w:rPr>
              <w:t>CONSUMO ESTIMADO POR MES</w:t>
            </w:r>
          </w:p>
        </w:tc>
        <w:tc>
          <w:tcPr>
            <w:tcW w:w="973" w:type="pct"/>
            <w:shd w:val="clear" w:color="auto" w:fill="FFFF00"/>
            <w:vAlign w:val="center"/>
          </w:tcPr>
          <w:p w14:paraId="77EAA261" w14:textId="77777777" w:rsidR="00AA0D29" w:rsidRPr="00BE212D" w:rsidRDefault="00AA0D29" w:rsidP="00BE212D">
            <w:pPr>
              <w:tabs>
                <w:tab w:val="left" w:pos="-1650"/>
                <w:tab w:val="num" w:pos="2190"/>
              </w:tabs>
              <w:spacing w:before="60"/>
              <w:jc w:val="center"/>
              <w:rPr>
                <w:rFonts w:ascii="Montserrat" w:hAnsi="Montserrat" w:cs="Arial"/>
                <w:sz w:val="18"/>
                <w:szCs w:val="18"/>
              </w:rPr>
            </w:pPr>
            <w:r w:rsidRPr="00BE212D">
              <w:rPr>
                <w:rFonts w:ascii="Montserrat" w:hAnsi="Montserrat" w:cs="Arial"/>
                <w:b/>
                <w:bCs/>
                <w:sz w:val="18"/>
                <w:szCs w:val="18"/>
              </w:rPr>
              <w:t>COSTO UNITARIO MENSUAL</w:t>
            </w:r>
          </w:p>
        </w:tc>
      </w:tr>
      <w:tr w:rsidR="00AA0D29" w:rsidRPr="00BE212D" w14:paraId="2B196B59" w14:textId="77777777" w:rsidTr="00AE2BEF">
        <w:tc>
          <w:tcPr>
            <w:tcW w:w="1248" w:type="pct"/>
            <w:shd w:val="clear" w:color="auto" w:fill="E7E6E6" w:themeFill="background2"/>
            <w:vAlign w:val="center"/>
          </w:tcPr>
          <w:p w14:paraId="48F45B9F"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SERVICIO MEDIDO LOCAL</w:t>
            </w:r>
          </w:p>
        </w:tc>
        <w:tc>
          <w:tcPr>
            <w:tcW w:w="1072" w:type="pct"/>
            <w:shd w:val="clear" w:color="auto" w:fill="auto"/>
            <w:vAlign w:val="center"/>
          </w:tcPr>
          <w:p w14:paraId="616BCE95"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LLAMADA</w:t>
            </w:r>
          </w:p>
        </w:tc>
        <w:tc>
          <w:tcPr>
            <w:tcW w:w="1707" w:type="pct"/>
            <w:shd w:val="clear" w:color="auto" w:fill="auto"/>
            <w:vAlign w:val="center"/>
          </w:tcPr>
          <w:p w14:paraId="7FE11293"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LLAMADAS ESTIMADAS POR MES CONFORME A LO SEÑALADO EN EL ANEXO 1 ESPECIFICACIONES TECNICAS PARTIDA 2</w:t>
            </w:r>
          </w:p>
        </w:tc>
        <w:tc>
          <w:tcPr>
            <w:tcW w:w="973" w:type="pct"/>
            <w:vAlign w:val="center"/>
          </w:tcPr>
          <w:p w14:paraId="7892998B"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7796DB07" w14:textId="77777777" w:rsidTr="00AE2BEF">
        <w:tc>
          <w:tcPr>
            <w:tcW w:w="1248" w:type="pct"/>
            <w:shd w:val="clear" w:color="auto" w:fill="E7E6E6" w:themeFill="background2"/>
            <w:vAlign w:val="center"/>
          </w:tcPr>
          <w:p w14:paraId="093806EF"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CELULAR</w:t>
            </w:r>
          </w:p>
        </w:tc>
        <w:tc>
          <w:tcPr>
            <w:tcW w:w="1072" w:type="pct"/>
            <w:shd w:val="clear" w:color="auto" w:fill="auto"/>
            <w:vAlign w:val="center"/>
          </w:tcPr>
          <w:p w14:paraId="456EAAE2"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MINUTO</w:t>
            </w:r>
          </w:p>
        </w:tc>
        <w:tc>
          <w:tcPr>
            <w:tcW w:w="1707" w:type="pct"/>
            <w:shd w:val="clear" w:color="auto" w:fill="auto"/>
            <w:vAlign w:val="center"/>
          </w:tcPr>
          <w:p w14:paraId="419E7273"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MINUTOS ESTIMADOS POR MES CONFORME A LO SEÑALADO EN EL ANEXO 1 ESPECIFICACIONES TECNICAS PARTIDA 2</w:t>
            </w:r>
          </w:p>
        </w:tc>
        <w:tc>
          <w:tcPr>
            <w:tcW w:w="973" w:type="pct"/>
            <w:vAlign w:val="center"/>
          </w:tcPr>
          <w:p w14:paraId="76997127"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5B259253" w14:textId="77777777" w:rsidTr="00AE2BEF">
        <w:tc>
          <w:tcPr>
            <w:tcW w:w="1248" w:type="pct"/>
            <w:shd w:val="clear" w:color="auto" w:fill="E7E6E6" w:themeFill="background2"/>
            <w:vAlign w:val="center"/>
          </w:tcPr>
          <w:p w14:paraId="715D911A"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LLAMADAS AL NÚMERO 800 (SALIENTE)</w:t>
            </w:r>
          </w:p>
        </w:tc>
        <w:tc>
          <w:tcPr>
            <w:tcW w:w="1072" w:type="pct"/>
            <w:shd w:val="clear" w:color="auto" w:fill="auto"/>
            <w:vAlign w:val="center"/>
          </w:tcPr>
          <w:p w14:paraId="2D949280"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LLAMADA</w:t>
            </w:r>
          </w:p>
        </w:tc>
        <w:tc>
          <w:tcPr>
            <w:tcW w:w="1707" w:type="pct"/>
            <w:shd w:val="clear" w:color="auto" w:fill="auto"/>
            <w:vAlign w:val="center"/>
          </w:tcPr>
          <w:p w14:paraId="37C4FC50"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LLAMADAS ESTIMADAS POR MES CONFORME A LO SEÑALADO EN EL ANEXO 1 ESPECIFICACIONES TECNICAS PARTIDA 2</w:t>
            </w:r>
          </w:p>
        </w:tc>
        <w:tc>
          <w:tcPr>
            <w:tcW w:w="973" w:type="pct"/>
            <w:vAlign w:val="center"/>
          </w:tcPr>
          <w:p w14:paraId="1B104B4D"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2442F027" w14:textId="77777777" w:rsidTr="00AE2BEF">
        <w:tc>
          <w:tcPr>
            <w:tcW w:w="1248" w:type="pct"/>
            <w:shd w:val="clear" w:color="auto" w:fill="E7E6E6" w:themeFill="background2"/>
            <w:vAlign w:val="center"/>
          </w:tcPr>
          <w:p w14:paraId="4B6B73B0"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LLAMADA 040</w:t>
            </w:r>
          </w:p>
        </w:tc>
        <w:tc>
          <w:tcPr>
            <w:tcW w:w="1072" w:type="pct"/>
            <w:shd w:val="clear" w:color="auto" w:fill="auto"/>
            <w:vAlign w:val="center"/>
          </w:tcPr>
          <w:p w14:paraId="7441F23D"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LLAMADA</w:t>
            </w:r>
          </w:p>
        </w:tc>
        <w:tc>
          <w:tcPr>
            <w:tcW w:w="1707" w:type="pct"/>
            <w:shd w:val="clear" w:color="auto" w:fill="auto"/>
            <w:vAlign w:val="center"/>
          </w:tcPr>
          <w:p w14:paraId="20F6FD0E"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LLAMADAS ESTIMADAS POR MES CONFORME A LO SEÑALADO EN EL ANEXO 1 ESPECIFICACIONES TECNICAS PARTIDA 2</w:t>
            </w:r>
          </w:p>
        </w:tc>
        <w:tc>
          <w:tcPr>
            <w:tcW w:w="973" w:type="pct"/>
            <w:vAlign w:val="center"/>
          </w:tcPr>
          <w:p w14:paraId="3E56D555"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23FE04CD" w14:textId="77777777" w:rsidTr="00AE2BEF">
        <w:tc>
          <w:tcPr>
            <w:tcW w:w="1248" w:type="pct"/>
            <w:shd w:val="clear" w:color="auto" w:fill="E7E6E6" w:themeFill="background2"/>
            <w:vAlign w:val="center"/>
          </w:tcPr>
          <w:p w14:paraId="3703CC94"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MÉXICO – CANADÁ</w:t>
            </w:r>
          </w:p>
        </w:tc>
        <w:tc>
          <w:tcPr>
            <w:tcW w:w="1072" w:type="pct"/>
            <w:shd w:val="clear" w:color="auto" w:fill="auto"/>
            <w:vAlign w:val="center"/>
          </w:tcPr>
          <w:p w14:paraId="27CC1D63"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MINUTO</w:t>
            </w:r>
          </w:p>
        </w:tc>
        <w:tc>
          <w:tcPr>
            <w:tcW w:w="1707" w:type="pct"/>
            <w:shd w:val="clear" w:color="auto" w:fill="auto"/>
            <w:vAlign w:val="center"/>
          </w:tcPr>
          <w:p w14:paraId="5C902DB7"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MINUTOS ESTIMADOS POR MES CONFORME A LO SEÑALADO EN EL ANEXO 1 ESPECIFICACIONES TECNICAS PARTIDA 2</w:t>
            </w:r>
          </w:p>
        </w:tc>
        <w:tc>
          <w:tcPr>
            <w:tcW w:w="973" w:type="pct"/>
            <w:vAlign w:val="center"/>
          </w:tcPr>
          <w:p w14:paraId="22369BA6"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733C6FAF" w14:textId="77777777" w:rsidTr="00AE2BEF">
        <w:tc>
          <w:tcPr>
            <w:tcW w:w="1248" w:type="pct"/>
            <w:shd w:val="clear" w:color="auto" w:fill="E7E6E6" w:themeFill="background2"/>
            <w:vAlign w:val="center"/>
          </w:tcPr>
          <w:p w14:paraId="630AE99D"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MÉXICO – CENTROAMÉRICA</w:t>
            </w:r>
          </w:p>
        </w:tc>
        <w:tc>
          <w:tcPr>
            <w:tcW w:w="1072" w:type="pct"/>
            <w:shd w:val="clear" w:color="auto" w:fill="auto"/>
            <w:vAlign w:val="center"/>
          </w:tcPr>
          <w:p w14:paraId="34B10E44"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MINUTO</w:t>
            </w:r>
          </w:p>
        </w:tc>
        <w:tc>
          <w:tcPr>
            <w:tcW w:w="1707" w:type="pct"/>
            <w:shd w:val="clear" w:color="auto" w:fill="auto"/>
            <w:vAlign w:val="center"/>
          </w:tcPr>
          <w:p w14:paraId="077D2591"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MINUTOS ESTIMADOS POR MES CONFORME A LO SEÑALADO EN EL ANEXO 1 ESPECIFICACIONES TECNICAS PARTIDA 2</w:t>
            </w:r>
          </w:p>
        </w:tc>
        <w:tc>
          <w:tcPr>
            <w:tcW w:w="973" w:type="pct"/>
            <w:vAlign w:val="center"/>
          </w:tcPr>
          <w:p w14:paraId="6716DD80"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336BB9C0" w14:textId="77777777" w:rsidTr="00AE2BEF">
        <w:tc>
          <w:tcPr>
            <w:tcW w:w="1248" w:type="pct"/>
            <w:shd w:val="clear" w:color="auto" w:fill="E7E6E6" w:themeFill="background2"/>
            <w:vAlign w:val="center"/>
          </w:tcPr>
          <w:p w14:paraId="709573E6"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MÉXICO - E.U.A.</w:t>
            </w:r>
          </w:p>
        </w:tc>
        <w:tc>
          <w:tcPr>
            <w:tcW w:w="1072" w:type="pct"/>
            <w:shd w:val="clear" w:color="auto" w:fill="auto"/>
            <w:vAlign w:val="center"/>
          </w:tcPr>
          <w:p w14:paraId="308C2AFA"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MINUTO</w:t>
            </w:r>
          </w:p>
        </w:tc>
        <w:tc>
          <w:tcPr>
            <w:tcW w:w="1707" w:type="pct"/>
            <w:shd w:val="clear" w:color="auto" w:fill="auto"/>
            <w:vAlign w:val="center"/>
          </w:tcPr>
          <w:p w14:paraId="0C598C5E"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MINUTOS ESTIMADOS POR MES CONFORME A LO SEÑALADO EN EL ANEXO 1 ESPECIFICACIONES TECNICAS PARTIDA 2</w:t>
            </w:r>
          </w:p>
        </w:tc>
        <w:tc>
          <w:tcPr>
            <w:tcW w:w="973" w:type="pct"/>
            <w:vAlign w:val="center"/>
          </w:tcPr>
          <w:p w14:paraId="626AB9EE"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45E69EBA" w14:textId="77777777" w:rsidTr="00AE2BEF">
        <w:trPr>
          <w:trHeight w:val="1017"/>
        </w:trPr>
        <w:tc>
          <w:tcPr>
            <w:tcW w:w="1248" w:type="pct"/>
            <w:shd w:val="clear" w:color="auto" w:fill="E7E6E6" w:themeFill="background2"/>
            <w:vAlign w:val="center"/>
          </w:tcPr>
          <w:p w14:paraId="46C1CFDE"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MÉXICO – EUROPA</w:t>
            </w:r>
          </w:p>
        </w:tc>
        <w:tc>
          <w:tcPr>
            <w:tcW w:w="1072" w:type="pct"/>
            <w:shd w:val="clear" w:color="auto" w:fill="auto"/>
            <w:vAlign w:val="center"/>
          </w:tcPr>
          <w:p w14:paraId="14505EAE"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MINUTO</w:t>
            </w:r>
          </w:p>
        </w:tc>
        <w:tc>
          <w:tcPr>
            <w:tcW w:w="1707" w:type="pct"/>
            <w:shd w:val="clear" w:color="auto" w:fill="auto"/>
            <w:vAlign w:val="center"/>
          </w:tcPr>
          <w:p w14:paraId="6A4CE352"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MINUTOS ESTIMADOS POR MES CONFORME A LO SEÑALADO EN EL ANEXO 1 ESPECIFICACIONES TECNICAS PARTIDA 2</w:t>
            </w:r>
          </w:p>
        </w:tc>
        <w:tc>
          <w:tcPr>
            <w:tcW w:w="973" w:type="pct"/>
            <w:vAlign w:val="center"/>
          </w:tcPr>
          <w:p w14:paraId="22B99DC7"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30A27875" w14:textId="77777777" w:rsidTr="00AE2BEF">
        <w:tc>
          <w:tcPr>
            <w:tcW w:w="1248" w:type="pct"/>
            <w:shd w:val="clear" w:color="auto" w:fill="E7E6E6" w:themeFill="background2"/>
            <w:vAlign w:val="center"/>
          </w:tcPr>
          <w:p w14:paraId="3B6431B1"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MÉXICO – SUDAMÉRICA</w:t>
            </w:r>
          </w:p>
        </w:tc>
        <w:tc>
          <w:tcPr>
            <w:tcW w:w="1072" w:type="pct"/>
            <w:shd w:val="clear" w:color="auto" w:fill="auto"/>
            <w:vAlign w:val="center"/>
          </w:tcPr>
          <w:p w14:paraId="0DD33144"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MINUTO</w:t>
            </w:r>
          </w:p>
        </w:tc>
        <w:tc>
          <w:tcPr>
            <w:tcW w:w="1707" w:type="pct"/>
            <w:shd w:val="clear" w:color="auto" w:fill="auto"/>
            <w:vAlign w:val="center"/>
          </w:tcPr>
          <w:p w14:paraId="7A15A8A2"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 xml:space="preserve">MINUTOS ESTIMADOS POR MES CONFORME A LO SEÑALADO EN </w:t>
            </w:r>
            <w:r w:rsidRPr="00BE212D">
              <w:rPr>
                <w:rFonts w:ascii="Montserrat" w:hAnsi="Montserrat" w:cs="Arial"/>
                <w:sz w:val="18"/>
                <w:szCs w:val="18"/>
                <w:lang w:val="es-MX"/>
              </w:rPr>
              <w:lastRenderedPageBreak/>
              <w:t>EL ANEXO 1 ESPECIFICACIONES TECNICAS PARTIDA 2</w:t>
            </w:r>
          </w:p>
        </w:tc>
        <w:tc>
          <w:tcPr>
            <w:tcW w:w="973" w:type="pct"/>
            <w:vAlign w:val="center"/>
          </w:tcPr>
          <w:p w14:paraId="2BF35221"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1769E6F3" w14:textId="77777777" w:rsidTr="00AE2BEF">
        <w:trPr>
          <w:trHeight w:val="283"/>
        </w:trPr>
        <w:tc>
          <w:tcPr>
            <w:tcW w:w="1248" w:type="pct"/>
            <w:shd w:val="clear" w:color="auto" w:fill="9CC2E5" w:themeFill="accent1" w:themeFillTint="99"/>
            <w:vAlign w:val="center"/>
          </w:tcPr>
          <w:p w14:paraId="63F3EA62"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c>
          <w:tcPr>
            <w:tcW w:w="1072" w:type="pct"/>
            <w:shd w:val="clear" w:color="auto" w:fill="9CC2E5" w:themeFill="accent1" w:themeFillTint="99"/>
            <w:vAlign w:val="center"/>
          </w:tcPr>
          <w:p w14:paraId="1F738F30"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c>
          <w:tcPr>
            <w:tcW w:w="1707" w:type="pct"/>
            <w:shd w:val="clear" w:color="auto" w:fill="9CC2E5" w:themeFill="accent1" w:themeFillTint="99"/>
            <w:vAlign w:val="center"/>
          </w:tcPr>
          <w:p w14:paraId="2F48F942"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p>
        </w:tc>
        <w:tc>
          <w:tcPr>
            <w:tcW w:w="973" w:type="pct"/>
            <w:shd w:val="clear" w:color="auto" w:fill="9CC2E5" w:themeFill="accent1" w:themeFillTint="99"/>
            <w:vAlign w:val="center"/>
          </w:tcPr>
          <w:p w14:paraId="1D8F2422"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1ECD9041" w14:textId="77777777" w:rsidTr="00AE2BEF">
        <w:tc>
          <w:tcPr>
            <w:tcW w:w="1248" w:type="pct"/>
            <w:shd w:val="clear" w:color="auto" w:fill="E7E6E6" w:themeFill="background2"/>
            <w:vAlign w:val="center"/>
          </w:tcPr>
          <w:p w14:paraId="54CDAD67"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SERVICIO DE CONMUTACION CLOUD</w:t>
            </w:r>
          </w:p>
        </w:tc>
        <w:tc>
          <w:tcPr>
            <w:tcW w:w="1072" w:type="pct"/>
            <w:shd w:val="clear" w:color="auto" w:fill="auto"/>
            <w:vAlign w:val="center"/>
          </w:tcPr>
          <w:p w14:paraId="718219F0"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TERMINAL/SOFTPHONE</w:t>
            </w:r>
          </w:p>
        </w:tc>
        <w:tc>
          <w:tcPr>
            <w:tcW w:w="1707" w:type="pct"/>
            <w:shd w:val="clear" w:color="auto" w:fill="auto"/>
            <w:vAlign w:val="center"/>
          </w:tcPr>
          <w:p w14:paraId="2729FE01"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TERMINALES/SOFTPHONES CONFORME A LO SEÑALADO EN EL ANEXO 1 ESPECIFICACIONES TECNICAS PARTIDA 2</w:t>
            </w:r>
          </w:p>
        </w:tc>
        <w:tc>
          <w:tcPr>
            <w:tcW w:w="973" w:type="pct"/>
            <w:vAlign w:val="center"/>
          </w:tcPr>
          <w:p w14:paraId="110242E9"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6F891C86" w14:textId="77777777" w:rsidTr="00AE2BEF">
        <w:tc>
          <w:tcPr>
            <w:tcW w:w="1248" w:type="pct"/>
            <w:shd w:val="clear" w:color="auto" w:fill="E7E6E6" w:themeFill="background2"/>
            <w:vAlign w:val="center"/>
          </w:tcPr>
          <w:p w14:paraId="4F23DC83"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TERMINAL EJECUTIVA</w:t>
            </w:r>
          </w:p>
        </w:tc>
        <w:tc>
          <w:tcPr>
            <w:tcW w:w="1072" w:type="pct"/>
            <w:shd w:val="clear" w:color="auto" w:fill="auto"/>
            <w:vAlign w:val="center"/>
          </w:tcPr>
          <w:p w14:paraId="2DCF71B2"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TERMINAL</w:t>
            </w:r>
          </w:p>
        </w:tc>
        <w:tc>
          <w:tcPr>
            <w:tcW w:w="1707" w:type="pct"/>
            <w:shd w:val="clear" w:color="auto" w:fill="auto"/>
            <w:vAlign w:val="center"/>
          </w:tcPr>
          <w:p w14:paraId="0A4986EB"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TOTAL DE TERMINALES EJECUTIVOS, CONFORME A LO SEÑALADO EN EL ANEXO 1 ESPECIFICACIONES TECNICAS PARTIDA 2</w:t>
            </w:r>
          </w:p>
        </w:tc>
        <w:tc>
          <w:tcPr>
            <w:tcW w:w="973" w:type="pct"/>
            <w:vAlign w:val="center"/>
          </w:tcPr>
          <w:p w14:paraId="41C9A343"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7BFB04F2" w14:textId="77777777" w:rsidTr="00AE2BEF">
        <w:trPr>
          <w:trHeight w:val="1438"/>
        </w:trPr>
        <w:tc>
          <w:tcPr>
            <w:tcW w:w="1248" w:type="pct"/>
            <w:shd w:val="clear" w:color="auto" w:fill="E7E6E6" w:themeFill="background2"/>
            <w:vAlign w:val="center"/>
          </w:tcPr>
          <w:p w14:paraId="7A18430D"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TERMINAL SEMIEJECUTIVA</w:t>
            </w:r>
          </w:p>
        </w:tc>
        <w:tc>
          <w:tcPr>
            <w:tcW w:w="1072" w:type="pct"/>
            <w:shd w:val="clear" w:color="auto" w:fill="auto"/>
            <w:vAlign w:val="center"/>
          </w:tcPr>
          <w:p w14:paraId="0FD14C07"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TERMINAL</w:t>
            </w:r>
          </w:p>
        </w:tc>
        <w:tc>
          <w:tcPr>
            <w:tcW w:w="1707" w:type="pct"/>
            <w:shd w:val="clear" w:color="auto" w:fill="auto"/>
            <w:vAlign w:val="center"/>
          </w:tcPr>
          <w:p w14:paraId="6B5E5739"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TOTAL DE TERMINALES SEMIEJECUTIVOS, CONFORME A LO SEÑALADO EN EL ANEXO 1 ESPECIFICACIONES TECNICAS PARTIDA 2</w:t>
            </w:r>
          </w:p>
        </w:tc>
        <w:tc>
          <w:tcPr>
            <w:tcW w:w="973" w:type="pct"/>
            <w:vAlign w:val="center"/>
          </w:tcPr>
          <w:p w14:paraId="1D4505C4"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6A12EFB2" w14:textId="77777777" w:rsidTr="00AE2BEF">
        <w:tc>
          <w:tcPr>
            <w:tcW w:w="1248" w:type="pct"/>
            <w:shd w:val="clear" w:color="auto" w:fill="E7E6E6" w:themeFill="background2"/>
            <w:vAlign w:val="center"/>
          </w:tcPr>
          <w:p w14:paraId="67F9A276"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TELEFONO BASICO</w:t>
            </w:r>
          </w:p>
        </w:tc>
        <w:tc>
          <w:tcPr>
            <w:tcW w:w="1072" w:type="pct"/>
            <w:shd w:val="clear" w:color="auto" w:fill="auto"/>
            <w:vAlign w:val="center"/>
          </w:tcPr>
          <w:p w14:paraId="6EDA6E18"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TERMINAL</w:t>
            </w:r>
          </w:p>
        </w:tc>
        <w:tc>
          <w:tcPr>
            <w:tcW w:w="1707" w:type="pct"/>
            <w:shd w:val="clear" w:color="auto" w:fill="auto"/>
            <w:vAlign w:val="center"/>
          </w:tcPr>
          <w:p w14:paraId="4CBE77C5"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TOTAL DE TERMINALES BÁSICOS, CONFORME A LO SEÑALADO EN EL ANEXO 1 ESPECIFICACIONES TECNICAS PARTIDA 2</w:t>
            </w:r>
          </w:p>
        </w:tc>
        <w:tc>
          <w:tcPr>
            <w:tcW w:w="973" w:type="pct"/>
            <w:vAlign w:val="center"/>
          </w:tcPr>
          <w:p w14:paraId="42058D85"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A0D29" w:rsidRPr="00BE212D" w14:paraId="11ED61B6" w14:textId="77777777" w:rsidTr="00AE2BEF">
        <w:tc>
          <w:tcPr>
            <w:tcW w:w="1248" w:type="pct"/>
            <w:shd w:val="clear" w:color="auto" w:fill="E7E6E6" w:themeFill="background2"/>
            <w:vAlign w:val="center"/>
          </w:tcPr>
          <w:p w14:paraId="73826B55" w14:textId="77777777" w:rsidR="00AA0D29" w:rsidRPr="00BE212D" w:rsidRDefault="00AA0D29" w:rsidP="00292D6F">
            <w:pPr>
              <w:tabs>
                <w:tab w:val="left" w:pos="-1650"/>
                <w:tab w:val="num" w:pos="2190"/>
              </w:tabs>
              <w:spacing w:before="60"/>
              <w:rPr>
                <w:rFonts w:ascii="Montserrat" w:hAnsi="Montserrat" w:cs="Arial"/>
                <w:sz w:val="18"/>
                <w:szCs w:val="18"/>
                <w:lang w:val="es-MX"/>
              </w:rPr>
            </w:pPr>
            <w:r w:rsidRPr="00BE212D">
              <w:rPr>
                <w:rFonts w:ascii="Montserrat" w:hAnsi="Montserrat" w:cs="Arial"/>
                <w:sz w:val="18"/>
                <w:szCs w:val="18"/>
                <w:lang w:val="es-MX"/>
              </w:rPr>
              <w:t>TERMINAL PARA SALA DE JUNTAS</w:t>
            </w:r>
          </w:p>
        </w:tc>
        <w:tc>
          <w:tcPr>
            <w:tcW w:w="1072" w:type="pct"/>
            <w:shd w:val="clear" w:color="auto" w:fill="auto"/>
            <w:vAlign w:val="center"/>
          </w:tcPr>
          <w:p w14:paraId="6D5C9CC1" w14:textId="77777777" w:rsidR="00AA0D29" w:rsidRPr="00BE212D" w:rsidRDefault="00AA0D29" w:rsidP="00292D6F">
            <w:pPr>
              <w:tabs>
                <w:tab w:val="left" w:pos="-1650"/>
                <w:tab w:val="num" w:pos="2190"/>
              </w:tabs>
              <w:spacing w:before="60"/>
              <w:rPr>
                <w:rFonts w:ascii="Montserrat" w:hAnsi="Montserrat" w:cs="Arial"/>
                <w:sz w:val="18"/>
                <w:szCs w:val="18"/>
              </w:rPr>
            </w:pPr>
            <w:r w:rsidRPr="00BE212D">
              <w:rPr>
                <w:rFonts w:ascii="Montserrat" w:hAnsi="Montserrat" w:cs="Arial"/>
                <w:sz w:val="18"/>
                <w:szCs w:val="18"/>
              </w:rPr>
              <w:t>COSTO POR TERMINAL</w:t>
            </w:r>
          </w:p>
        </w:tc>
        <w:tc>
          <w:tcPr>
            <w:tcW w:w="1707" w:type="pct"/>
            <w:shd w:val="clear" w:color="auto" w:fill="auto"/>
            <w:vAlign w:val="center"/>
          </w:tcPr>
          <w:p w14:paraId="14F68224" w14:textId="77777777" w:rsidR="00AA0D29" w:rsidRPr="00BE212D" w:rsidRDefault="00AA0D29" w:rsidP="00BE212D">
            <w:pPr>
              <w:tabs>
                <w:tab w:val="left" w:pos="-1650"/>
                <w:tab w:val="num" w:pos="2190"/>
              </w:tabs>
              <w:spacing w:before="60"/>
              <w:jc w:val="both"/>
              <w:rPr>
                <w:rFonts w:ascii="Montserrat" w:hAnsi="Montserrat" w:cs="Arial"/>
                <w:sz w:val="18"/>
                <w:szCs w:val="18"/>
                <w:lang w:val="es-MX"/>
              </w:rPr>
            </w:pPr>
            <w:r w:rsidRPr="00BE212D">
              <w:rPr>
                <w:rFonts w:ascii="Montserrat" w:hAnsi="Montserrat" w:cs="Arial"/>
                <w:sz w:val="18"/>
                <w:szCs w:val="18"/>
                <w:lang w:val="es-MX"/>
              </w:rPr>
              <w:t>TOTAL DE TERMINALES PARA SALA DE JUNTAS, CONFORME A LO SEÑALADO EN EL ANEXO 1 ESPECIFICACIONES TECNICAS PARTIDA 2</w:t>
            </w:r>
          </w:p>
        </w:tc>
        <w:tc>
          <w:tcPr>
            <w:tcW w:w="973" w:type="pct"/>
            <w:vAlign w:val="center"/>
          </w:tcPr>
          <w:p w14:paraId="4FEB5374" w14:textId="77777777" w:rsidR="00AA0D29" w:rsidRPr="00BE212D" w:rsidRDefault="00AA0D29" w:rsidP="00292D6F">
            <w:pPr>
              <w:tabs>
                <w:tab w:val="left" w:pos="-1650"/>
                <w:tab w:val="num" w:pos="2190"/>
              </w:tabs>
              <w:spacing w:before="60"/>
              <w:rPr>
                <w:rFonts w:ascii="Montserrat" w:hAnsi="Montserrat" w:cs="Arial"/>
                <w:sz w:val="18"/>
                <w:szCs w:val="18"/>
                <w:lang w:val="es-MX"/>
              </w:rPr>
            </w:pPr>
          </w:p>
        </w:tc>
      </w:tr>
      <w:tr w:rsidR="00AE2BEF" w:rsidRPr="00BE212D" w14:paraId="45F3EF0E" w14:textId="77777777" w:rsidTr="00BE212D">
        <w:tc>
          <w:tcPr>
            <w:tcW w:w="4027" w:type="pct"/>
            <w:gridSpan w:val="3"/>
            <w:shd w:val="clear" w:color="auto" w:fill="FFFF00"/>
            <w:vAlign w:val="center"/>
          </w:tcPr>
          <w:p w14:paraId="5ACA2B0D" w14:textId="63FFD602" w:rsidR="00AE2BEF" w:rsidRPr="00BE212D" w:rsidRDefault="00AE2BEF" w:rsidP="00BE212D">
            <w:pPr>
              <w:tabs>
                <w:tab w:val="left" w:pos="-1650"/>
                <w:tab w:val="num" w:pos="2190"/>
              </w:tabs>
              <w:spacing w:before="60"/>
              <w:jc w:val="center"/>
              <w:rPr>
                <w:rFonts w:ascii="Montserrat" w:hAnsi="Montserrat" w:cs="Arial"/>
                <w:b/>
                <w:sz w:val="18"/>
                <w:szCs w:val="18"/>
              </w:rPr>
            </w:pPr>
            <w:r w:rsidRPr="00BE212D">
              <w:rPr>
                <w:rFonts w:ascii="Montserrat" w:hAnsi="Montserrat" w:cs="Arial"/>
                <w:b/>
                <w:sz w:val="18"/>
                <w:szCs w:val="18"/>
              </w:rPr>
              <w:t>SUBTOTAL MENSUAL (a)</w:t>
            </w:r>
          </w:p>
        </w:tc>
        <w:tc>
          <w:tcPr>
            <w:tcW w:w="973" w:type="pct"/>
            <w:vAlign w:val="center"/>
          </w:tcPr>
          <w:p w14:paraId="18E28ACF" w14:textId="77777777" w:rsidR="00AE2BEF" w:rsidRPr="00BE212D" w:rsidRDefault="00AE2BEF" w:rsidP="00AE2BEF">
            <w:pPr>
              <w:tabs>
                <w:tab w:val="left" w:pos="-1650"/>
                <w:tab w:val="num" w:pos="2190"/>
              </w:tabs>
              <w:spacing w:before="60"/>
              <w:rPr>
                <w:rFonts w:ascii="Montserrat" w:hAnsi="Montserrat" w:cs="Arial"/>
                <w:sz w:val="18"/>
                <w:szCs w:val="18"/>
              </w:rPr>
            </w:pPr>
          </w:p>
        </w:tc>
      </w:tr>
      <w:tr w:rsidR="00AE2BEF" w:rsidRPr="00BE212D" w14:paraId="55552E0C" w14:textId="77777777" w:rsidTr="00BE212D">
        <w:tc>
          <w:tcPr>
            <w:tcW w:w="4027" w:type="pct"/>
            <w:gridSpan w:val="3"/>
            <w:shd w:val="clear" w:color="auto" w:fill="FFFF00"/>
            <w:vAlign w:val="center"/>
          </w:tcPr>
          <w:p w14:paraId="2E1FC431" w14:textId="68C1E5C3" w:rsidR="00AE2BEF" w:rsidRPr="00BE212D" w:rsidRDefault="00AE2BEF" w:rsidP="00BE212D">
            <w:pPr>
              <w:tabs>
                <w:tab w:val="left" w:pos="-1650"/>
                <w:tab w:val="num" w:pos="2190"/>
              </w:tabs>
              <w:spacing w:before="60"/>
              <w:jc w:val="center"/>
              <w:rPr>
                <w:rFonts w:ascii="Montserrat" w:hAnsi="Montserrat" w:cs="Arial"/>
                <w:b/>
                <w:sz w:val="18"/>
                <w:szCs w:val="18"/>
                <w:lang w:val="es-MX"/>
              </w:rPr>
            </w:pPr>
            <w:r w:rsidRPr="00BE212D">
              <w:rPr>
                <w:rFonts w:ascii="Montserrat" w:hAnsi="Montserrat" w:cs="Arial"/>
                <w:b/>
                <w:sz w:val="18"/>
                <w:szCs w:val="18"/>
                <w:lang w:val="es-MX"/>
              </w:rPr>
              <w:t>SUBTOTAL POR 24 MESES (a) X 24</w:t>
            </w:r>
          </w:p>
        </w:tc>
        <w:tc>
          <w:tcPr>
            <w:tcW w:w="973" w:type="pct"/>
            <w:vAlign w:val="center"/>
          </w:tcPr>
          <w:p w14:paraId="13B657DB" w14:textId="77777777" w:rsidR="00AE2BEF" w:rsidRPr="00BE212D" w:rsidRDefault="00AE2BEF" w:rsidP="00AE2BEF">
            <w:pPr>
              <w:tabs>
                <w:tab w:val="left" w:pos="-1650"/>
                <w:tab w:val="num" w:pos="2190"/>
              </w:tabs>
              <w:spacing w:before="60"/>
              <w:rPr>
                <w:rFonts w:ascii="Montserrat" w:hAnsi="Montserrat" w:cs="Arial"/>
                <w:sz w:val="18"/>
                <w:szCs w:val="18"/>
                <w:lang w:val="es-MX"/>
              </w:rPr>
            </w:pPr>
          </w:p>
        </w:tc>
      </w:tr>
      <w:tr w:rsidR="00AE2BEF" w:rsidRPr="00BE212D" w14:paraId="1073E022" w14:textId="77777777" w:rsidTr="00BE212D">
        <w:tc>
          <w:tcPr>
            <w:tcW w:w="4027" w:type="pct"/>
            <w:gridSpan w:val="3"/>
            <w:shd w:val="clear" w:color="auto" w:fill="FFFF00"/>
            <w:vAlign w:val="center"/>
          </w:tcPr>
          <w:p w14:paraId="3A26CD58" w14:textId="7D65ADF8" w:rsidR="00AE2BEF" w:rsidRPr="00BE212D" w:rsidRDefault="00AE2BEF" w:rsidP="00BE212D">
            <w:pPr>
              <w:tabs>
                <w:tab w:val="left" w:pos="-1650"/>
                <w:tab w:val="num" w:pos="2190"/>
              </w:tabs>
              <w:spacing w:before="60"/>
              <w:jc w:val="center"/>
              <w:rPr>
                <w:rFonts w:ascii="Montserrat" w:hAnsi="Montserrat" w:cs="Arial"/>
                <w:b/>
                <w:sz w:val="18"/>
                <w:szCs w:val="18"/>
              </w:rPr>
            </w:pPr>
            <w:r w:rsidRPr="00BE212D">
              <w:rPr>
                <w:rFonts w:ascii="Montserrat" w:hAnsi="Montserrat" w:cs="Arial"/>
                <w:b/>
                <w:sz w:val="18"/>
                <w:szCs w:val="18"/>
              </w:rPr>
              <w:t>IVA</w:t>
            </w:r>
          </w:p>
        </w:tc>
        <w:tc>
          <w:tcPr>
            <w:tcW w:w="973" w:type="pct"/>
            <w:vAlign w:val="center"/>
          </w:tcPr>
          <w:p w14:paraId="7DA079F6" w14:textId="77777777" w:rsidR="00AE2BEF" w:rsidRPr="00BE212D" w:rsidRDefault="00AE2BEF" w:rsidP="00AE2BEF">
            <w:pPr>
              <w:tabs>
                <w:tab w:val="left" w:pos="-1650"/>
                <w:tab w:val="num" w:pos="2190"/>
              </w:tabs>
              <w:spacing w:before="60"/>
              <w:rPr>
                <w:rFonts w:ascii="Montserrat" w:hAnsi="Montserrat" w:cs="Arial"/>
                <w:sz w:val="18"/>
                <w:szCs w:val="18"/>
              </w:rPr>
            </w:pPr>
          </w:p>
        </w:tc>
      </w:tr>
      <w:tr w:rsidR="00AE2BEF" w:rsidRPr="00BE212D" w14:paraId="603D1D27" w14:textId="77777777" w:rsidTr="00BE212D">
        <w:tc>
          <w:tcPr>
            <w:tcW w:w="4027" w:type="pct"/>
            <w:gridSpan w:val="3"/>
            <w:shd w:val="clear" w:color="auto" w:fill="FFFF00"/>
            <w:vAlign w:val="center"/>
          </w:tcPr>
          <w:p w14:paraId="486A454D" w14:textId="064695EE" w:rsidR="00AE2BEF" w:rsidRPr="00BE212D" w:rsidRDefault="00AE2BEF" w:rsidP="00BE212D">
            <w:pPr>
              <w:tabs>
                <w:tab w:val="left" w:pos="-1650"/>
                <w:tab w:val="num" w:pos="2190"/>
              </w:tabs>
              <w:spacing w:before="60"/>
              <w:jc w:val="center"/>
              <w:rPr>
                <w:rFonts w:ascii="Montserrat" w:hAnsi="Montserrat" w:cs="Arial"/>
                <w:b/>
                <w:sz w:val="18"/>
                <w:szCs w:val="18"/>
              </w:rPr>
            </w:pPr>
            <w:r w:rsidRPr="00BE212D">
              <w:rPr>
                <w:rFonts w:ascii="Montserrat" w:hAnsi="Montserrat" w:cs="Arial"/>
                <w:b/>
                <w:sz w:val="18"/>
                <w:szCs w:val="18"/>
              </w:rPr>
              <w:t>TOTAL</w:t>
            </w:r>
          </w:p>
        </w:tc>
        <w:tc>
          <w:tcPr>
            <w:tcW w:w="973" w:type="pct"/>
            <w:vAlign w:val="center"/>
          </w:tcPr>
          <w:p w14:paraId="2FF189B8" w14:textId="77777777" w:rsidR="00AE2BEF" w:rsidRPr="00BE212D" w:rsidRDefault="00AE2BEF" w:rsidP="00AE2BEF">
            <w:pPr>
              <w:tabs>
                <w:tab w:val="left" w:pos="-1650"/>
                <w:tab w:val="num" w:pos="2190"/>
              </w:tabs>
              <w:spacing w:before="60"/>
              <w:rPr>
                <w:rFonts w:ascii="Montserrat" w:hAnsi="Montserrat" w:cs="Arial"/>
                <w:sz w:val="18"/>
                <w:szCs w:val="18"/>
              </w:rPr>
            </w:pPr>
          </w:p>
        </w:tc>
      </w:tr>
    </w:tbl>
    <w:p w14:paraId="23943BAF" w14:textId="77777777" w:rsidR="00AA0D29" w:rsidRDefault="00AA0D29" w:rsidP="00AA0D29">
      <w:pPr>
        <w:pStyle w:val="Prrafodelista"/>
        <w:ind w:left="0"/>
        <w:jc w:val="both"/>
        <w:rPr>
          <w:rFonts w:ascii="Montserrat" w:hAnsi="Montserrat" w:cs="Arial"/>
          <w:sz w:val="20"/>
          <w:szCs w:val="20"/>
        </w:rPr>
      </w:pPr>
    </w:p>
    <w:p w14:paraId="62FE75D7" w14:textId="77777777" w:rsidR="007D212A" w:rsidRDefault="007D212A" w:rsidP="00EB3106">
      <w:pPr>
        <w:pStyle w:val="Prrafodelista"/>
        <w:ind w:left="0"/>
        <w:jc w:val="both"/>
        <w:rPr>
          <w:rFonts w:ascii="Montserrat" w:hAnsi="Montserrat" w:cs="Arial"/>
          <w:sz w:val="20"/>
          <w:szCs w:val="20"/>
        </w:rPr>
      </w:pPr>
    </w:p>
    <w:p w14:paraId="3CD54D90" w14:textId="22FC376D" w:rsidR="00DA588E" w:rsidRPr="00EB3106" w:rsidRDefault="00D8160F" w:rsidP="00EB3106">
      <w:pPr>
        <w:pStyle w:val="Prrafodelista"/>
        <w:ind w:left="0"/>
        <w:jc w:val="both"/>
        <w:rPr>
          <w:rFonts w:ascii="Montserrat" w:hAnsi="Montserrat" w:cs="Arial"/>
          <w:sz w:val="20"/>
          <w:szCs w:val="20"/>
        </w:rPr>
      </w:pPr>
      <w:r>
        <w:rPr>
          <w:rFonts w:ascii="Montserrat" w:hAnsi="Montserrat" w:cs="Arial"/>
          <w:sz w:val="20"/>
          <w:szCs w:val="20"/>
        </w:rPr>
        <w:t xml:space="preserve">El </w:t>
      </w:r>
      <w:r w:rsidR="00DA588E" w:rsidRPr="00EB3106">
        <w:rPr>
          <w:rFonts w:ascii="Montserrat" w:hAnsi="Montserrat" w:cs="Arial"/>
          <w:sz w:val="20"/>
          <w:szCs w:val="20"/>
        </w:rPr>
        <w:t>precio contenido en su oferta ec</w:t>
      </w:r>
      <w:r w:rsidR="007111DF">
        <w:rPr>
          <w:rFonts w:ascii="Montserrat" w:hAnsi="Montserrat" w:cs="Arial"/>
          <w:sz w:val="20"/>
          <w:szCs w:val="20"/>
        </w:rPr>
        <w:t>onómica estará vigente durante 3</w:t>
      </w:r>
      <w:r w:rsidR="00DA588E" w:rsidRPr="00EB3106">
        <w:rPr>
          <w:rFonts w:ascii="Montserrat" w:hAnsi="Montserrat" w:cs="Arial"/>
          <w:sz w:val="20"/>
          <w:szCs w:val="20"/>
        </w:rPr>
        <w:t>0 días naturales.</w:t>
      </w:r>
    </w:p>
    <w:p w14:paraId="5E0D59D0" w14:textId="77777777" w:rsidR="00D8160F" w:rsidRDefault="00D8160F" w:rsidP="00EB3106">
      <w:pPr>
        <w:pStyle w:val="Prrafodelista"/>
        <w:ind w:left="0"/>
        <w:jc w:val="both"/>
        <w:rPr>
          <w:rFonts w:ascii="Montserrat" w:hAnsi="Montserrat" w:cs="Arial"/>
          <w:sz w:val="20"/>
          <w:szCs w:val="20"/>
        </w:rPr>
      </w:pPr>
    </w:p>
    <w:p w14:paraId="331BF345" w14:textId="661B785A" w:rsidR="005C0C4F" w:rsidRDefault="005C0C4F" w:rsidP="000B2926">
      <w:pPr>
        <w:pStyle w:val="Textoindependiente"/>
        <w:numPr>
          <w:ilvl w:val="0"/>
          <w:numId w:val="17"/>
        </w:numPr>
        <w:tabs>
          <w:tab w:val="clear" w:pos="900"/>
          <w:tab w:val="left" w:pos="709"/>
        </w:tabs>
        <w:rPr>
          <w:rFonts w:ascii="Montserrat" w:hAnsi="Montserrat"/>
        </w:rPr>
      </w:pPr>
      <w:r>
        <w:rPr>
          <w:rFonts w:ascii="Montserrat" w:hAnsi="Montserrat"/>
        </w:rPr>
        <w:lastRenderedPageBreak/>
        <w:t xml:space="preserve">Que acepto los términos y condiciones de pago que se establecen en la convocatoria, que mis precios ofertados permanecerán </w:t>
      </w:r>
      <w:r w:rsidRPr="009F13E0">
        <w:rPr>
          <w:rFonts w:ascii="Montserrat" w:hAnsi="Montserrat"/>
        </w:rPr>
        <w:t>fijos durante el</w:t>
      </w:r>
      <w:r>
        <w:rPr>
          <w:rFonts w:ascii="Montserrat" w:hAnsi="Montserrat"/>
        </w:rPr>
        <w:t xml:space="preserve"> procedimiento de </w:t>
      </w:r>
      <w:r w:rsidR="00526140">
        <w:rPr>
          <w:rFonts w:ascii="Montserrat" w:hAnsi="Montserrat"/>
        </w:rPr>
        <w:t>Licitación</w:t>
      </w:r>
      <w:r w:rsidR="00F563B0">
        <w:rPr>
          <w:rFonts w:ascii="Montserrat" w:hAnsi="Montserrat"/>
        </w:rPr>
        <w:t xml:space="preserve"> </w:t>
      </w:r>
      <w:r w:rsidRPr="009F13E0">
        <w:rPr>
          <w:rFonts w:ascii="Montserrat" w:hAnsi="Montserrat"/>
        </w:rPr>
        <w:t>y hasta la emisión del fallo respectivo</w:t>
      </w:r>
      <w:r>
        <w:rPr>
          <w:rFonts w:ascii="Montserrat" w:hAnsi="Montserrat"/>
        </w:rPr>
        <w:t xml:space="preserve"> y, en </w:t>
      </w:r>
      <w:r w:rsidRPr="009F13E0">
        <w:rPr>
          <w:rFonts w:ascii="Montserrat" w:hAnsi="Montserrat"/>
        </w:rPr>
        <w:t>caso de resultar adjudicado</w:t>
      </w:r>
      <w:r>
        <w:rPr>
          <w:rFonts w:ascii="Montserrat" w:hAnsi="Montserrat"/>
        </w:rPr>
        <w:t xml:space="preserve">, mantendré </w:t>
      </w:r>
      <w:r w:rsidRPr="009F13E0">
        <w:rPr>
          <w:rFonts w:ascii="Montserrat" w:hAnsi="Montserrat"/>
        </w:rPr>
        <w:t>dichos precios fijos y vigentes hasta la terminación de</w:t>
      </w:r>
      <w:r w:rsidR="003B6DB9">
        <w:rPr>
          <w:rFonts w:ascii="Montserrat" w:hAnsi="Montserrat"/>
        </w:rPr>
        <w:t>l contrato</w:t>
      </w:r>
      <w:r>
        <w:rPr>
          <w:rFonts w:ascii="Montserrat" w:hAnsi="Montserrat"/>
        </w:rPr>
        <w:t xml:space="preserve"> </w:t>
      </w:r>
      <w:r w:rsidRPr="009F13E0">
        <w:rPr>
          <w:rFonts w:ascii="Montserrat" w:hAnsi="Montserrat"/>
        </w:rPr>
        <w:t>correspondiente</w:t>
      </w:r>
      <w:r>
        <w:rPr>
          <w:rFonts w:ascii="Montserrat" w:hAnsi="Montserrat"/>
        </w:rPr>
        <w:t>.</w:t>
      </w:r>
    </w:p>
    <w:p w14:paraId="525076DB" w14:textId="77777777" w:rsidR="005C0C4F" w:rsidRDefault="005C0C4F" w:rsidP="005C0C4F">
      <w:pPr>
        <w:pStyle w:val="Textoindependiente"/>
        <w:tabs>
          <w:tab w:val="clear" w:pos="900"/>
          <w:tab w:val="left" w:pos="709"/>
        </w:tabs>
        <w:ind w:left="720"/>
        <w:rPr>
          <w:rFonts w:ascii="Montserrat" w:hAnsi="Montserrat"/>
        </w:rPr>
      </w:pPr>
    </w:p>
    <w:p w14:paraId="73EC92C3" w14:textId="77777777" w:rsidR="005C0C4F" w:rsidRDefault="005C0C4F" w:rsidP="000B2926">
      <w:pPr>
        <w:pStyle w:val="Textoindependiente"/>
        <w:numPr>
          <w:ilvl w:val="0"/>
          <w:numId w:val="17"/>
        </w:numPr>
        <w:tabs>
          <w:tab w:val="clear" w:pos="900"/>
          <w:tab w:val="left" w:pos="709"/>
        </w:tabs>
        <w:rPr>
          <w:rFonts w:ascii="Montserrat" w:hAnsi="Montserrat"/>
        </w:rPr>
      </w:pPr>
      <w:r w:rsidRPr="00C627EF">
        <w:rPr>
          <w:rFonts w:ascii="Montserrat" w:hAnsi="Montserrat"/>
        </w:rPr>
        <w:t>Que estoy consciente de que el precio unitario será el único</w:t>
      </w:r>
      <w:r>
        <w:rPr>
          <w:rFonts w:ascii="Montserrat" w:hAnsi="Montserrat"/>
        </w:rPr>
        <w:t xml:space="preserve"> valor </w:t>
      </w:r>
      <w:r w:rsidRPr="00C627EF">
        <w:rPr>
          <w:rFonts w:ascii="Montserrat" w:hAnsi="Montserrat"/>
        </w:rPr>
        <w:t>que se tomará en cuenta para efectos de evaluación y adjudicación</w:t>
      </w:r>
      <w:r w:rsidR="007B4A66">
        <w:rPr>
          <w:rFonts w:ascii="Montserrat" w:hAnsi="Montserrat"/>
        </w:rPr>
        <w:t>.</w:t>
      </w:r>
    </w:p>
    <w:p w14:paraId="55C72F8F" w14:textId="77777777" w:rsidR="006E3A1F" w:rsidRPr="005C0C4F" w:rsidRDefault="006E3A1F" w:rsidP="00DA588E">
      <w:pPr>
        <w:pStyle w:val="Prrafodelista"/>
        <w:rPr>
          <w:rFonts w:ascii="Montserrat" w:hAnsi="Montserrat"/>
        </w:rPr>
      </w:pPr>
    </w:p>
    <w:p w14:paraId="5578705E" w14:textId="017C8A86" w:rsidR="006E3A1F" w:rsidRPr="006F0C9A" w:rsidRDefault="006E3A1F" w:rsidP="00EE54C4">
      <w:pPr>
        <w:spacing w:after="0" w:line="240" w:lineRule="auto"/>
        <w:ind w:right="15"/>
        <w:contextualSpacing/>
        <w:jc w:val="both"/>
        <w:rPr>
          <w:rFonts w:ascii="Montserrat" w:hAnsi="Montserrat" w:cs="Arial"/>
          <w:bCs/>
          <w:sz w:val="20"/>
          <w:szCs w:val="20"/>
          <w:lang w:val="es-MX"/>
        </w:rPr>
      </w:pPr>
      <w:r w:rsidRPr="006F0C9A">
        <w:rPr>
          <w:rFonts w:ascii="Montserrat" w:hAnsi="Montserrat" w:cs="Arial"/>
          <w:bCs/>
          <w:sz w:val="20"/>
          <w:szCs w:val="20"/>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8943F8">
        <w:rPr>
          <w:rFonts w:ascii="Montserrat" w:hAnsi="Montserrat" w:cs="Arial"/>
          <w:bCs/>
          <w:sz w:val="20"/>
          <w:szCs w:val="20"/>
          <w:lang w:val="es-MX"/>
        </w:rPr>
        <w:t xml:space="preserve">Convocatoria de </w:t>
      </w:r>
      <w:r w:rsidR="00526140" w:rsidRPr="008943F8">
        <w:rPr>
          <w:rFonts w:ascii="Montserrat" w:hAnsi="Montserrat" w:cs="Arial"/>
          <w:bCs/>
          <w:sz w:val="20"/>
          <w:szCs w:val="20"/>
          <w:lang w:val="es-MX"/>
        </w:rPr>
        <w:t xml:space="preserve">Licitación Pública </w:t>
      </w:r>
      <w:r w:rsidRPr="008943F8">
        <w:rPr>
          <w:rFonts w:ascii="Montserrat" w:hAnsi="Montserrat" w:cs="Arial"/>
          <w:bCs/>
          <w:sz w:val="20"/>
          <w:szCs w:val="20"/>
          <w:lang w:val="es-MX"/>
        </w:rPr>
        <w:t xml:space="preserve">Nacional </w:t>
      </w:r>
      <w:r w:rsidR="005D0053">
        <w:rPr>
          <w:rFonts w:ascii="Montserrat" w:hAnsi="Montserrat" w:cs="Arial"/>
          <w:bCs/>
          <w:sz w:val="20"/>
          <w:szCs w:val="20"/>
          <w:lang w:val="es-MX"/>
        </w:rPr>
        <w:t>Electrónica Plurianual</w:t>
      </w:r>
      <w:r w:rsidRPr="008943F8">
        <w:rPr>
          <w:rFonts w:ascii="Montserrat" w:hAnsi="Montserrat" w:cs="Arial"/>
          <w:bCs/>
          <w:sz w:val="20"/>
          <w:szCs w:val="20"/>
          <w:lang w:val="es-MX"/>
        </w:rPr>
        <w:t xml:space="preserve"> No. </w:t>
      </w:r>
      <w:r w:rsidR="00CF5D51">
        <w:rPr>
          <w:rFonts w:ascii="Montserrat" w:hAnsi="Montserrat" w:cs="Arial"/>
          <w:bCs/>
          <w:sz w:val="20"/>
          <w:szCs w:val="20"/>
          <w:lang w:val="es-MX"/>
        </w:rPr>
        <w:t>CAS-LP-20-2020</w:t>
      </w:r>
      <w:r w:rsidRPr="008943F8">
        <w:rPr>
          <w:rFonts w:ascii="Montserrat" w:hAnsi="Montserrat" w:cs="Arial"/>
          <w:bCs/>
          <w:sz w:val="20"/>
          <w:szCs w:val="20"/>
          <w:lang w:val="es-MX"/>
        </w:rPr>
        <w:t xml:space="preserve">, para la </w:t>
      </w:r>
      <w:r w:rsidR="001D39EC">
        <w:rPr>
          <w:rFonts w:ascii="Montserrat" w:hAnsi="Montserrat" w:cs="Arial"/>
          <w:bCs/>
          <w:sz w:val="20"/>
          <w:szCs w:val="20"/>
          <w:lang w:val="es-MX"/>
        </w:rPr>
        <w:t xml:space="preserve">contrtatación del </w:t>
      </w:r>
      <w:r w:rsidR="00D77464" w:rsidRPr="00D77464">
        <w:rPr>
          <w:rFonts w:ascii="Montserrat" w:hAnsi="Montserrat" w:cs="Arial"/>
          <w:bCs/>
          <w:sz w:val="20"/>
          <w:szCs w:val="20"/>
          <w:lang w:val="es-MX"/>
        </w:rPr>
        <w:t>SERVICIO DE TELEFONÍA LOCAL PARA LOS 27 PLANTELES ADSCRITOS A LA UODCDMX, Y SERVICIO CLOUD DE TELEFONÍA IP PARA OFICINAS NACIONALES, UODCDMX, UCI Y ALMACEN</w:t>
      </w:r>
      <w:r w:rsidR="00FD0B3D" w:rsidRPr="0011652C">
        <w:rPr>
          <w:rFonts w:ascii="Montserrat" w:hAnsi="Montserrat" w:cs="Arial"/>
          <w:b/>
          <w:kern w:val="24"/>
          <w:sz w:val="20"/>
          <w:szCs w:val="20"/>
          <w:lang w:val="es-ES" w:eastAsia="es-ES"/>
        </w:rPr>
        <w:t>.</w:t>
      </w:r>
    </w:p>
    <w:p w14:paraId="087BA3D0"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p>
    <w:p w14:paraId="0A4817FD" w14:textId="77777777" w:rsidR="005C0C4F" w:rsidRPr="006F0C9A" w:rsidRDefault="005C0C4F" w:rsidP="00EE54C4">
      <w:pPr>
        <w:spacing w:after="0" w:line="240" w:lineRule="auto"/>
        <w:ind w:right="15"/>
        <w:contextualSpacing/>
        <w:jc w:val="both"/>
        <w:rPr>
          <w:rFonts w:ascii="Montserrat" w:hAnsi="Montserrat" w:cs="Arial"/>
          <w:bCs/>
          <w:sz w:val="20"/>
          <w:szCs w:val="20"/>
          <w:lang w:val="es-MX"/>
        </w:rPr>
      </w:pPr>
    </w:p>
    <w:p w14:paraId="0ACD0BF2"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p>
    <w:p w14:paraId="774FFDE1"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Atentamente</w:t>
      </w:r>
    </w:p>
    <w:p w14:paraId="52CB9F11" w14:textId="77777777" w:rsidR="002A57A6" w:rsidRPr="006F0C9A" w:rsidRDefault="002A57A6" w:rsidP="00EE54C4">
      <w:pPr>
        <w:spacing w:after="0" w:line="240" w:lineRule="auto"/>
        <w:ind w:right="15"/>
        <w:contextualSpacing/>
        <w:jc w:val="center"/>
        <w:rPr>
          <w:rFonts w:ascii="Montserrat" w:hAnsi="Montserrat" w:cs="Arial"/>
          <w:bCs/>
          <w:sz w:val="20"/>
          <w:szCs w:val="20"/>
          <w:lang w:val="es-MX"/>
        </w:rPr>
      </w:pPr>
    </w:p>
    <w:p w14:paraId="68A2329A"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(Nombre y firma del licitante)</w:t>
      </w:r>
    </w:p>
    <w:p w14:paraId="317C3F93"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069FA706" w14:textId="77777777" w:rsidR="005C0C4F" w:rsidRPr="006F0C9A" w:rsidRDefault="005C0C4F" w:rsidP="00EE54C4">
      <w:pPr>
        <w:spacing w:after="0" w:line="240" w:lineRule="auto"/>
        <w:ind w:right="15"/>
        <w:contextualSpacing/>
        <w:jc w:val="center"/>
        <w:rPr>
          <w:rFonts w:ascii="Montserrat" w:hAnsi="Montserrat" w:cs="Arial"/>
          <w:bCs/>
          <w:sz w:val="20"/>
          <w:szCs w:val="20"/>
          <w:lang w:val="es-MX"/>
        </w:rPr>
      </w:pPr>
    </w:p>
    <w:p w14:paraId="35D742A2" w14:textId="77777777" w:rsidR="005C0C4F" w:rsidRPr="006F0C9A" w:rsidRDefault="005C0C4F" w:rsidP="00EE54C4">
      <w:pPr>
        <w:spacing w:after="0" w:line="240" w:lineRule="auto"/>
        <w:ind w:right="15"/>
        <w:contextualSpacing/>
        <w:jc w:val="center"/>
        <w:rPr>
          <w:rFonts w:ascii="Montserrat" w:hAnsi="Montserrat" w:cs="Arial"/>
          <w:bCs/>
          <w:sz w:val="20"/>
          <w:szCs w:val="20"/>
          <w:lang w:val="es-MX"/>
        </w:rPr>
      </w:pPr>
    </w:p>
    <w:p w14:paraId="1E241633" w14:textId="77777777" w:rsidR="005C0C4F" w:rsidRPr="006F0C9A" w:rsidRDefault="005C0C4F" w:rsidP="00EE54C4">
      <w:pPr>
        <w:spacing w:after="0" w:line="240" w:lineRule="auto"/>
        <w:ind w:right="15"/>
        <w:contextualSpacing/>
        <w:jc w:val="center"/>
        <w:rPr>
          <w:rFonts w:ascii="Montserrat" w:hAnsi="Montserrat" w:cs="Arial"/>
          <w:bCs/>
          <w:sz w:val="20"/>
          <w:szCs w:val="20"/>
          <w:lang w:val="es-MX"/>
        </w:rPr>
      </w:pPr>
    </w:p>
    <w:p w14:paraId="697451BB" w14:textId="77777777" w:rsidR="005C0C4F" w:rsidRPr="006F0C9A" w:rsidRDefault="005C0C4F" w:rsidP="00EE54C4">
      <w:pPr>
        <w:spacing w:after="0" w:line="240" w:lineRule="auto"/>
        <w:ind w:right="15"/>
        <w:contextualSpacing/>
        <w:jc w:val="center"/>
        <w:rPr>
          <w:rFonts w:ascii="Montserrat" w:hAnsi="Montserrat" w:cs="Arial"/>
          <w:bCs/>
          <w:sz w:val="20"/>
          <w:szCs w:val="20"/>
          <w:lang w:val="es-MX"/>
        </w:rPr>
      </w:pPr>
    </w:p>
    <w:p w14:paraId="2E705D68"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______________________________________________________________________</w:t>
      </w:r>
    </w:p>
    <w:p w14:paraId="27BC3CE5"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 xml:space="preserve">(en su caso, nombre completo del representante legal del licitante) </w:t>
      </w:r>
      <w:r w:rsidRPr="006F0C9A">
        <w:rPr>
          <w:rFonts w:ascii="Montserrat" w:hAnsi="Montserrat" w:cs="Arial"/>
          <w:bCs/>
          <w:sz w:val="20"/>
          <w:szCs w:val="20"/>
          <w:lang w:val="es-MX"/>
        </w:rPr>
        <w:br w:type="page"/>
      </w:r>
    </w:p>
    <w:p w14:paraId="7B78D60F"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r w:rsidRPr="00DD33E9">
        <w:rPr>
          <w:rFonts w:ascii="Montserrat" w:hAnsi="Montserrat" w:cs="Arial"/>
          <w:smallCaps/>
          <w:color w:val="FFFFFF"/>
          <w:szCs w:val="20"/>
          <w:lang w:val="es-ES_tradnl"/>
        </w:rPr>
        <w:lastRenderedPageBreak/>
        <w:t>FORMATO B</w:t>
      </w:r>
    </w:p>
    <w:p w14:paraId="65B8F87B" w14:textId="77777777" w:rsidR="00DA4661"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FORMATO DE ACREDITACIÓN DE PERSONALIDAD</w:t>
      </w:r>
    </w:p>
    <w:p w14:paraId="04216A6B" w14:textId="77777777" w:rsidR="00DA4661" w:rsidRPr="00C92A2F" w:rsidRDefault="00DA4661"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14:paraId="10FC3549" w14:textId="77777777" w:rsidR="006E3A1F" w:rsidRPr="00C92A2F"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C92A2F">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14:paraId="3694DDA7" w14:textId="77777777" w:rsidR="006E3A1F" w:rsidRPr="006F0C9A"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080828FC" w14:textId="77777777" w:rsidR="002A57A6" w:rsidRPr="00210778" w:rsidRDefault="002A57A6" w:rsidP="002A57A6">
      <w:pPr>
        <w:pStyle w:val="Textoindependiente"/>
        <w:ind w:right="15"/>
        <w:contextualSpacing/>
        <w:jc w:val="right"/>
        <w:rPr>
          <w:rFonts w:ascii="Montserrat" w:hAnsi="Montserrat"/>
        </w:rPr>
      </w:pPr>
      <w:r w:rsidRPr="00210778">
        <w:rPr>
          <w:rFonts w:ascii="Montserrat" w:hAnsi="Montserrat"/>
        </w:rPr>
        <w:t>Estado de México, a __</w:t>
      </w:r>
      <w:r>
        <w:rPr>
          <w:rFonts w:ascii="Montserrat" w:hAnsi="Montserrat"/>
        </w:rPr>
        <w:t>____</w:t>
      </w:r>
      <w:r w:rsidRPr="00210778">
        <w:rPr>
          <w:rFonts w:ascii="Montserrat" w:hAnsi="Montserrat"/>
        </w:rPr>
        <w:t>___</w:t>
      </w:r>
      <w:r>
        <w:rPr>
          <w:rFonts w:ascii="Montserrat" w:hAnsi="Montserrat"/>
        </w:rPr>
        <w:t xml:space="preserve"> de 2020</w:t>
      </w:r>
    </w:p>
    <w:p w14:paraId="3C1912CE" w14:textId="77777777" w:rsidR="002A57A6" w:rsidRPr="002A57A6" w:rsidRDefault="002A57A6" w:rsidP="002A57A6">
      <w:pPr>
        <w:pStyle w:val="Textoindependiente"/>
        <w:ind w:right="15"/>
        <w:contextualSpacing/>
        <w:rPr>
          <w:rFonts w:ascii="Montserrat" w:hAnsi="Montserrat"/>
          <w:b/>
          <w:sz w:val="19"/>
          <w:szCs w:val="19"/>
        </w:rPr>
      </w:pPr>
    </w:p>
    <w:p w14:paraId="28F338B6" w14:textId="77777777" w:rsidR="006E3A1F" w:rsidRPr="002A57A6" w:rsidRDefault="006E3A1F" w:rsidP="002A57A6">
      <w:pPr>
        <w:pStyle w:val="Textoindependiente"/>
        <w:ind w:right="15"/>
        <w:contextualSpacing/>
        <w:rPr>
          <w:rFonts w:ascii="Montserrat" w:hAnsi="Montserrat"/>
          <w:b/>
          <w:sz w:val="19"/>
          <w:szCs w:val="19"/>
        </w:rPr>
      </w:pPr>
      <w:r w:rsidRPr="002A57A6">
        <w:rPr>
          <w:rFonts w:ascii="Montserrat" w:hAnsi="Montserrat"/>
          <w:b/>
          <w:sz w:val="19"/>
          <w:szCs w:val="19"/>
        </w:rPr>
        <w:t>COLEGIO NACIONAL DE EDUCACIÓN PROFESIONAL TÉCNICA</w:t>
      </w:r>
    </w:p>
    <w:p w14:paraId="15D369B9" w14:textId="77777777" w:rsidR="006E3A1F" w:rsidRPr="006F0C9A" w:rsidRDefault="006E3A1F" w:rsidP="002A57A6">
      <w:pPr>
        <w:spacing w:after="0" w:line="240" w:lineRule="auto"/>
        <w:ind w:right="15"/>
        <w:contextualSpacing/>
        <w:jc w:val="both"/>
        <w:rPr>
          <w:rFonts w:ascii="Montserrat" w:hAnsi="Montserrat" w:cs="Arial"/>
          <w:bCs/>
          <w:sz w:val="19"/>
          <w:szCs w:val="19"/>
          <w:lang w:val="es-MX"/>
        </w:rPr>
      </w:pPr>
      <w:r w:rsidRPr="006F0C9A">
        <w:rPr>
          <w:rFonts w:ascii="Montserrat" w:hAnsi="Montserrat" w:cs="Arial"/>
          <w:bCs/>
          <w:sz w:val="19"/>
          <w:szCs w:val="19"/>
          <w:lang w:val="es-MX"/>
        </w:rPr>
        <w:t>P r e s e n t e</w:t>
      </w:r>
    </w:p>
    <w:p w14:paraId="6A8B9C3F" w14:textId="77777777" w:rsidR="006E3A1F" w:rsidRPr="006F0C9A" w:rsidRDefault="006E3A1F" w:rsidP="002A57A6">
      <w:pPr>
        <w:spacing w:after="0" w:line="240" w:lineRule="auto"/>
        <w:ind w:right="15"/>
        <w:contextualSpacing/>
        <w:jc w:val="both"/>
        <w:rPr>
          <w:rFonts w:ascii="Montserrat" w:hAnsi="Montserrat" w:cs="Arial"/>
          <w:bCs/>
          <w:sz w:val="19"/>
          <w:szCs w:val="19"/>
          <w:lang w:val="es-MX"/>
        </w:rPr>
      </w:pPr>
    </w:p>
    <w:p w14:paraId="08F60604" w14:textId="686F5A05" w:rsidR="002A57A6" w:rsidRPr="006F0C9A"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r w:rsidRPr="006F0C9A">
        <w:rPr>
          <w:rFonts w:ascii="Montserrat" w:hAnsi="Montserrat" w:cs="Arial"/>
          <w:sz w:val="19"/>
          <w:szCs w:val="19"/>
          <w:u w:val="single"/>
          <w:lang w:val="es-MX"/>
        </w:rPr>
        <w:t xml:space="preserve">          (NOMBRE)</w:t>
      </w:r>
      <w:r w:rsidRPr="006F0C9A">
        <w:rPr>
          <w:rFonts w:ascii="Montserrat" w:hAnsi="Montserrat" w:cs="Arial"/>
          <w:sz w:val="19"/>
          <w:szCs w:val="19"/>
          <w:lang w:val="es-MX"/>
        </w:rPr>
        <w:t xml:space="preserve">_________, </w:t>
      </w:r>
      <w:r w:rsidRPr="006F0C9A">
        <w:rPr>
          <w:rFonts w:ascii="Montserrat" w:hAnsi="Montserrat" w:cs="Arial"/>
          <w:b/>
          <w:sz w:val="19"/>
          <w:szCs w:val="19"/>
          <w:lang w:val="es-MX"/>
        </w:rPr>
        <w:t>Manifiesto bajo protesta de decir verdad</w:t>
      </w:r>
      <w:r w:rsidRPr="006F0C9A">
        <w:rPr>
          <w:rFonts w:ascii="Montserrat" w:hAnsi="Montserrat" w:cs="Arial"/>
          <w:sz w:val="19"/>
          <w:szCs w:val="19"/>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w:t>
      </w:r>
      <w:r w:rsidRPr="001D39EC">
        <w:rPr>
          <w:rFonts w:ascii="Montserrat" w:hAnsi="Montserrat" w:cs="Arial"/>
          <w:sz w:val="19"/>
          <w:szCs w:val="19"/>
          <w:lang w:val="es-MX"/>
        </w:rPr>
        <w:t xml:space="preserve">la </w:t>
      </w:r>
      <w:r w:rsidR="00526140" w:rsidRPr="001D39EC">
        <w:rPr>
          <w:rFonts w:ascii="Montserrat" w:hAnsi="Montserrat" w:cs="Arial"/>
          <w:sz w:val="19"/>
          <w:szCs w:val="19"/>
          <w:lang w:val="es-MX"/>
        </w:rPr>
        <w:t xml:space="preserve">Convocatoria de Licitación Pública Nacional </w:t>
      </w:r>
      <w:r w:rsidR="005D0053">
        <w:rPr>
          <w:rFonts w:ascii="Montserrat" w:hAnsi="Montserrat" w:cs="Arial"/>
          <w:sz w:val="19"/>
          <w:szCs w:val="19"/>
          <w:lang w:val="es-MX"/>
        </w:rPr>
        <w:t>Electrónica Plurianual</w:t>
      </w:r>
      <w:r w:rsidRPr="001D39EC">
        <w:rPr>
          <w:rFonts w:ascii="Montserrat" w:hAnsi="Montserrat" w:cs="Arial"/>
          <w:sz w:val="19"/>
          <w:szCs w:val="19"/>
          <w:lang w:val="es-MX"/>
        </w:rPr>
        <w:t xml:space="preserve"> No. </w:t>
      </w:r>
      <w:r w:rsidR="00CF5D51">
        <w:rPr>
          <w:rFonts w:ascii="Montserrat" w:hAnsi="Montserrat" w:cs="Arial"/>
          <w:sz w:val="19"/>
          <w:szCs w:val="19"/>
          <w:lang w:val="es-MX"/>
        </w:rPr>
        <w:t>CAS-LP-20-2020</w:t>
      </w:r>
      <w:r w:rsidRPr="001D39EC">
        <w:rPr>
          <w:rFonts w:ascii="Montserrat" w:hAnsi="Montserrat" w:cs="Arial"/>
          <w:sz w:val="19"/>
          <w:szCs w:val="19"/>
          <w:lang w:val="es-MX"/>
        </w:rPr>
        <w:t xml:space="preserve">, para la </w:t>
      </w:r>
      <w:r w:rsidR="001D39EC" w:rsidRPr="008943F8">
        <w:rPr>
          <w:rFonts w:ascii="Montserrat" w:hAnsi="Montserrat" w:cs="Arial"/>
          <w:sz w:val="19"/>
          <w:szCs w:val="19"/>
          <w:lang w:val="es-MX"/>
        </w:rPr>
        <w:t xml:space="preserve">contratación del </w:t>
      </w:r>
      <w:r w:rsidR="00D77464" w:rsidRPr="00D77464">
        <w:rPr>
          <w:rFonts w:ascii="Montserrat" w:hAnsi="Montserrat" w:cs="Arial"/>
          <w:bCs/>
          <w:sz w:val="20"/>
          <w:szCs w:val="20"/>
          <w:lang w:val="es-MX"/>
        </w:rPr>
        <w:t>SERVICIO DE TELEFONÍA LOCAL PARA LOS 27 PLANTELES ADSCRITOS A LA UODCDMX, Y SERVICIO CLOUD DE TELEFONÍA IP PARA OFICINAS NACIONALES, UODCDMX, UCI Y ALMACEN</w:t>
      </w:r>
      <w:r w:rsidR="00004CEE">
        <w:rPr>
          <w:rFonts w:ascii="Montserrat" w:hAnsi="Montserrat" w:cs="Arial"/>
          <w:bCs/>
          <w:sz w:val="20"/>
          <w:szCs w:val="20"/>
          <w:lang w:val="es-MX"/>
        </w:rPr>
        <w:t>,</w:t>
      </w:r>
      <w:r w:rsidRPr="006F0C9A">
        <w:rPr>
          <w:rFonts w:ascii="Montserrat" w:hAnsi="Montserrat" w:cs="Arial"/>
          <w:sz w:val="19"/>
          <w:szCs w:val="19"/>
          <w:lang w:val="es-MX"/>
        </w:rPr>
        <w:t xml:space="preserve"> a nombre y representación de: (persona física o moral).</w:t>
      </w:r>
    </w:p>
    <w:p w14:paraId="615174DC" w14:textId="77777777" w:rsidR="006E3A1F" w:rsidRPr="006F0C9A"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6E3A1F" w:rsidRPr="002A57A6" w14:paraId="735FB740" w14:textId="77777777" w:rsidTr="00395401">
        <w:trPr>
          <w:trHeight w:val="1876"/>
          <w:jc w:val="center"/>
        </w:trPr>
        <w:tc>
          <w:tcPr>
            <w:tcW w:w="1371" w:type="dxa"/>
            <w:vAlign w:val="center"/>
          </w:tcPr>
          <w:p w14:paraId="0CFCF89D" w14:textId="77777777" w:rsidR="006E3A1F" w:rsidRPr="002A57A6" w:rsidRDefault="006E3A1F" w:rsidP="00C92A2F">
            <w:pPr>
              <w:tabs>
                <w:tab w:val="left" w:pos="900"/>
              </w:tabs>
              <w:spacing w:after="0" w:line="240" w:lineRule="auto"/>
              <w:ind w:right="15"/>
              <w:contextualSpacing/>
              <w:rPr>
                <w:rFonts w:ascii="Montserrat" w:hAnsi="Montserrat" w:cs="Arial"/>
                <w:b/>
                <w:sz w:val="15"/>
                <w:szCs w:val="15"/>
              </w:rPr>
            </w:pPr>
            <w:r w:rsidRPr="002A57A6">
              <w:rPr>
                <w:rFonts w:ascii="Montserrat" w:hAnsi="Montserrat" w:cs="Arial"/>
                <w:b/>
                <w:sz w:val="15"/>
                <w:szCs w:val="15"/>
              </w:rPr>
              <w:t>PERSONA FÍSICA Y MORAL</w:t>
            </w:r>
          </w:p>
        </w:tc>
        <w:tc>
          <w:tcPr>
            <w:tcW w:w="8330" w:type="dxa"/>
            <w:vAlign w:val="center"/>
          </w:tcPr>
          <w:p w14:paraId="5FDA4698"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REGISTRO FEDERAL DE CONTRIBUYENTES: __________________________________________</w:t>
            </w:r>
          </w:p>
          <w:p w14:paraId="53D331D3"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DOMICILIO: __________________________________________________________________________</w:t>
            </w:r>
          </w:p>
          <w:p w14:paraId="682B481D"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COLONIA: ____________________________________________________________________________</w:t>
            </w:r>
          </w:p>
          <w:p w14:paraId="5F7A5FEB"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C.P. __________________________________________________________________________________</w:t>
            </w:r>
          </w:p>
          <w:p w14:paraId="74BE9CF9"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DELEGACIÓN O MUNICIPIO: _________________________________________________________</w:t>
            </w:r>
          </w:p>
          <w:p w14:paraId="4F98FE28"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ENTIDAD FEDERATIVA: ______________________________________________________________</w:t>
            </w:r>
          </w:p>
          <w:p w14:paraId="3B5B2E8E"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TELÉFONO: ______________________FAX: _______________________________________________</w:t>
            </w:r>
          </w:p>
          <w:p w14:paraId="3415D840"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CORREO ELECTRÓNICO: _____________________________________________________________</w:t>
            </w:r>
          </w:p>
          <w:p w14:paraId="4515E0D9" w14:textId="77777777" w:rsidR="006E3A1F" w:rsidRPr="002A57A6" w:rsidRDefault="006E3A1F" w:rsidP="00C92A2F">
            <w:pPr>
              <w:tabs>
                <w:tab w:val="left" w:pos="900"/>
              </w:tabs>
              <w:spacing w:after="0" w:line="240" w:lineRule="auto"/>
              <w:ind w:right="15"/>
              <w:contextualSpacing/>
              <w:rPr>
                <w:rFonts w:ascii="Montserrat" w:hAnsi="Montserrat" w:cs="Arial"/>
                <w:sz w:val="15"/>
                <w:szCs w:val="15"/>
              </w:rPr>
            </w:pPr>
            <w:r w:rsidRPr="002A57A6">
              <w:rPr>
                <w:rFonts w:ascii="Montserrat" w:hAnsi="Montserrat" w:cs="Arial"/>
                <w:sz w:val="15"/>
                <w:szCs w:val="15"/>
              </w:rPr>
              <w:t>DESCRIPCIÓN DEL OBJETO SOCIAL:__________________________________________________</w:t>
            </w:r>
          </w:p>
        </w:tc>
      </w:tr>
      <w:tr w:rsidR="006E3A1F" w:rsidRPr="002A57A6" w14:paraId="7392DC06" w14:textId="77777777" w:rsidTr="00395401">
        <w:trPr>
          <w:jc w:val="center"/>
        </w:trPr>
        <w:tc>
          <w:tcPr>
            <w:tcW w:w="1371" w:type="dxa"/>
            <w:vAlign w:val="center"/>
          </w:tcPr>
          <w:p w14:paraId="3A060AF6" w14:textId="77777777" w:rsidR="006E3A1F" w:rsidRPr="002A57A6" w:rsidRDefault="006E3A1F" w:rsidP="00C92A2F">
            <w:pPr>
              <w:tabs>
                <w:tab w:val="left" w:pos="900"/>
              </w:tabs>
              <w:spacing w:after="0" w:line="240" w:lineRule="auto"/>
              <w:ind w:right="15"/>
              <w:contextualSpacing/>
              <w:rPr>
                <w:rFonts w:ascii="Montserrat" w:hAnsi="Montserrat" w:cs="Arial"/>
                <w:b/>
                <w:sz w:val="15"/>
                <w:szCs w:val="15"/>
              </w:rPr>
            </w:pPr>
            <w:r w:rsidRPr="002A57A6">
              <w:rPr>
                <w:rFonts w:ascii="Montserrat" w:hAnsi="Montserrat" w:cs="Arial"/>
                <w:b/>
                <w:sz w:val="15"/>
                <w:szCs w:val="15"/>
              </w:rPr>
              <w:t>PERSONA MORAL</w:t>
            </w:r>
          </w:p>
        </w:tc>
        <w:tc>
          <w:tcPr>
            <w:tcW w:w="8330" w:type="dxa"/>
            <w:vAlign w:val="center"/>
          </w:tcPr>
          <w:p w14:paraId="14DF4AD3"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NÚMERO DE LA ESCRITURA PÚBLICA EN LA QUE CONSTA SU ACTA CONSTITUTIVA:</w:t>
            </w:r>
          </w:p>
          <w:p w14:paraId="554630C1"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___________________FECHA: _______________REGISTRO PÚBLICO DE LA PROPIEDAD Y EL COMERCIO: __________________________Y FECHA___________________________</w:t>
            </w:r>
          </w:p>
          <w:p w14:paraId="00C94D7C"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NOMBRE, NÚMERO Y LUGAR DEL NOTARIO PÚBLICO ANTE EL CUAL SE DIO FE DE LA MISMA: _____________________________________________________________________</w:t>
            </w:r>
          </w:p>
          <w:p w14:paraId="45AE3AB4"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p w14:paraId="480EEF1F" w14:textId="77777777" w:rsidR="006E3A1F" w:rsidRPr="006F0C9A" w:rsidRDefault="006E3A1F" w:rsidP="00C92A2F">
            <w:pPr>
              <w:tabs>
                <w:tab w:val="left" w:pos="900"/>
              </w:tabs>
              <w:spacing w:after="0" w:line="240" w:lineRule="auto"/>
              <w:ind w:right="15"/>
              <w:contextualSpacing/>
              <w:rPr>
                <w:rFonts w:ascii="Montserrat" w:hAnsi="Montserrat" w:cs="Arial"/>
                <w:b/>
                <w:i/>
                <w:sz w:val="15"/>
                <w:szCs w:val="15"/>
                <w:lang w:val="es-MX"/>
              </w:rPr>
            </w:pPr>
            <w:r w:rsidRPr="006F0C9A">
              <w:rPr>
                <w:rFonts w:ascii="Montserrat" w:hAnsi="Montserrat" w:cs="Arial"/>
                <w:b/>
                <w:i/>
                <w:sz w:val="15"/>
                <w:szCs w:val="15"/>
                <w:lang w:val="es-MX"/>
              </w:rPr>
              <w:t>RELACIÓN DE ACCIONISTAS:</w:t>
            </w:r>
          </w:p>
          <w:p w14:paraId="7FF8547F"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6E3A1F" w:rsidRPr="001C0B88" w14:paraId="74026B62" w14:textId="77777777" w:rsidTr="00E7101E">
              <w:tc>
                <w:tcPr>
                  <w:tcW w:w="2263" w:type="dxa"/>
                </w:tcPr>
                <w:p w14:paraId="74CE7CFA" w14:textId="77777777" w:rsidR="006E3A1F" w:rsidRPr="006F0C9A" w:rsidRDefault="006E3A1F" w:rsidP="00C92A2F">
                  <w:pPr>
                    <w:tabs>
                      <w:tab w:val="left" w:pos="900"/>
                    </w:tabs>
                    <w:spacing w:after="0" w:line="240" w:lineRule="auto"/>
                    <w:ind w:right="15"/>
                    <w:contextualSpacing/>
                    <w:rPr>
                      <w:rFonts w:ascii="Montserrat" w:hAnsi="Montserrat" w:cs="Arial"/>
                      <w:b/>
                      <w:sz w:val="15"/>
                      <w:szCs w:val="15"/>
                      <w:lang w:val="es-MX"/>
                    </w:rPr>
                  </w:pPr>
                  <w:r w:rsidRPr="006F0C9A">
                    <w:rPr>
                      <w:rFonts w:ascii="Montserrat" w:hAnsi="Montserrat" w:cs="Arial"/>
                      <w:b/>
                      <w:sz w:val="15"/>
                      <w:szCs w:val="15"/>
                      <w:lang w:val="es-MX"/>
                    </w:rPr>
                    <w:t>APELLIDO PATERNO</w:t>
                  </w:r>
                </w:p>
              </w:tc>
              <w:tc>
                <w:tcPr>
                  <w:tcW w:w="2263" w:type="dxa"/>
                </w:tcPr>
                <w:p w14:paraId="309D71F1" w14:textId="77777777" w:rsidR="006E3A1F" w:rsidRPr="006F0C9A" w:rsidRDefault="006E3A1F" w:rsidP="00C92A2F">
                  <w:pPr>
                    <w:tabs>
                      <w:tab w:val="left" w:pos="900"/>
                    </w:tabs>
                    <w:spacing w:after="0" w:line="240" w:lineRule="auto"/>
                    <w:ind w:right="15"/>
                    <w:contextualSpacing/>
                    <w:rPr>
                      <w:rFonts w:ascii="Montserrat" w:hAnsi="Montserrat" w:cs="Arial"/>
                      <w:b/>
                      <w:sz w:val="15"/>
                      <w:szCs w:val="15"/>
                      <w:lang w:val="es-MX"/>
                    </w:rPr>
                  </w:pPr>
                  <w:r w:rsidRPr="006F0C9A">
                    <w:rPr>
                      <w:rFonts w:ascii="Montserrat" w:hAnsi="Montserrat" w:cs="Arial"/>
                      <w:b/>
                      <w:sz w:val="15"/>
                      <w:szCs w:val="15"/>
                      <w:lang w:val="es-MX"/>
                    </w:rPr>
                    <w:t>APELLIDO MATERNO</w:t>
                  </w:r>
                </w:p>
              </w:tc>
              <w:tc>
                <w:tcPr>
                  <w:tcW w:w="2263" w:type="dxa"/>
                </w:tcPr>
                <w:p w14:paraId="2328EC6A" w14:textId="77777777" w:rsidR="006E3A1F" w:rsidRPr="006F0C9A" w:rsidRDefault="006E3A1F" w:rsidP="00C92A2F">
                  <w:pPr>
                    <w:tabs>
                      <w:tab w:val="left" w:pos="900"/>
                    </w:tabs>
                    <w:spacing w:after="0" w:line="240" w:lineRule="auto"/>
                    <w:ind w:right="15"/>
                    <w:contextualSpacing/>
                    <w:rPr>
                      <w:rFonts w:ascii="Montserrat" w:hAnsi="Montserrat" w:cs="Arial"/>
                      <w:b/>
                      <w:sz w:val="15"/>
                      <w:szCs w:val="15"/>
                      <w:lang w:val="es-MX"/>
                    </w:rPr>
                  </w:pPr>
                  <w:r w:rsidRPr="006F0C9A">
                    <w:rPr>
                      <w:rFonts w:ascii="Montserrat" w:hAnsi="Montserrat" w:cs="Arial"/>
                      <w:b/>
                      <w:sz w:val="15"/>
                      <w:szCs w:val="15"/>
                      <w:lang w:val="es-MX"/>
                    </w:rPr>
                    <w:t>NOMBRE (S)</w:t>
                  </w:r>
                </w:p>
              </w:tc>
            </w:tr>
            <w:tr w:rsidR="006E3A1F" w:rsidRPr="001C0B88" w14:paraId="57F93D69" w14:textId="77777777" w:rsidTr="00E7101E">
              <w:tc>
                <w:tcPr>
                  <w:tcW w:w="2263" w:type="dxa"/>
                </w:tcPr>
                <w:p w14:paraId="1BDE7661"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407030BE"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2B0ACA22"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1C0B88" w14:paraId="1B620188" w14:textId="77777777" w:rsidTr="00E7101E">
              <w:tc>
                <w:tcPr>
                  <w:tcW w:w="2263" w:type="dxa"/>
                </w:tcPr>
                <w:p w14:paraId="0FB5D4CA"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4DB11596"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D95EAEB"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1C0B88" w14:paraId="669A2CB3" w14:textId="77777777" w:rsidTr="00E7101E">
              <w:tc>
                <w:tcPr>
                  <w:tcW w:w="2263" w:type="dxa"/>
                </w:tcPr>
                <w:p w14:paraId="19E16ED0"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7864E213"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141DBCD"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1C0B88" w14:paraId="29109119" w14:textId="77777777" w:rsidTr="00E7101E">
              <w:tc>
                <w:tcPr>
                  <w:tcW w:w="2263" w:type="dxa"/>
                </w:tcPr>
                <w:p w14:paraId="43B1B814"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3EFA412"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6B7600FB" w14:textId="77777777" w:rsidR="006E3A1F" w:rsidRPr="006F0C9A" w:rsidRDefault="006E3A1F" w:rsidP="00C92A2F">
                  <w:pPr>
                    <w:tabs>
                      <w:tab w:val="left" w:pos="900"/>
                    </w:tabs>
                    <w:spacing w:after="0" w:line="240" w:lineRule="auto"/>
                    <w:ind w:right="15"/>
                    <w:contextualSpacing/>
                    <w:rPr>
                      <w:rFonts w:ascii="Montserrat" w:hAnsi="Montserrat" w:cs="Arial"/>
                      <w:sz w:val="15"/>
                      <w:szCs w:val="15"/>
                      <w:lang w:val="es-MX"/>
                    </w:rPr>
                  </w:pPr>
                </w:p>
              </w:tc>
            </w:tr>
          </w:tbl>
          <w:p w14:paraId="7B9B45EB" w14:textId="77777777" w:rsidR="006E3A1F" w:rsidRPr="006F0C9A" w:rsidRDefault="006E3A1F" w:rsidP="00C92A2F">
            <w:pPr>
              <w:spacing w:after="0" w:line="240" w:lineRule="auto"/>
              <w:ind w:right="15"/>
              <w:contextualSpacing/>
              <w:rPr>
                <w:rFonts w:ascii="Montserrat" w:hAnsi="Montserrat" w:cs="Arial"/>
                <w:sz w:val="15"/>
                <w:szCs w:val="15"/>
                <w:lang w:val="es-MX"/>
              </w:rPr>
            </w:pPr>
          </w:p>
          <w:p w14:paraId="0ED64069"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REFORMAS AL ACTA CONSTITUTIVA: ________________________________________________</w:t>
            </w:r>
          </w:p>
          <w:p w14:paraId="4C71AF52"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_____________________________________________________________________________________</w:t>
            </w:r>
          </w:p>
          <w:p w14:paraId="405FB8F3"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NOMBRE DEL APODERADO O REPRESENTANTE: ___________________________________</w:t>
            </w:r>
          </w:p>
          <w:p w14:paraId="33472C27"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DATOS DEL DOCUMENTO MEDIANTE EL CUAL ACREDITA SU PERSONALIDAD Y FACULTADES: ______________________________________________________________________</w:t>
            </w:r>
          </w:p>
          <w:p w14:paraId="4C75A0E5"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_____________________________________________________________________________________</w:t>
            </w:r>
          </w:p>
          <w:p w14:paraId="57AA4B08"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ESCRITURA PÚBLICA NÚMERO: _____________________________________________________</w:t>
            </w:r>
          </w:p>
          <w:p w14:paraId="3B0D4394"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FECHA: _____________________</w:t>
            </w:r>
          </w:p>
          <w:p w14:paraId="06E65E29" w14:textId="77777777" w:rsidR="006E3A1F" w:rsidRPr="006F0C9A" w:rsidRDefault="006E3A1F" w:rsidP="00C92A2F">
            <w:pPr>
              <w:spacing w:after="0" w:line="240" w:lineRule="auto"/>
              <w:ind w:right="15"/>
              <w:contextualSpacing/>
              <w:rPr>
                <w:rFonts w:ascii="Montserrat" w:hAnsi="Montserrat" w:cs="Arial"/>
                <w:sz w:val="15"/>
                <w:szCs w:val="15"/>
                <w:lang w:val="es-MX"/>
              </w:rPr>
            </w:pPr>
            <w:r w:rsidRPr="006F0C9A">
              <w:rPr>
                <w:rFonts w:ascii="Montserrat" w:hAnsi="Montserrat" w:cs="Arial"/>
                <w:sz w:val="15"/>
                <w:szCs w:val="15"/>
                <w:lang w:val="es-MX"/>
              </w:rPr>
              <w:t>NOMBRE, NÚMERO Y LUGAR DEL NOTARIO PÚBLICO ANTE EL CUAL SE OTORGÓ: ___</w:t>
            </w:r>
          </w:p>
          <w:p w14:paraId="4EB6F2C1" w14:textId="77777777" w:rsidR="006E3A1F" w:rsidRPr="002A57A6" w:rsidRDefault="006E3A1F" w:rsidP="00C92A2F">
            <w:pPr>
              <w:spacing w:after="0" w:line="240" w:lineRule="auto"/>
              <w:ind w:right="15"/>
              <w:contextualSpacing/>
              <w:rPr>
                <w:rFonts w:ascii="Montserrat" w:hAnsi="Montserrat" w:cs="Arial"/>
                <w:sz w:val="15"/>
                <w:szCs w:val="15"/>
              </w:rPr>
            </w:pPr>
            <w:r w:rsidRPr="002A57A6">
              <w:rPr>
                <w:rFonts w:ascii="Montserrat" w:hAnsi="Montserrat" w:cs="Arial"/>
                <w:sz w:val="15"/>
                <w:szCs w:val="15"/>
              </w:rPr>
              <w:t>______________________________________________________________________________________</w:t>
            </w:r>
          </w:p>
          <w:p w14:paraId="5B8BC83A" w14:textId="77777777" w:rsidR="006E3A1F" w:rsidRPr="002A57A6" w:rsidRDefault="006E3A1F" w:rsidP="00C92A2F">
            <w:pPr>
              <w:spacing w:after="0" w:line="240" w:lineRule="auto"/>
              <w:ind w:right="15"/>
              <w:contextualSpacing/>
              <w:rPr>
                <w:rFonts w:ascii="Montserrat" w:hAnsi="Montserrat"/>
                <w:sz w:val="15"/>
                <w:szCs w:val="15"/>
              </w:rPr>
            </w:pPr>
            <w:r w:rsidRPr="002A57A6">
              <w:rPr>
                <w:rFonts w:ascii="Montserrat" w:hAnsi="Montserrat" w:cs="Arial"/>
                <w:sz w:val="15"/>
                <w:szCs w:val="15"/>
              </w:rPr>
              <w:t>____________________________________________________________________________</w:t>
            </w:r>
          </w:p>
          <w:p w14:paraId="1C8D4B6A" w14:textId="77777777" w:rsidR="006E3A1F" w:rsidRPr="002A57A6" w:rsidRDefault="006E3A1F" w:rsidP="00C92A2F">
            <w:pPr>
              <w:tabs>
                <w:tab w:val="left" w:pos="900"/>
              </w:tabs>
              <w:spacing w:after="0" w:line="240" w:lineRule="auto"/>
              <w:ind w:right="15"/>
              <w:contextualSpacing/>
              <w:rPr>
                <w:rFonts w:ascii="Montserrat" w:hAnsi="Montserrat" w:cs="Arial"/>
                <w:sz w:val="15"/>
                <w:szCs w:val="15"/>
              </w:rPr>
            </w:pPr>
          </w:p>
        </w:tc>
      </w:tr>
    </w:tbl>
    <w:p w14:paraId="640FCD0F" w14:textId="77777777" w:rsidR="002A57A6" w:rsidRDefault="002A57A6" w:rsidP="002A57A6">
      <w:pPr>
        <w:tabs>
          <w:tab w:val="left" w:pos="900"/>
        </w:tabs>
        <w:spacing w:after="0" w:line="240" w:lineRule="auto"/>
        <w:ind w:right="15"/>
        <w:contextualSpacing/>
        <w:jc w:val="center"/>
        <w:rPr>
          <w:rFonts w:ascii="Montserrat" w:hAnsi="Montserrat" w:cs="Arial"/>
          <w:sz w:val="19"/>
          <w:szCs w:val="19"/>
        </w:rPr>
      </w:pPr>
    </w:p>
    <w:p w14:paraId="4D3AB474" w14:textId="77777777" w:rsidR="002A57A6" w:rsidRDefault="002A57A6" w:rsidP="002A57A6">
      <w:pPr>
        <w:tabs>
          <w:tab w:val="left" w:pos="900"/>
        </w:tabs>
        <w:spacing w:after="0" w:line="240" w:lineRule="auto"/>
        <w:ind w:right="15"/>
        <w:contextualSpacing/>
        <w:jc w:val="center"/>
        <w:rPr>
          <w:rFonts w:ascii="Montserrat" w:hAnsi="Montserrat" w:cs="Arial"/>
          <w:sz w:val="19"/>
          <w:szCs w:val="19"/>
        </w:rPr>
      </w:pPr>
    </w:p>
    <w:p w14:paraId="6029B795" w14:textId="77777777" w:rsidR="006E3A1F" w:rsidRPr="002A57A6" w:rsidRDefault="006E3A1F" w:rsidP="002A57A6">
      <w:pPr>
        <w:tabs>
          <w:tab w:val="left" w:pos="900"/>
        </w:tabs>
        <w:spacing w:after="0" w:line="240" w:lineRule="auto"/>
        <w:ind w:right="15"/>
        <w:contextualSpacing/>
        <w:jc w:val="center"/>
        <w:rPr>
          <w:rFonts w:ascii="Montserrat" w:hAnsi="Montserrat" w:cs="Arial"/>
          <w:sz w:val="19"/>
          <w:szCs w:val="19"/>
        </w:rPr>
      </w:pPr>
      <w:r w:rsidRPr="002A57A6">
        <w:rPr>
          <w:rFonts w:ascii="Montserrat" w:hAnsi="Montserrat" w:cs="Arial"/>
          <w:sz w:val="19"/>
          <w:szCs w:val="19"/>
        </w:rPr>
        <w:t>(LUGAR Y FECHA)</w:t>
      </w:r>
    </w:p>
    <w:p w14:paraId="3B74A91E"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0588C383"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6AC1235F"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0E76E8DA" w14:textId="77777777" w:rsidR="006E3A1F" w:rsidRPr="006F0C9A" w:rsidRDefault="006E3A1F" w:rsidP="002A57A6">
      <w:pPr>
        <w:tabs>
          <w:tab w:val="left" w:pos="900"/>
        </w:tabs>
        <w:spacing w:after="0" w:line="240" w:lineRule="auto"/>
        <w:ind w:right="15"/>
        <w:contextualSpacing/>
        <w:jc w:val="both"/>
        <w:rPr>
          <w:rFonts w:ascii="Montserrat" w:hAnsi="Montserrat" w:cs="Arial"/>
          <w:b/>
          <w:sz w:val="19"/>
          <w:szCs w:val="19"/>
          <w:lang w:val="es-MX"/>
        </w:rPr>
      </w:pPr>
      <w:r w:rsidRPr="006F0C9A">
        <w:rPr>
          <w:rFonts w:ascii="Montserrat" w:hAnsi="Montserrat" w:cs="Arial"/>
          <w:b/>
          <w:sz w:val="19"/>
          <w:szCs w:val="19"/>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02CFB7E9" w14:textId="77777777" w:rsidR="006E3A1F" w:rsidRPr="006F0C9A" w:rsidRDefault="006E3A1F" w:rsidP="002A57A6">
      <w:pPr>
        <w:tabs>
          <w:tab w:val="left" w:pos="900"/>
        </w:tabs>
        <w:spacing w:after="0" w:line="240" w:lineRule="auto"/>
        <w:ind w:right="15"/>
        <w:contextualSpacing/>
        <w:rPr>
          <w:rFonts w:ascii="Montserrat" w:hAnsi="Montserrat" w:cs="Arial"/>
          <w:sz w:val="19"/>
          <w:szCs w:val="19"/>
          <w:lang w:val="es-MX"/>
        </w:rPr>
      </w:pPr>
    </w:p>
    <w:p w14:paraId="75CF0869"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28288C7"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4C6029A"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3B5E8C49"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3538AB28" w14:textId="77777777" w:rsidR="006E3A1F" w:rsidRPr="006F0C9A" w:rsidRDefault="006E3A1F" w:rsidP="002A57A6">
      <w:pPr>
        <w:tabs>
          <w:tab w:val="left" w:pos="900"/>
        </w:tabs>
        <w:spacing w:after="0" w:line="240" w:lineRule="auto"/>
        <w:ind w:right="15"/>
        <w:contextualSpacing/>
        <w:jc w:val="center"/>
        <w:rPr>
          <w:rFonts w:ascii="Montserrat" w:hAnsi="Montserrat" w:cs="Arial"/>
          <w:b/>
          <w:sz w:val="19"/>
          <w:szCs w:val="19"/>
          <w:lang w:val="es-MX"/>
        </w:rPr>
      </w:pPr>
      <w:r w:rsidRPr="006F0C9A">
        <w:rPr>
          <w:rFonts w:ascii="Montserrat" w:hAnsi="Montserrat" w:cs="Arial"/>
          <w:b/>
          <w:sz w:val="19"/>
          <w:szCs w:val="19"/>
          <w:lang w:val="es-MX"/>
        </w:rPr>
        <w:t>PROTESTO LO NECESARIO</w:t>
      </w:r>
    </w:p>
    <w:p w14:paraId="5A0AE0D1"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E5F901C"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328685F"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038FB6D"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5124230"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r w:rsidRPr="006F0C9A">
        <w:rPr>
          <w:rFonts w:ascii="Montserrat" w:hAnsi="Montserrat" w:cs="Arial"/>
          <w:bCs/>
          <w:sz w:val="19"/>
          <w:szCs w:val="19"/>
          <w:lang w:val="es-MX"/>
        </w:rPr>
        <w:t>Atentamente</w:t>
      </w:r>
    </w:p>
    <w:p w14:paraId="6882111D"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p>
    <w:p w14:paraId="60D77208"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r w:rsidRPr="006F0C9A">
        <w:rPr>
          <w:rFonts w:ascii="Montserrat" w:hAnsi="Montserrat" w:cs="Arial"/>
          <w:bCs/>
          <w:sz w:val="19"/>
          <w:szCs w:val="19"/>
          <w:lang w:val="es-MX"/>
        </w:rPr>
        <w:t>(Nombre y firma del licitante)</w:t>
      </w:r>
    </w:p>
    <w:p w14:paraId="443E7758"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p>
    <w:p w14:paraId="2B754E07"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p>
    <w:p w14:paraId="4E3F1AF7"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p>
    <w:p w14:paraId="65FA46F3"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p>
    <w:p w14:paraId="4D80D495" w14:textId="77777777" w:rsidR="006E3A1F" w:rsidRPr="006F0C9A" w:rsidRDefault="006E3A1F" w:rsidP="002A57A6">
      <w:pPr>
        <w:spacing w:after="0" w:line="240" w:lineRule="auto"/>
        <w:ind w:right="15"/>
        <w:contextualSpacing/>
        <w:jc w:val="center"/>
        <w:rPr>
          <w:rFonts w:ascii="Montserrat" w:hAnsi="Montserrat" w:cs="Arial"/>
          <w:bCs/>
          <w:sz w:val="19"/>
          <w:szCs w:val="19"/>
          <w:lang w:val="es-MX"/>
        </w:rPr>
      </w:pPr>
      <w:r w:rsidRPr="006F0C9A">
        <w:rPr>
          <w:rFonts w:ascii="Montserrat" w:hAnsi="Montserrat" w:cs="Arial"/>
          <w:bCs/>
          <w:sz w:val="19"/>
          <w:szCs w:val="19"/>
          <w:lang w:val="es-MX"/>
        </w:rPr>
        <w:t>______________________________________________________________________</w:t>
      </w:r>
    </w:p>
    <w:p w14:paraId="62683F14" w14:textId="77777777" w:rsidR="006E3A1F" w:rsidRPr="006F0C9A" w:rsidRDefault="006E3A1F" w:rsidP="002A57A6">
      <w:pPr>
        <w:spacing w:after="0" w:line="240" w:lineRule="auto"/>
        <w:ind w:right="15"/>
        <w:contextualSpacing/>
        <w:jc w:val="center"/>
        <w:rPr>
          <w:rFonts w:ascii="Montserrat" w:hAnsi="Montserrat" w:cs="Arial"/>
          <w:sz w:val="19"/>
          <w:szCs w:val="19"/>
          <w:lang w:val="es-MX"/>
        </w:rPr>
      </w:pPr>
      <w:r w:rsidRPr="006F0C9A">
        <w:rPr>
          <w:rFonts w:ascii="Montserrat" w:hAnsi="Montserrat" w:cs="Arial"/>
          <w:bCs/>
          <w:sz w:val="19"/>
          <w:szCs w:val="19"/>
          <w:lang w:val="es-MX"/>
        </w:rPr>
        <w:t>(En su caso, nombre completo del representante legal del licitante)</w:t>
      </w:r>
    </w:p>
    <w:p w14:paraId="5448D222"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8B24376" w14:textId="77777777" w:rsidR="006E3A1F" w:rsidRPr="006F0C9A" w:rsidRDefault="006E3A1F" w:rsidP="002A57A6">
      <w:pPr>
        <w:tabs>
          <w:tab w:val="left" w:pos="900"/>
        </w:tabs>
        <w:spacing w:after="0" w:line="240" w:lineRule="auto"/>
        <w:ind w:right="15"/>
        <w:contextualSpacing/>
        <w:rPr>
          <w:rFonts w:ascii="Montserrat" w:hAnsi="Montserrat" w:cs="Arial"/>
          <w:sz w:val="19"/>
          <w:szCs w:val="19"/>
          <w:lang w:val="es-MX"/>
        </w:rPr>
      </w:pPr>
    </w:p>
    <w:p w14:paraId="39D2C8EE" w14:textId="77777777" w:rsidR="006E3A1F" w:rsidRPr="006F0C9A" w:rsidRDefault="006E3A1F" w:rsidP="002A57A6">
      <w:pPr>
        <w:tabs>
          <w:tab w:val="left" w:pos="900"/>
        </w:tabs>
        <w:spacing w:after="0" w:line="240" w:lineRule="auto"/>
        <w:ind w:right="15"/>
        <w:contextualSpacing/>
        <w:rPr>
          <w:rFonts w:ascii="Montserrat" w:hAnsi="Montserrat" w:cs="Arial"/>
          <w:sz w:val="19"/>
          <w:szCs w:val="19"/>
          <w:lang w:val="es-MX"/>
        </w:rPr>
      </w:pPr>
    </w:p>
    <w:p w14:paraId="66731BBD" w14:textId="77777777" w:rsidR="006E3A1F" w:rsidRPr="006F0C9A" w:rsidRDefault="006E3A1F" w:rsidP="002A57A6">
      <w:pPr>
        <w:tabs>
          <w:tab w:val="left" w:pos="900"/>
        </w:tabs>
        <w:spacing w:after="0" w:line="240" w:lineRule="auto"/>
        <w:ind w:right="15"/>
        <w:contextualSpacing/>
        <w:rPr>
          <w:rFonts w:ascii="Montserrat" w:hAnsi="Montserrat" w:cs="Arial"/>
          <w:sz w:val="19"/>
          <w:szCs w:val="19"/>
          <w:lang w:val="es-MX"/>
        </w:rPr>
      </w:pPr>
    </w:p>
    <w:p w14:paraId="68FC1439" w14:textId="77777777" w:rsidR="006E3A1F" w:rsidRPr="006F0C9A" w:rsidRDefault="006E3A1F" w:rsidP="002A57A6">
      <w:pPr>
        <w:tabs>
          <w:tab w:val="left" w:pos="900"/>
        </w:tabs>
        <w:spacing w:after="0" w:line="240" w:lineRule="auto"/>
        <w:ind w:right="15"/>
        <w:contextualSpacing/>
        <w:jc w:val="both"/>
        <w:rPr>
          <w:rFonts w:ascii="Montserrat" w:hAnsi="Montserrat" w:cs="Arial"/>
          <w:sz w:val="17"/>
          <w:szCs w:val="17"/>
          <w:lang w:val="es-MX"/>
        </w:rPr>
      </w:pPr>
      <w:r w:rsidRPr="006F0C9A">
        <w:rPr>
          <w:rFonts w:ascii="Montserrat" w:hAnsi="Montserrat" w:cs="Arial"/>
          <w:b/>
          <w:sz w:val="17"/>
          <w:szCs w:val="17"/>
          <w:lang w:val="es-MX"/>
        </w:rPr>
        <w:t>NOTA:</w:t>
      </w:r>
      <w:r w:rsidRPr="006F0C9A">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14:paraId="29A0C47F" w14:textId="77777777" w:rsidR="006E3A1F" w:rsidRPr="006F0C9A"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179F044C" w14:textId="77777777" w:rsidR="006E3A1F" w:rsidRPr="006F0C9A"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4A748803" w14:textId="77777777" w:rsidR="006E3A1F" w:rsidRPr="006F0C9A" w:rsidRDefault="006E3A1F" w:rsidP="00EE54C4">
      <w:pPr>
        <w:tabs>
          <w:tab w:val="left" w:pos="900"/>
        </w:tabs>
        <w:spacing w:after="0" w:line="240" w:lineRule="auto"/>
        <w:ind w:right="15"/>
        <w:contextualSpacing/>
        <w:jc w:val="both"/>
        <w:rPr>
          <w:rFonts w:ascii="Montserrat" w:hAnsi="Montserrat" w:cs="Arial"/>
          <w:b/>
          <w:sz w:val="16"/>
          <w:szCs w:val="16"/>
          <w:lang w:val="es-MX"/>
        </w:rPr>
      </w:pPr>
    </w:p>
    <w:p w14:paraId="7392C1F7" w14:textId="77777777" w:rsidR="006E3A1F" w:rsidRPr="006F0C9A" w:rsidRDefault="006E3A1F" w:rsidP="00EE54C4">
      <w:pPr>
        <w:spacing w:after="0" w:line="240" w:lineRule="auto"/>
        <w:ind w:right="15"/>
        <w:contextualSpacing/>
        <w:rPr>
          <w:rFonts w:ascii="Montserrat" w:hAnsi="Montserrat" w:cs="Arial"/>
          <w:b/>
          <w:sz w:val="16"/>
          <w:szCs w:val="16"/>
          <w:lang w:val="es-MX"/>
        </w:rPr>
      </w:pPr>
      <w:r w:rsidRPr="006F0C9A">
        <w:rPr>
          <w:rFonts w:ascii="Montserrat" w:hAnsi="Montserrat" w:cs="Arial"/>
          <w:b/>
          <w:sz w:val="16"/>
          <w:szCs w:val="16"/>
          <w:lang w:val="es-MX"/>
        </w:rPr>
        <w:br w:type="page"/>
      </w:r>
    </w:p>
    <w:p w14:paraId="602809A1"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lastRenderedPageBreak/>
        <w:t>FORMATO C</w:t>
      </w:r>
    </w:p>
    <w:p w14:paraId="7B064AB7"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MODELO DE CARTA DECLARATORIA</w:t>
      </w:r>
    </w:p>
    <w:p w14:paraId="3B6D3788" w14:textId="77777777" w:rsidR="006E3A1F" w:rsidRPr="00210778" w:rsidRDefault="006E3A1F" w:rsidP="00EE54C4">
      <w:pPr>
        <w:pStyle w:val="Textoindependiente"/>
        <w:ind w:right="15"/>
        <w:contextualSpacing/>
        <w:jc w:val="right"/>
        <w:rPr>
          <w:rFonts w:ascii="Montserrat" w:hAnsi="Montserrat"/>
        </w:rPr>
      </w:pPr>
    </w:p>
    <w:p w14:paraId="67F8295B" w14:textId="77777777" w:rsidR="006E3A1F" w:rsidRPr="00210778" w:rsidRDefault="006E3A1F" w:rsidP="00EE54C4">
      <w:pPr>
        <w:pStyle w:val="Textoindependiente"/>
        <w:ind w:right="15"/>
        <w:contextualSpacing/>
        <w:jc w:val="right"/>
        <w:rPr>
          <w:rFonts w:ascii="Montserrat" w:hAnsi="Montserrat"/>
        </w:rPr>
      </w:pPr>
      <w:r>
        <w:rPr>
          <w:rFonts w:ascii="Montserrat" w:hAnsi="Montserrat"/>
        </w:rPr>
        <w:t>Estado de México, a _</w:t>
      </w:r>
      <w:r w:rsidR="004F63BC">
        <w:rPr>
          <w:rFonts w:ascii="Montserrat" w:hAnsi="Montserrat"/>
        </w:rPr>
        <w:t>_____</w:t>
      </w:r>
      <w:r>
        <w:rPr>
          <w:rFonts w:ascii="Montserrat" w:hAnsi="Montserrat"/>
        </w:rPr>
        <w:t xml:space="preserve">_ </w:t>
      </w:r>
      <w:r w:rsidRPr="00210778">
        <w:rPr>
          <w:rFonts w:ascii="Montserrat" w:hAnsi="Montserrat"/>
        </w:rPr>
        <w:t>de 20</w:t>
      </w:r>
      <w:r>
        <w:rPr>
          <w:rFonts w:ascii="Montserrat" w:hAnsi="Montserrat"/>
        </w:rPr>
        <w:t>20</w:t>
      </w:r>
    </w:p>
    <w:p w14:paraId="365776CE" w14:textId="77777777" w:rsidR="006E3A1F" w:rsidRPr="00210778" w:rsidRDefault="006E3A1F" w:rsidP="00EE54C4">
      <w:pPr>
        <w:pStyle w:val="Textoindependiente"/>
        <w:ind w:right="15"/>
        <w:contextualSpacing/>
        <w:rPr>
          <w:rFonts w:ascii="Montserrat" w:hAnsi="Montserrat"/>
          <w:b/>
        </w:rPr>
      </w:pPr>
    </w:p>
    <w:p w14:paraId="54758225" w14:textId="77777777" w:rsidR="006E3A1F" w:rsidRPr="00210778" w:rsidRDefault="006E3A1F" w:rsidP="00EE54C4">
      <w:pPr>
        <w:pStyle w:val="Textoindependiente"/>
        <w:ind w:right="15"/>
        <w:contextualSpacing/>
        <w:rPr>
          <w:rFonts w:ascii="Montserrat" w:hAnsi="Montserrat"/>
          <w:b/>
        </w:rPr>
      </w:pPr>
      <w:r w:rsidRPr="00210778">
        <w:rPr>
          <w:rFonts w:ascii="Montserrat" w:hAnsi="Montserrat"/>
          <w:b/>
        </w:rPr>
        <w:t>COLEGIO NACIONAL DE EDUCACIÓN PROFESIONAL TÉCNICA</w:t>
      </w:r>
    </w:p>
    <w:p w14:paraId="3B0E9FF5"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r w:rsidRPr="006F0C9A">
        <w:rPr>
          <w:rFonts w:ascii="Montserrat" w:hAnsi="Montserrat" w:cs="Arial"/>
          <w:bCs/>
          <w:sz w:val="20"/>
          <w:szCs w:val="20"/>
          <w:lang w:val="es-MX"/>
        </w:rPr>
        <w:t>P r e s e n t e</w:t>
      </w:r>
    </w:p>
    <w:p w14:paraId="3B1B3DAA"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p>
    <w:p w14:paraId="1F197D6C" w14:textId="4FD2E069" w:rsidR="006E3A1F" w:rsidRPr="00053CA7" w:rsidRDefault="006E3A1F" w:rsidP="00EE54C4">
      <w:pPr>
        <w:spacing w:after="0" w:line="240" w:lineRule="auto"/>
        <w:ind w:right="15"/>
        <w:contextualSpacing/>
        <w:jc w:val="both"/>
        <w:rPr>
          <w:rFonts w:ascii="Montserrat" w:hAnsi="Montserrat" w:cs="Arial"/>
          <w:sz w:val="20"/>
          <w:lang w:val="es-MX"/>
        </w:rPr>
      </w:pPr>
      <w:r w:rsidRPr="006F0C9A">
        <w:rPr>
          <w:rFonts w:ascii="Montserrat" w:hAnsi="Montserrat" w:cs="Arial"/>
          <w:bCs/>
          <w:sz w:val="20"/>
          <w:szCs w:val="20"/>
          <w:lang w:val="es-MX"/>
        </w:rPr>
        <w:t xml:space="preserve">De </w:t>
      </w:r>
      <w:r w:rsidRPr="00053CA7">
        <w:rPr>
          <w:rFonts w:ascii="Montserrat" w:hAnsi="Montserrat" w:cs="Arial"/>
          <w:sz w:val="20"/>
          <w:lang w:val="es-MX"/>
        </w:rPr>
        <w:t xml:space="preserve">conformidad con lo establecido en la </w:t>
      </w:r>
      <w:r w:rsidR="00526140" w:rsidRPr="006F0C9A">
        <w:rPr>
          <w:rFonts w:ascii="Montserrat" w:hAnsi="Montserrat" w:cs="Arial"/>
          <w:sz w:val="20"/>
          <w:lang w:val="es-MX"/>
        </w:rPr>
        <w:t xml:space="preserve">Convocatoria de Licitación Pública Nacional </w:t>
      </w:r>
      <w:r w:rsidR="005D0053">
        <w:rPr>
          <w:rFonts w:ascii="Montserrat" w:hAnsi="Montserrat" w:cs="Arial"/>
          <w:sz w:val="20"/>
          <w:lang w:val="es-MX"/>
        </w:rPr>
        <w:t xml:space="preserve">Electrónica plurianual </w:t>
      </w:r>
      <w:r w:rsidRPr="006F0C9A">
        <w:rPr>
          <w:rFonts w:ascii="Montserrat" w:hAnsi="Montserrat" w:cs="Arial"/>
          <w:sz w:val="20"/>
          <w:lang w:val="es-MX"/>
        </w:rPr>
        <w:t xml:space="preserve">No. </w:t>
      </w:r>
      <w:r w:rsidR="00CF5D51">
        <w:rPr>
          <w:rFonts w:ascii="Montserrat" w:hAnsi="Montserrat" w:cs="Arial"/>
          <w:sz w:val="20"/>
          <w:lang w:val="es-MX"/>
        </w:rPr>
        <w:t>CAS-LP-20-2020</w:t>
      </w:r>
      <w:r w:rsidRPr="006F0C9A">
        <w:rPr>
          <w:rFonts w:ascii="Montserrat" w:hAnsi="Montserrat" w:cs="Arial"/>
          <w:sz w:val="20"/>
          <w:lang w:val="es-MX"/>
        </w:rPr>
        <w:t>, para la</w:t>
      </w:r>
      <w:r w:rsidR="005F328D">
        <w:rPr>
          <w:rFonts w:ascii="Montserrat" w:hAnsi="Montserrat" w:cs="Arial"/>
          <w:sz w:val="20"/>
          <w:lang w:val="es-MX"/>
        </w:rPr>
        <w:t xml:space="preserve"> contratación del </w:t>
      </w:r>
      <w:r w:rsidR="00D77464" w:rsidRPr="00D77464">
        <w:rPr>
          <w:rFonts w:ascii="Montserrat" w:hAnsi="Montserrat" w:cs="Arial"/>
          <w:bCs/>
          <w:sz w:val="20"/>
          <w:szCs w:val="20"/>
          <w:lang w:val="es-MX"/>
        </w:rPr>
        <w:t>SERVICIO DE TELEFONÍA LOCAL PARA LOS 27 PLANTELES ADSCRITOS A LA UODCDMX, Y SERVICIO CLOUD DE TELEFONÍA IP PARA OFICINAS NACIONALES, UODCDMX, UCI Y ALMACEN</w:t>
      </w:r>
      <w:r w:rsidRPr="00053CA7">
        <w:rPr>
          <w:rFonts w:ascii="Montserrat" w:hAnsi="Montserrat" w:cs="Arial"/>
          <w:sz w:val="20"/>
          <w:lang w:val="es-MX"/>
        </w:rPr>
        <w:t>, manifiesto bajo protesta de decir verdad:</w:t>
      </w:r>
    </w:p>
    <w:p w14:paraId="2FED69D5"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p>
    <w:p w14:paraId="4201E2CD" w14:textId="77777777" w:rsidR="006E3A1F" w:rsidRPr="00210778"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soy de </w:t>
      </w:r>
      <w:r w:rsidRPr="00210778">
        <w:rPr>
          <w:rFonts w:ascii="Montserrat" w:hAnsi="Montserrat" w:cs="Arial"/>
          <w:b/>
          <w:sz w:val="20"/>
          <w:szCs w:val="20"/>
          <w:u w:val="single"/>
        </w:rPr>
        <w:t>nacionalidad mexicana</w:t>
      </w:r>
      <w:r w:rsidRPr="00210778">
        <w:rPr>
          <w:rFonts w:ascii="Montserrat" w:hAnsi="Montserrat" w:cs="Arial"/>
          <w:sz w:val="20"/>
          <w:szCs w:val="20"/>
        </w:rPr>
        <w:t>, en apego al artículo 35 del Reglamento de la LAASSP.</w:t>
      </w:r>
    </w:p>
    <w:p w14:paraId="5D66A4D1" w14:textId="77777777" w:rsidR="006E3A1F" w:rsidRPr="00210778"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el presente licitante, mis representantes y demás dependientes no nos encontramos en alguno de los supuestos de los </w:t>
      </w:r>
      <w:r w:rsidRPr="00210778">
        <w:rPr>
          <w:rFonts w:ascii="Montserrat" w:hAnsi="Montserrat" w:cs="Arial"/>
          <w:b/>
          <w:sz w:val="20"/>
          <w:szCs w:val="20"/>
          <w:u w:val="single"/>
        </w:rPr>
        <w:t>artículos 50 y 60 de la LAASSP</w:t>
      </w:r>
      <w:r w:rsidRPr="00210778">
        <w:rPr>
          <w:rFonts w:ascii="Montserrat" w:hAnsi="Montserrat" w:cs="Arial"/>
          <w:sz w:val="20"/>
          <w:szCs w:val="20"/>
        </w:rPr>
        <w:t>.</w:t>
      </w:r>
    </w:p>
    <w:p w14:paraId="45CDD7AB" w14:textId="77777777" w:rsidR="006E3A1F" w:rsidRPr="00210778"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10778">
        <w:rPr>
          <w:rFonts w:ascii="Montserrat" w:hAnsi="Montserrat" w:cs="Arial"/>
          <w:b/>
          <w:sz w:val="20"/>
          <w:szCs w:val="20"/>
          <w:u w:val="single"/>
        </w:rPr>
        <w:t>induzcan o alteren las evaluaciones de las proposiciones</w:t>
      </w:r>
      <w:r w:rsidRPr="00210778">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04D78AA0" w14:textId="77777777" w:rsidR="006E3A1F" w:rsidRPr="00210778"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5BEDC4E2" w14:textId="77777777" w:rsidR="006E3A1F" w:rsidRPr="00210778"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cuento con la capacidad legal, administrativa, técnica y económica necesarias para prestar en tiempo y forma los servicios materia de </w:t>
      </w:r>
      <w:r w:rsidR="00526140">
        <w:rPr>
          <w:rFonts w:ascii="Montserrat" w:hAnsi="Montserrat" w:cs="Arial"/>
          <w:sz w:val="20"/>
          <w:szCs w:val="20"/>
        </w:rPr>
        <w:t>esta Licitación</w:t>
      </w:r>
      <w:r w:rsidRPr="00210778">
        <w:rPr>
          <w:rFonts w:ascii="Montserrat" w:hAnsi="Montserrat" w:cs="Arial"/>
          <w:sz w:val="20"/>
          <w:szCs w:val="20"/>
        </w:rPr>
        <w:t>, incluyendo los recursos materiales y financieros requeridos.</w:t>
      </w:r>
    </w:p>
    <w:p w14:paraId="4BA70B1C" w14:textId="77777777" w:rsidR="006E3A1F" w:rsidRPr="00210778"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bCs/>
          <w:sz w:val="20"/>
          <w:szCs w:val="20"/>
        </w:rPr>
        <w:t xml:space="preserve">Que </w:t>
      </w:r>
      <w:r w:rsidRPr="00210778">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6262186C" w14:textId="77777777" w:rsidR="006E3A1F" w:rsidRPr="006F0C9A" w:rsidRDefault="006E3A1F" w:rsidP="00EE54C4">
      <w:pPr>
        <w:spacing w:after="0" w:line="240" w:lineRule="auto"/>
        <w:ind w:right="15"/>
        <w:contextualSpacing/>
        <w:jc w:val="center"/>
        <w:rPr>
          <w:rFonts w:ascii="Montserrat" w:hAnsi="Montserrat" w:cs="Arial"/>
          <w:sz w:val="10"/>
          <w:szCs w:val="16"/>
          <w:lang w:val="es-MX"/>
        </w:rPr>
      </w:pPr>
    </w:p>
    <w:p w14:paraId="684FCC9C"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586973A8"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Atentamente</w:t>
      </w:r>
    </w:p>
    <w:p w14:paraId="6086DEF4"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31241833"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(Nombre y firma del licitante)</w:t>
      </w:r>
    </w:p>
    <w:p w14:paraId="50C12309"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______________________________________________________________________</w:t>
      </w:r>
    </w:p>
    <w:p w14:paraId="1C69E730" w14:textId="77777777" w:rsidR="006E3A1F" w:rsidRPr="006F0C9A" w:rsidRDefault="006E3A1F" w:rsidP="00EE54C4">
      <w:pPr>
        <w:spacing w:after="0" w:line="240" w:lineRule="auto"/>
        <w:ind w:right="15"/>
        <w:contextualSpacing/>
        <w:jc w:val="center"/>
        <w:rPr>
          <w:rFonts w:ascii="Montserrat" w:hAnsi="Montserrat" w:cs="Arial"/>
          <w:sz w:val="16"/>
          <w:szCs w:val="16"/>
          <w:lang w:val="es-MX"/>
        </w:rPr>
      </w:pPr>
      <w:r w:rsidRPr="006F0C9A">
        <w:rPr>
          <w:rFonts w:ascii="Montserrat" w:hAnsi="Montserrat" w:cs="Arial"/>
          <w:bCs/>
          <w:sz w:val="20"/>
          <w:szCs w:val="20"/>
          <w:lang w:val="es-MX"/>
        </w:rPr>
        <w:t>(En su caso, nombre completo del representante legal del licitante)</w:t>
      </w:r>
    </w:p>
    <w:p w14:paraId="25D6EAE4" w14:textId="77777777" w:rsidR="006E3A1F" w:rsidRPr="006F0C9A" w:rsidRDefault="006E3A1F" w:rsidP="00EE54C4">
      <w:pPr>
        <w:spacing w:after="0" w:line="240" w:lineRule="auto"/>
        <w:ind w:right="15"/>
        <w:contextualSpacing/>
        <w:rPr>
          <w:rFonts w:ascii="Montserrat" w:hAnsi="Montserrat" w:cs="Arial"/>
          <w:bCs/>
          <w:sz w:val="20"/>
          <w:szCs w:val="20"/>
          <w:lang w:val="es-MX"/>
        </w:rPr>
      </w:pPr>
      <w:r w:rsidRPr="006F0C9A">
        <w:rPr>
          <w:rFonts w:ascii="Montserrat" w:hAnsi="Montserrat" w:cs="Arial"/>
          <w:bCs/>
          <w:sz w:val="20"/>
          <w:szCs w:val="20"/>
          <w:lang w:val="es-MX"/>
        </w:rPr>
        <w:br w:type="page"/>
      </w:r>
    </w:p>
    <w:p w14:paraId="40FDE71F" w14:textId="77777777" w:rsidR="006E3A1F" w:rsidRPr="006F0C9A" w:rsidRDefault="006E3A1F" w:rsidP="00EE54C4">
      <w:pPr>
        <w:tabs>
          <w:tab w:val="left" w:pos="900"/>
        </w:tabs>
        <w:spacing w:after="0" w:line="240" w:lineRule="auto"/>
        <w:ind w:right="15"/>
        <w:contextualSpacing/>
        <w:jc w:val="both"/>
        <w:rPr>
          <w:rFonts w:ascii="Montserrat" w:hAnsi="Montserrat" w:cs="Arial"/>
          <w:sz w:val="16"/>
          <w:szCs w:val="16"/>
          <w:lang w:val="es-MX"/>
        </w:rPr>
      </w:pPr>
    </w:p>
    <w:p w14:paraId="6798763D" w14:textId="77777777" w:rsidR="00DA4661"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DD33E9">
        <w:rPr>
          <w:rFonts w:ascii="Montserrat" w:hAnsi="Montserrat"/>
          <w:color w:val="FFFFFF"/>
          <w:sz w:val="20"/>
          <w:szCs w:val="20"/>
        </w:rPr>
        <w:t>FORMATO D</w:t>
      </w:r>
    </w:p>
    <w:p w14:paraId="5EFCE42A" w14:textId="77777777" w:rsidR="00DA4661"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Pr>
          <w:rFonts w:ascii="Montserrat" w:hAnsi="Montserrat"/>
          <w:color w:val="FFFFFF"/>
          <w:sz w:val="20"/>
          <w:szCs w:val="20"/>
        </w:rPr>
        <w:t>MIPYMES</w:t>
      </w:r>
    </w:p>
    <w:p w14:paraId="26CA0F94" w14:textId="77777777" w:rsidR="006E3A1F" w:rsidRPr="00DD33E9"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DD33E9">
        <w:rPr>
          <w:rFonts w:ascii="Montserrat" w:hAnsi="Montserrat"/>
          <w:color w:val="FFFFFF"/>
          <w:sz w:val="20"/>
          <w:szCs w:val="20"/>
        </w:rPr>
        <w:br/>
      </w:r>
      <w:r w:rsidRPr="00DD33E9">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30C45EF5" w14:textId="77777777" w:rsidR="006E3A1F" w:rsidRPr="006F0C9A" w:rsidRDefault="006E3A1F" w:rsidP="00EE54C4">
      <w:pPr>
        <w:spacing w:after="0" w:line="240" w:lineRule="auto"/>
        <w:ind w:right="15"/>
        <w:contextualSpacing/>
        <w:rPr>
          <w:lang w:val="es-MX"/>
        </w:rPr>
      </w:pPr>
    </w:p>
    <w:p w14:paraId="787BADB3" w14:textId="77777777" w:rsidR="006E3A1F" w:rsidRPr="006F0C9A" w:rsidRDefault="006E3A1F" w:rsidP="00EE54C4">
      <w:pPr>
        <w:spacing w:after="0" w:line="240" w:lineRule="auto"/>
        <w:ind w:right="15"/>
        <w:contextualSpacing/>
        <w:rPr>
          <w:lang w:val="es-MX"/>
        </w:rPr>
      </w:pPr>
    </w:p>
    <w:p w14:paraId="3BC39DEB"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2020</w:t>
      </w:r>
    </w:p>
    <w:p w14:paraId="5A8E1DCE" w14:textId="77777777" w:rsidR="006E3A1F" w:rsidRDefault="006E3A1F" w:rsidP="00EE54C4">
      <w:pPr>
        <w:pStyle w:val="Textoindependiente"/>
        <w:ind w:right="15"/>
        <w:contextualSpacing/>
        <w:rPr>
          <w:rFonts w:ascii="Montserrat" w:hAnsi="Montserrat"/>
        </w:rPr>
      </w:pPr>
    </w:p>
    <w:p w14:paraId="191A5516" w14:textId="77777777" w:rsidR="006E6A4B" w:rsidRPr="00210778" w:rsidRDefault="006E6A4B" w:rsidP="00EE54C4">
      <w:pPr>
        <w:pStyle w:val="Textoindependiente"/>
        <w:ind w:right="15"/>
        <w:contextualSpacing/>
        <w:rPr>
          <w:rFonts w:ascii="Montserrat" w:hAnsi="Montserrat"/>
        </w:rPr>
      </w:pPr>
    </w:p>
    <w:p w14:paraId="223EDA07" w14:textId="77777777" w:rsidR="006E3A1F" w:rsidRPr="00210778" w:rsidRDefault="006E3A1F" w:rsidP="00EE54C4">
      <w:pPr>
        <w:pStyle w:val="Textoindependiente"/>
        <w:ind w:right="15"/>
        <w:contextualSpacing/>
        <w:rPr>
          <w:rFonts w:ascii="Montserrat" w:hAnsi="Montserrat"/>
          <w:b/>
        </w:rPr>
      </w:pPr>
      <w:r w:rsidRPr="00210778">
        <w:rPr>
          <w:rFonts w:ascii="Montserrat" w:hAnsi="Montserrat"/>
          <w:b/>
        </w:rPr>
        <w:t>COLEGIO NACIONAL DE EDUCACIÓN PROFESIONAL TÉCNICA</w:t>
      </w:r>
    </w:p>
    <w:p w14:paraId="603EF863"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r w:rsidRPr="006F0C9A">
        <w:rPr>
          <w:rFonts w:ascii="Montserrat" w:hAnsi="Montserrat" w:cs="Arial"/>
          <w:bCs/>
          <w:sz w:val="20"/>
          <w:szCs w:val="20"/>
          <w:lang w:val="es-MX"/>
        </w:rPr>
        <w:t>P r e s e n t e</w:t>
      </w:r>
    </w:p>
    <w:p w14:paraId="6ACBD07E" w14:textId="77777777" w:rsidR="006E3A1F" w:rsidRPr="006F0C9A" w:rsidRDefault="006E3A1F" w:rsidP="00EE54C4">
      <w:pPr>
        <w:spacing w:after="0" w:line="240" w:lineRule="auto"/>
        <w:ind w:right="15"/>
        <w:contextualSpacing/>
        <w:jc w:val="both"/>
        <w:rPr>
          <w:rFonts w:ascii="Montserrat" w:hAnsi="Montserrat" w:cs="Arial"/>
          <w:bCs/>
          <w:sz w:val="20"/>
          <w:szCs w:val="20"/>
          <w:lang w:val="es-MX"/>
        </w:rPr>
      </w:pPr>
    </w:p>
    <w:p w14:paraId="280A6C82" w14:textId="2DFDDDB9" w:rsidR="006E3A1F" w:rsidRPr="005D0053" w:rsidRDefault="006E3A1F" w:rsidP="00EE54C4">
      <w:pPr>
        <w:spacing w:after="0" w:line="240" w:lineRule="auto"/>
        <w:ind w:right="15"/>
        <w:contextualSpacing/>
        <w:jc w:val="both"/>
        <w:rPr>
          <w:rFonts w:ascii="Montserrat" w:hAnsi="Montserrat" w:cs="Arial"/>
          <w:sz w:val="20"/>
          <w:lang w:val="es-MX"/>
        </w:rPr>
      </w:pPr>
      <w:r w:rsidRPr="006F0C9A">
        <w:rPr>
          <w:rFonts w:ascii="Montserrat" w:hAnsi="Montserrat" w:cs="Arial"/>
          <w:bCs/>
          <w:sz w:val="20"/>
          <w:szCs w:val="20"/>
          <w:lang w:val="es-MX"/>
        </w:rPr>
        <w:t xml:space="preserve">De conformidad con lo establecido en la </w:t>
      </w:r>
      <w:r w:rsidR="00526140" w:rsidRPr="006F0C9A">
        <w:rPr>
          <w:rFonts w:ascii="Montserrat" w:hAnsi="Montserrat" w:cs="Arial"/>
          <w:sz w:val="20"/>
          <w:lang w:val="es-MX"/>
        </w:rPr>
        <w:t xml:space="preserve">Convocatoria de Licitación Pública Nacional </w:t>
      </w:r>
      <w:r w:rsidR="005D0053">
        <w:rPr>
          <w:rFonts w:ascii="Montserrat" w:hAnsi="Montserrat" w:cs="Arial"/>
          <w:sz w:val="20"/>
          <w:lang w:val="es-MX"/>
        </w:rPr>
        <w:t>Electrónica Pluriuanual</w:t>
      </w:r>
      <w:r w:rsidRPr="006F0C9A">
        <w:rPr>
          <w:rFonts w:ascii="Montserrat" w:hAnsi="Montserrat" w:cs="Arial"/>
          <w:sz w:val="20"/>
          <w:lang w:val="es-MX"/>
        </w:rPr>
        <w:t xml:space="preserve"> No. </w:t>
      </w:r>
      <w:r w:rsidR="00CF5D51">
        <w:rPr>
          <w:rFonts w:ascii="Montserrat" w:hAnsi="Montserrat" w:cs="Arial"/>
          <w:sz w:val="20"/>
          <w:lang w:val="es-MX"/>
        </w:rPr>
        <w:t>CAS-LP-20-2020</w:t>
      </w:r>
      <w:r w:rsidRPr="006F0C9A">
        <w:rPr>
          <w:rFonts w:ascii="Montserrat" w:hAnsi="Montserrat" w:cs="Arial"/>
          <w:sz w:val="20"/>
          <w:lang w:val="es-MX"/>
        </w:rPr>
        <w:t>, para</w:t>
      </w:r>
      <w:r w:rsidR="00DF50D7">
        <w:rPr>
          <w:rFonts w:ascii="Montserrat" w:hAnsi="Montserrat" w:cs="Arial"/>
          <w:sz w:val="20"/>
          <w:lang w:val="es-MX"/>
        </w:rPr>
        <w:t xml:space="preserve"> la contratación del </w:t>
      </w:r>
      <w:r w:rsidR="00D77464" w:rsidRPr="00D77464">
        <w:rPr>
          <w:rFonts w:ascii="Montserrat" w:hAnsi="Montserrat" w:cs="Arial"/>
          <w:bCs/>
          <w:sz w:val="20"/>
          <w:szCs w:val="20"/>
          <w:lang w:val="es-MX"/>
        </w:rPr>
        <w:t>SERVICIO DE TELEFONÍA LOCAL PARA LOS 27 PLANTELES ADSCRITOS A LA UODCDMX, Y SERVICIO CLOUD DE TELEFONÍA IP PARA OFICINAS NACIONALES, UODCDMX, UCI Y ALMACEN</w:t>
      </w:r>
      <w:r w:rsidRPr="005D0053">
        <w:rPr>
          <w:rFonts w:ascii="Montserrat" w:hAnsi="Montserrat" w:cs="Arial"/>
          <w:sz w:val="20"/>
          <w:lang w:val="es-MX"/>
        </w:rPr>
        <w:t>, manifiesto bajo protesta de decir verdad que:</w:t>
      </w:r>
    </w:p>
    <w:p w14:paraId="32F17F15" w14:textId="77777777" w:rsidR="006E3A1F" w:rsidRPr="006F0C9A" w:rsidRDefault="006E3A1F" w:rsidP="00EE54C4">
      <w:pPr>
        <w:spacing w:after="0" w:line="240" w:lineRule="auto"/>
        <w:ind w:right="15"/>
        <w:contextualSpacing/>
        <w:rPr>
          <w:rFonts w:ascii="Montserrat" w:hAnsi="Montserrat" w:cs="Arial"/>
          <w:sz w:val="20"/>
          <w:szCs w:val="20"/>
          <w:lang w:val="es-MX" w:eastAsia="es-ES"/>
        </w:rPr>
      </w:pPr>
    </w:p>
    <w:p w14:paraId="75A529E2"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r w:rsidRPr="00210778">
        <w:rPr>
          <w:rFonts w:ascii="Montserrat" w:hAnsi="Montserrat" w:cs="Arial"/>
          <w:sz w:val="20"/>
          <w:szCs w:val="20"/>
          <w:lang w:val="es-ES"/>
        </w:rPr>
        <w:t>De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F0C9A">
        <w:rPr>
          <w:rFonts w:ascii="Montserrat" w:hAnsi="Montserrat" w:cs="Arial"/>
          <w:color w:val="000000"/>
          <w:sz w:val="20"/>
          <w:szCs w:val="20"/>
          <w:lang w:val="es-MX"/>
        </w:rPr>
        <w:t xml:space="preserve"> </w:t>
      </w:r>
      <w:r w:rsidRPr="00210778">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5C44BA76"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53B22858"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r w:rsidRPr="00210778">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C28BE3"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667D6E16"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74F52E1C"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Atentamente</w:t>
      </w:r>
    </w:p>
    <w:p w14:paraId="7CF6EC7E"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(Nombre y firma del licitante)</w:t>
      </w:r>
    </w:p>
    <w:p w14:paraId="27DB9596"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2E06600E"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p>
    <w:p w14:paraId="459FB447" w14:textId="77777777" w:rsidR="006E3A1F" w:rsidRPr="006F0C9A" w:rsidRDefault="006E3A1F" w:rsidP="00EE54C4">
      <w:pPr>
        <w:spacing w:after="0" w:line="240" w:lineRule="auto"/>
        <w:ind w:right="15"/>
        <w:contextualSpacing/>
        <w:jc w:val="center"/>
        <w:rPr>
          <w:rFonts w:ascii="Montserrat" w:hAnsi="Montserrat" w:cs="Arial"/>
          <w:bCs/>
          <w:sz w:val="20"/>
          <w:szCs w:val="20"/>
          <w:lang w:val="es-MX"/>
        </w:rPr>
      </w:pPr>
      <w:r w:rsidRPr="006F0C9A">
        <w:rPr>
          <w:rFonts w:ascii="Montserrat" w:hAnsi="Montserrat" w:cs="Arial"/>
          <w:bCs/>
          <w:sz w:val="20"/>
          <w:szCs w:val="20"/>
          <w:lang w:val="es-MX"/>
        </w:rPr>
        <w:t>______________________________________________________________________</w:t>
      </w:r>
    </w:p>
    <w:p w14:paraId="1AD3F4AB" w14:textId="77777777" w:rsidR="006E3A1F" w:rsidRPr="006F0C9A" w:rsidRDefault="006E3A1F" w:rsidP="00AD28B4">
      <w:pPr>
        <w:spacing w:after="0" w:line="240" w:lineRule="auto"/>
        <w:ind w:right="15"/>
        <w:contextualSpacing/>
        <w:jc w:val="center"/>
        <w:rPr>
          <w:rFonts w:ascii="Montserrat" w:hAnsi="Montserrat" w:cs="Arial"/>
          <w:b/>
          <w:bCs/>
          <w:sz w:val="20"/>
          <w:szCs w:val="20"/>
          <w:lang w:val="es-MX"/>
        </w:rPr>
      </w:pPr>
      <w:r w:rsidRPr="006F0C9A">
        <w:rPr>
          <w:rFonts w:ascii="Montserrat" w:hAnsi="Montserrat" w:cs="Arial"/>
          <w:bCs/>
          <w:sz w:val="20"/>
          <w:szCs w:val="20"/>
          <w:lang w:val="es-MX"/>
        </w:rPr>
        <w:t>(en su caso, nombre completo del representante legal del licitante)</w:t>
      </w:r>
    </w:p>
    <w:p w14:paraId="505DF4AD" w14:textId="77777777" w:rsidR="006E3A1F" w:rsidRPr="00240566" w:rsidRDefault="006E3A1F" w:rsidP="00271A39">
      <w:pPr>
        <w:spacing w:after="0" w:line="240" w:lineRule="auto"/>
        <w:ind w:right="15"/>
        <w:contextualSpacing/>
        <w:rPr>
          <w:rFonts w:ascii="Montserrat" w:hAnsi="Montserrat" w:cs="Arial"/>
          <w:color w:val="FFFFFF"/>
          <w:sz w:val="20"/>
          <w:szCs w:val="20"/>
          <w:lang w:val="es-MX"/>
        </w:rPr>
      </w:pPr>
      <w:r w:rsidRPr="00105C4C">
        <w:rPr>
          <w:rFonts w:ascii="Montserrat" w:hAnsi="Montserrat" w:cs="Arial"/>
          <w:b/>
          <w:sz w:val="20"/>
          <w:szCs w:val="20"/>
          <w:lang w:val="es-ES"/>
        </w:rPr>
        <w:br w:type="page"/>
      </w:r>
      <w:r w:rsidRPr="00240566">
        <w:rPr>
          <w:rFonts w:ascii="Montserrat" w:hAnsi="Montserrat" w:cs="Arial"/>
          <w:color w:val="FFFFFF"/>
          <w:sz w:val="20"/>
          <w:szCs w:val="20"/>
          <w:lang w:val="es-MX"/>
        </w:rPr>
        <w:lastRenderedPageBreak/>
        <w:t xml:space="preserve">ORMATO </w:t>
      </w:r>
      <w:r w:rsidR="00DA4661" w:rsidRPr="00240566">
        <w:rPr>
          <w:rFonts w:ascii="Montserrat" w:hAnsi="Montserrat" w:cs="Arial"/>
          <w:color w:val="FFFFFF"/>
          <w:sz w:val="20"/>
          <w:szCs w:val="20"/>
          <w:lang w:val="es-MX"/>
        </w:rPr>
        <w:t>E</w:t>
      </w:r>
    </w:p>
    <w:p w14:paraId="2BCCAB2E" w14:textId="30714A66" w:rsidR="00EF2B15" w:rsidRDefault="00EF2B15"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Pr>
          <w:rFonts w:ascii="Montserrat" w:hAnsi="Montserrat" w:cs="Arial"/>
          <w:color w:val="FFFFFF"/>
          <w:sz w:val="20"/>
          <w:szCs w:val="20"/>
        </w:rPr>
        <w:t>FORMATO E</w:t>
      </w:r>
    </w:p>
    <w:p w14:paraId="3F805F4C" w14:textId="655FEB24" w:rsidR="00DA4661" w:rsidRPr="00006650"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t>IN</w:t>
      </w:r>
      <w:r w:rsidR="006E3A1F" w:rsidRPr="00006650">
        <w:rPr>
          <w:rFonts w:ascii="Montserrat" w:hAnsi="Montserrat" w:cs="Arial"/>
          <w:color w:val="FFFFFF"/>
          <w:sz w:val="20"/>
          <w:szCs w:val="20"/>
        </w:rPr>
        <w:t>TEGRIDAD</w:t>
      </w:r>
    </w:p>
    <w:p w14:paraId="3AD4C744" w14:textId="77777777" w:rsidR="00DA4661" w:rsidRPr="00006650"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0FED61AF"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sidRPr="00006650">
        <w:rPr>
          <w:rFonts w:ascii="Montserrat" w:hAnsi="Montserrat" w:cs="Arial"/>
          <w:b w:val="0"/>
          <w:color w:val="FFFFFF"/>
          <w:sz w:val="20"/>
          <w:szCs w:val="20"/>
        </w:rPr>
        <w:t xml:space="preserve"> DE CONFORMIDAD CON EL ARTÍCULO 29 IX DE LA LEY DE ADQUISICIONES, ARRENDAMIENTOS</w:t>
      </w:r>
      <w:r w:rsidR="00A66194" w:rsidRPr="00006650">
        <w:rPr>
          <w:rFonts w:ascii="Montserrat" w:hAnsi="Montserrat" w:cs="Arial"/>
          <w:b w:val="0"/>
          <w:color w:val="FFFFFF"/>
          <w:sz w:val="20"/>
          <w:szCs w:val="20"/>
        </w:rPr>
        <w:t xml:space="preserve"> Y SERVICIOS DEL SECTOR PÚBLICO</w:t>
      </w:r>
    </w:p>
    <w:p w14:paraId="20C93238" w14:textId="77777777" w:rsidR="006E3A1F" w:rsidRPr="006F0C9A" w:rsidRDefault="006E3A1F" w:rsidP="00EE54C4">
      <w:pPr>
        <w:spacing w:after="0" w:line="240" w:lineRule="auto"/>
        <w:ind w:right="15" w:firstLine="288"/>
        <w:contextualSpacing/>
        <w:jc w:val="both"/>
        <w:rPr>
          <w:rFonts w:ascii="Montserrat" w:hAnsi="Montserrat" w:cs="Arial"/>
          <w:b/>
          <w:sz w:val="20"/>
          <w:szCs w:val="20"/>
          <w:lang w:val="es-MX" w:eastAsia="es-ES"/>
        </w:rPr>
      </w:pPr>
    </w:p>
    <w:p w14:paraId="6198584C" w14:textId="77777777" w:rsidR="006E3A1F" w:rsidRPr="006F0C9A" w:rsidRDefault="006E3A1F" w:rsidP="00EE54C4">
      <w:pPr>
        <w:spacing w:after="0" w:line="240" w:lineRule="auto"/>
        <w:ind w:right="15" w:firstLine="288"/>
        <w:contextualSpacing/>
        <w:jc w:val="right"/>
        <w:rPr>
          <w:rFonts w:ascii="Montserrat" w:hAnsi="Montserrat" w:cs="Arial"/>
          <w:sz w:val="20"/>
          <w:szCs w:val="20"/>
          <w:lang w:val="es-MX" w:eastAsia="es-ES"/>
        </w:rPr>
      </w:pPr>
    </w:p>
    <w:p w14:paraId="2C80402A"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2020</w:t>
      </w:r>
    </w:p>
    <w:p w14:paraId="4F2A5BF4" w14:textId="77777777" w:rsidR="006E3A1F" w:rsidRPr="006F0C9A" w:rsidRDefault="006E3A1F" w:rsidP="00EE54C4">
      <w:pPr>
        <w:spacing w:after="0" w:line="240" w:lineRule="auto"/>
        <w:ind w:right="15" w:firstLine="288"/>
        <w:contextualSpacing/>
        <w:jc w:val="right"/>
        <w:rPr>
          <w:rFonts w:ascii="Montserrat" w:hAnsi="Montserrat" w:cs="Arial"/>
          <w:sz w:val="20"/>
          <w:szCs w:val="20"/>
          <w:lang w:val="es-MX" w:eastAsia="es-ES"/>
        </w:rPr>
      </w:pPr>
    </w:p>
    <w:p w14:paraId="27169189" w14:textId="77777777" w:rsidR="006E3A1F" w:rsidRPr="006F0C9A" w:rsidRDefault="006E3A1F" w:rsidP="00EE54C4">
      <w:pPr>
        <w:spacing w:after="0" w:line="240" w:lineRule="auto"/>
        <w:ind w:right="15" w:firstLine="288"/>
        <w:contextualSpacing/>
        <w:jc w:val="right"/>
        <w:rPr>
          <w:rFonts w:ascii="Montserrat" w:hAnsi="Montserrat" w:cs="Arial"/>
          <w:bCs/>
          <w:sz w:val="20"/>
          <w:szCs w:val="20"/>
          <w:lang w:val="es-MX" w:eastAsia="es-ES"/>
        </w:rPr>
      </w:pPr>
    </w:p>
    <w:p w14:paraId="27D9EBD8" w14:textId="77777777" w:rsidR="006E3A1F" w:rsidRPr="006F0C9A" w:rsidRDefault="006E3A1F" w:rsidP="00EE54C4">
      <w:pPr>
        <w:spacing w:after="0" w:line="240" w:lineRule="auto"/>
        <w:ind w:right="15" w:firstLine="288"/>
        <w:contextualSpacing/>
        <w:jc w:val="both"/>
        <w:rPr>
          <w:rFonts w:ascii="Montserrat" w:hAnsi="Montserrat" w:cs="Arial"/>
          <w:bCs/>
          <w:sz w:val="20"/>
          <w:szCs w:val="20"/>
          <w:lang w:val="es-MX" w:eastAsia="es-ES"/>
        </w:rPr>
      </w:pPr>
      <w:r w:rsidRPr="006F0C9A">
        <w:rPr>
          <w:rFonts w:ascii="Montserrat" w:hAnsi="Montserrat" w:cs="Arial"/>
          <w:sz w:val="20"/>
          <w:szCs w:val="20"/>
          <w:lang w:val="es-MX" w:eastAsia="es-ES"/>
        </w:rPr>
        <w:t xml:space="preserve">___________________ </w:t>
      </w:r>
    </w:p>
    <w:p w14:paraId="6E398459"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r w:rsidRPr="006F0C9A">
        <w:rPr>
          <w:rFonts w:ascii="Montserrat" w:hAnsi="Montserrat" w:cs="Arial"/>
          <w:sz w:val="20"/>
          <w:szCs w:val="20"/>
          <w:lang w:val="es-MX" w:eastAsia="es-ES"/>
        </w:rPr>
        <w:t>P R E S E N T E.</w:t>
      </w:r>
    </w:p>
    <w:p w14:paraId="2F974418" w14:textId="77777777" w:rsidR="006E3A1F" w:rsidRPr="006F0C9A"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591C06A3" w14:textId="77777777" w:rsidR="006E3A1F" w:rsidRPr="006F0C9A"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233784B7" w14:textId="77777777" w:rsidR="006E3A1F" w:rsidRPr="006F0C9A"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23EB30BB" w14:textId="77777777" w:rsidR="006E3A1F" w:rsidRPr="006F0C9A"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10B93E05" w14:textId="659BBDC2" w:rsidR="006E3A1F" w:rsidRPr="006F0C9A" w:rsidRDefault="006E3A1F" w:rsidP="00EE54C4">
      <w:pPr>
        <w:spacing w:after="0" w:line="240" w:lineRule="auto"/>
        <w:ind w:right="15"/>
        <w:contextualSpacing/>
        <w:jc w:val="both"/>
        <w:rPr>
          <w:rFonts w:ascii="Montserrat" w:hAnsi="Montserrat" w:cs="Arial"/>
          <w:bCs/>
          <w:sz w:val="20"/>
          <w:szCs w:val="20"/>
          <w:lang w:val="es-MX" w:eastAsia="es-ES"/>
        </w:rPr>
      </w:pPr>
      <w:r w:rsidRPr="006F0C9A">
        <w:rPr>
          <w:rFonts w:ascii="Montserrat" w:hAnsi="Montserrat" w:cs="Arial"/>
          <w:bCs/>
          <w:sz w:val="20"/>
          <w:szCs w:val="20"/>
          <w:lang w:val="es-MX" w:eastAsia="es-ES"/>
        </w:rPr>
        <w:t xml:space="preserve">Me refiero al procedimiento de </w:t>
      </w:r>
      <w:r w:rsidR="00526140" w:rsidRPr="006F0C9A">
        <w:rPr>
          <w:rFonts w:ascii="Montserrat" w:hAnsi="Montserrat" w:cs="Arial"/>
          <w:bCs/>
          <w:sz w:val="20"/>
          <w:szCs w:val="20"/>
          <w:lang w:val="es-MX" w:eastAsia="es-ES"/>
        </w:rPr>
        <w:t xml:space="preserve">Licitación Pública </w:t>
      </w:r>
      <w:r w:rsidRPr="006F0C9A">
        <w:rPr>
          <w:rFonts w:ascii="Montserrat" w:hAnsi="Montserrat" w:cs="Arial"/>
          <w:bCs/>
          <w:sz w:val="20"/>
          <w:szCs w:val="20"/>
          <w:lang w:val="es-MX" w:eastAsia="es-ES"/>
        </w:rPr>
        <w:t xml:space="preserve">Nacional </w:t>
      </w:r>
      <w:r w:rsidR="005D0053">
        <w:rPr>
          <w:rFonts w:ascii="Montserrat" w:hAnsi="Montserrat" w:cs="Arial"/>
          <w:bCs/>
          <w:sz w:val="20"/>
          <w:szCs w:val="20"/>
          <w:lang w:val="es-MX" w:eastAsia="es-ES"/>
        </w:rPr>
        <w:t>Electrónica Plurianal</w:t>
      </w:r>
      <w:r w:rsidRPr="006F0C9A">
        <w:rPr>
          <w:rFonts w:ascii="Montserrat" w:hAnsi="Montserrat" w:cs="Arial"/>
          <w:b/>
          <w:sz w:val="20"/>
          <w:lang w:val="es-MX"/>
        </w:rPr>
        <w:t xml:space="preserve">, No. </w:t>
      </w:r>
      <w:r w:rsidR="00CF5D51">
        <w:rPr>
          <w:rFonts w:ascii="Montserrat" w:hAnsi="Montserrat" w:cs="Arial"/>
          <w:b/>
          <w:sz w:val="20"/>
          <w:lang w:val="es-MX"/>
        </w:rPr>
        <w:t>CAS-LP-20-2020</w:t>
      </w:r>
      <w:r w:rsidRPr="006F0C9A">
        <w:rPr>
          <w:rFonts w:ascii="Montserrat" w:hAnsi="Montserrat" w:cs="Arial"/>
          <w:b/>
          <w:sz w:val="20"/>
          <w:lang w:val="es-MX"/>
        </w:rPr>
        <w:t xml:space="preserve">, </w:t>
      </w:r>
      <w:r w:rsidRPr="001D39EC">
        <w:rPr>
          <w:rFonts w:ascii="Montserrat" w:hAnsi="Montserrat" w:cs="Arial"/>
          <w:sz w:val="20"/>
          <w:lang w:val="es-MX"/>
        </w:rPr>
        <w:t>para la</w:t>
      </w:r>
      <w:r w:rsidRPr="006F0C9A">
        <w:rPr>
          <w:rFonts w:ascii="Montserrat" w:hAnsi="Montserrat" w:cs="Arial"/>
          <w:b/>
          <w:sz w:val="20"/>
          <w:lang w:val="es-MX"/>
        </w:rPr>
        <w:t xml:space="preserve"> </w:t>
      </w:r>
      <w:r w:rsidR="001D39EC">
        <w:rPr>
          <w:rFonts w:ascii="Montserrat" w:hAnsi="Montserrat" w:cs="Arial"/>
          <w:bCs/>
          <w:sz w:val="20"/>
          <w:szCs w:val="20"/>
          <w:lang w:val="es-MX" w:eastAsia="es-ES"/>
        </w:rPr>
        <w:t xml:space="preserve">contratación del </w:t>
      </w:r>
      <w:r w:rsidR="00D77464" w:rsidRPr="00D77464">
        <w:rPr>
          <w:rFonts w:ascii="Montserrat" w:hAnsi="Montserrat" w:cs="Arial"/>
          <w:bCs/>
          <w:sz w:val="20"/>
          <w:szCs w:val="20"/>
          <w:lang w:val="es-MX"/>
        </w:rPr>
        <w:t>SERVICIO DE TELEFONÍA LOCAL PARA LOS 27 PLANTELES ADSCRITOS A LA UODCDMX, Y SERVICIO CLOUD DE TELEFONÍA IP PARA OFICINAS NACIONALES, UODCDMX, UCI Y ALMACEN</w:t>
      </w:r>
      <w:r w:rsidR="00C04362" w:rsidRPr="00053CA7">
        <w:rPr>
          <w:rFonts w:ascii="Montserrat" w:hAnsi="Montserrat" w:cs="Arial"/>
          <w:bCs/>
          <w:sz w:val="20"/>
          <w:szCs w:val="20"/>
          <w:lang w:val="es-MX" w:eastAsia="es-ES"/>
        </w:rPr>
        <w:t xml:space="preserve">, </w:t>
      </w:r>
      <w:r w:rsidRPr="006F0C9A">
        <w:rPr>
          <w:rFonts w:ascii="Montserrat" w:hAnsi="Montserrat" w:cs="Arial"/>
          <w:bCs/>
          <w:sz w:val="20"/>
          <w:szCs w:val="20"/>
          <w:lang w:val="es-MX" w:eastAsia="es-ES"/>
        </w:rPr>
        <w:t>en el que mi representada, la empresa_____________ participa a través de la proposición que se envía, manifiesto bajo protesta de decir verdad que por sí mismos o a través de interpósita persona, nos abstendremos de adoptar conductas, para que los servidores públicos del Colegio Nacional de Educación Profesional Técnica</w:t>
      </w:r>
      <w:r w:rsidRPr="006F0C9A">
        <w:rPr>
          <w:rFonts w:ascii="Montserrat" w:hAnsi="Montserrat" w:cs="Arial"/>
          <w:b/>
          <w:bCs/>
          <w:sz w:val="20"/>
          <w:szCs w:val="20"/>
          <w:u w:val="single"/>
          <w:lang w:val="es-MX" w:eastAsia="es-ES"/>
        </w:rPr>
        <w:t>, induzcan o alteren las evaluaciones</w:t>
      </w:r>
      <w:r w:rsidRPr="006F0C9A">
        <w:rPr>
          <w:rFonts w:ascii="Montserrat" w:hAnsi="Montserrat" w:cs="Arial"/>
          <w:bCs/>
          <w:sz w:val="20"/>
          <w:szCs w:val="20"/>
          <w:lang w:val="es-MX" w:eastAsia="es-ES"/>
        </w:rPr>
        <w:t xml:space="preserve"> de las proposiciones, el resultado del procedimiento, u otros aspectos que otorguen condiciones más ventajosas con relación a los demás participantes, de conformidad con el artículo 29 fracción IX de la Ley de Adquisiciones, Arrendamientos y Servicios del Sector Público.</w:t>
      </w:r>
    </w:p>
    <w:p w14:paraId="2D8CEF41" w14:textId="77777777" w:rsidR="006E3A1F" w:rsidRPr="006F0C9A" w:rsidRDefault="006E3A1F" w:rsidP="00EE54C4">
      <w:pPr>
        <w:spacing w:after="0" w:line="240" w:lineRule="auto"/>
        <w:ind w:right="15" w:firstLine="289"/>
        <w:contextualSpacing/>
        <w:jc w:val="both"/>
        <w:rPr>
          <w:rFonts w:ascii="Montserrat" w:hAnsi="Montserrat" w:cs="Arial"/>
          <w:bCs/>
          <w:sz w:val="20"/>
          <w:szCs w:val="20"/>
          <w:lang w:val="es-MX" w:eastAsia="es-ES"/>
        </w:rPr>
      </w:pPr>
    </w:p>
    <w:p w14:paraId="12C35540"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6AAA3A69"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1F8FB6E6" w14:textId="77777777" w:rsidR="006E3A1F" w:rsidRPr="006F0C9A" w:rsidRDefault="006E3A1F" w:rsidP="00EE54C4">
      <w:pPr>
        <w:spacing w:after="0" w:line="240" w:lineRule="auto"/>
        <w:ind w:right="15" w:firstLine="288"/>
        <w:contextualSpacing/>
        <w:jc w:val="center"/>
        <w:rPr>
          <w:rFonts w:ascii="Montserrat" w:hAnsi="Montserrat" w:cs="Arial"/>
          <w:sz w:val="20"/>
          <w:szCs w:val="20"/>
          <w:lang w:val="es-MX" w:eastAsia="es-ES"/>
        </w:rPr>
      </w:pPr>
      <w:r w:rsidRPr="006F0C9A">
        <w:rPr>
          <w:rFonts w:ascii="Montserrat" w:hAnsi="Montserrat" w:cs="Arial"/>
          <w:sz w:val="20"/>
          <w:szCs w:val="20"/>
          <w:lang w:val="es-MX" w:eastAsia="es-ES"/>
        </w:rPr>
        <w:t>A T E N T A M E N T E</w:t>
      </w:r>
    </w:p>
    <w:p w14:paraId="6768467B"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2664CDFA"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043EBBE0" w14:textId="77777777" w:rsidR="006E3A1F" w:rsidRPr="006F0C9A" w:rsidRDefault="006E3A1F" w:rsidP="00EE54C4">
      <w:pPr>
        <w:spacing w:after="0" w:line="240" w:lineRule="auto"/>
        <w:ind w:right="15" w:firstLine="288"/>
        <w:contextualSpacing/>
        <w:jc w:val="center"/>
        <w:rPr>
          <w:rFonts w:ascii="Montserrat" w:hAnsi="Montserrat" w:cs="Arial"/>
          <w:b/>
          <w:sz w:val="20"/>
          <w:szCs w:val="20"/>
          <w:lang w:val="es-MX" w:eastAsia="es-ES"/>
        </w:rPr>
      </w:pPr>
      <w:r w:rsidRPr="006F0C9A">
        <w:rPr>
          <w:rFonts w:ascii="Montserrat" w:hAnsi="Montserrat" w:cs="Arial"/>
          <w:b/>
          <w:sz w:val="20"/>
          <w:szCs w:val="20"/>
          <w:lang w:val="es-MX" w:eastAsia="es-ES"/>
        </w:rPr>
        <w:t>NOMBRE Y FIRMA</w:t>
      </w:r>
    </w:p>
    <w:p w14:paraId="75BA41DC"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057D8BB0"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3C648EAB"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78C204A5" w14:textId="77777777" w:rsidR="006E3A1F" w:rsidRPr="006F0C9A" w:rsidRDefault="006E3A1F" w:rsidP="00EE54C4">
      <w:pPr>
        <w:spacing w:after="0" w:line="240" w:lineRule="auto"/>
        <w:ind w:right="15" w:firstLine="288"/>
        <w:contextualSpacing/>
        <w:jc w:val="center"/>
        <w:rPr>
          <w:rFonts w:ascii="Montserrat" w:hAnsi="Montserrat" w:cs="Arial"/>
          <w:sz w:val="20"/>
          <w:szCs w:val="20"/>
          <w:lang w:val="es-MX" w:eastAsia="es-ES"/>
        </w:rPr>
      </w:pPr>
      <w:r w:rsidRPr="006F0C9A">
        <w:rPr>
          <w:rFonts w:ascii="Montserrat" w:hAnsi="Montserrat" w:cs="Arial"/>
          <w:sz w:val="20"/>
          <w:szCs w:val="20"/>
          <w:lang w:val="es-MX" w:eastAsia="es-ES"/>
        </w:rPr>
        <w:t>__________________________________________________</w:t>
      </w:r>
    </w:p>
    <w:p w14:paraId="46391591" w14:textId="77777777" w:rsidR="006E3A1F" w:rsidRPr="006F0C9A" w:rsidRDefault="006E3A1F" w:rsidP="00EE54C4">
      <w:pPr>
        <w:spacing w:after="0" w:line="240" w:lineRule="auto"/>
        <w:ind w:right="15" w:firstLine="288"/>
        <w:contextualSpacing/>
        <w:jc w:val="center"/>
        <w:rPr>
          <w:rFonts w:ascii="Montserrat" w:hAnsi="Montserrat" w:cs="Arial"/>
          <w:sz w:val="20"/>
          <w:szCs w:val="20"/>
          <w:lang w:val="es-MX" w:eastAsia="es-ES"/>
        </w:rPr>
      </w:pPr>
      <w:r w:rsidRPr="006F0C9A">
        <w:rPr>
          <w:rFonts w:ascii="Montserrat" w:hAnsi="Montserrat" w:cs="Arial"/>
          <w:sz w:val="20"/>
          <w:szCs w:val="20"/>
          <w:lang w:val="es-MX" w:eastAsia="es-ES"/>
        </w:rPr>
        <w:t>DEL REPRESENTANTE LEGAL DE LA EMPRESA LICITANTE</w:t>
      </w:r>
    </w:p>
    <w:p w14:paraId="16FD3D9C" w14:textId="77777777" w:rsidR="006E3A1F" w:rsidRPr="006F0C9A" w:rsidRDefault="006E3A1F" w:rsidP="00EE54C4">
      <w:pPr>
        <w:spacing w:after="0" w:line="240" w:lineRule="auto"/>
        <w:ind w:right="15" w:firstLine="288"/>
        <w:contextualSpacing/>
        <w:jc w:val="both"/>
        <w:rPr>
          <w:rFonts w:ascii="Montserrat" w:hAnsi="Montserrat" w:cs="Arial"/>
          <w:sz w:val="20"/>
          <w:szCs w:val="20"/>
          <w:lang w:val="es-MX" w:eastAsia="es-ES"/>
        </w:rPr>
      </w:pPr>
    </w:p>
    <w:p w14:paraId="0C314CA9" w14:textId="77777777" w:rsidR="006E3A1F" w:rsidRPr="006F0C9A" w:rsidRDefault="006E3A1F" w:rsidP="00EE54C4">
      <w:pPr>
        <w:tabs>
          <w:tab w:val="left" w:pos="900"/>
        </w:tabs>
        <w:spacing w:after="0" w:line="240" w:lineRule="auto"/>
        <w:ind w:right="15"/>
        <w:contextualSpacing/>
        <w:jc w:val="both"/>
        <w:rPr>
          <w:rFonts w:ascii="Montserrat" w:hAnsi="Montserrat" w:cs="Arial"/>
          <w:sz w:val="20"/>
          <w:szCs w:val="20"/>
          <w:lang w:val="es-MX"/>
        </w:rPr>
      </w:pPr>
    </w:p>
    <w:p w14:paraId="5A56B1B4" w14:textId="77777777" w:rsidR="006E3A1F" w:rsidRPr="006F0C9A" w:rsidRDefault="006E3A1F" w:rsidP="00EE54C4">
      <w:pPr>
        <w:spacing w:after="0" w:line="240" w:lineRule="auto"/>
        <w:ind w:right="15"/>
        <w:contextualSpacing/>
        <w:rPr>
          <w:rFonts w:ascii="Montserrat" w:hAnsi="Montserrat" w:cs="Arial"/>
          <w:sz w:val="20"/>
          <w:szCs w:val="20"/>
          <w:lang w:val="es-MX"/>
        </w:rPr>
      </w:pPr>
      <w:r w:rsidRPr="00105C4C">
        <w:rPr>
          <w:rFonts w:ascii="Montserrat" w:hAnsi="Montserrat" w:cs="Arial"/>
          <w:sz w:val="20"/>
          <w:lang w:val="es-ES_tradnl"/>
        </w:rPr>
        <w:br w:type="page"/>
      </w:r>
    </w:p>
    <w:p w14:paraId="4AEC3D14"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 xml:space="preserve">FORMATO </w:t>
      </w:r>
      <w:r w:rsidR="00DA4661" w:rsidRPr="00006650">
        <w:rPr>
          <w:rFonts w:ascii="Montserrat" w:hAnsi="Montserrat" w:cs="Arial"/>
          <w:color w:val="FFFFFF"/>
          <w:sz w:val="20"/>
          <w:szCs w:val="20"/>
        </w:rPr>
        <w:t>F</w:t>
      </w:r>
    </w:p>
    <w:p w14:paraId="63EFF750"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t>ENCUESTA DE TRANSPARENCIA DEL PROCEDIMIENTO</w:t>
      </w:r>
    </w:p>
    <w:p w14:paraId="07EFAA1B" w14:textId="77777777" w:rsidR="00DA4661" w:rsidRPr="00006650"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105D92D2" w14:textId="77777777" w:rsidR="006E3A1F" w:rsidRPr="00105C4C"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sz w:val="20"/>
          <w:szCs w:val="20"/>
        </w:rPr>
      </w:pPr>
      <w:r w:rsidRPr="00006650">
        <w:rPr>
          <w:rFonts w:ascii="Montserrat" w:hAnsi="Montserrat" w:cs="Arial"/>
          <w:b w:val="0"/>
          <w:color w:val="FFFFFF"/>
          <w:sz w:val="20"/>
          <w:szCs w:val="20"/>
        </w:rPr>
        <w:t>ESTE DOCUMENTO DEBERÁ SER ENTREGADO EL DÍA DE LA JUNTA PÚBLICA DE NOTIFICACIÓN DE FALLO</w:t>
      </w:r>
    </w:p>
    <w:p w14:paraId="70D640ED" w14:textId="77777777" w:rsidR="00A66194" w:rsidRPr="006F0C9A" w:rsidRDefault="00A66194"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6685BE9A" w14:textId="77777777" w:rsidR="006E3A1F" w:rsidRPr="006F0C9A"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r w:rsidRPr="006F0C9A">
        <w:rPr>
          <w:rFonts w:ascii="Montserrat" w:hAnsi="Montserrat" w:cs="Arial"/>
          <w:bCs/>
          <w:color w:val="000000"/>
          <w:sz w:val="20"/>
          <w:szCs w:val="20"/>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proveedor o prestador servicios está participando. </w:t>
      </w:r>
    </w:p>
    <w:p w14:paraId="33EE198D" w14:textId="77777777" w:rsidR="006E3A1F" w:rsidRPr="006F0C9A"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5056F683"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2020</w:t>
      </w: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6E3A1F" w:rsidRPr="00105C4C" w14:paraId="1930ECB9" w14:textId="77777777" w:rsidTr="00E7101E">
        <w:trPr>
          <w:jc w:val="center"/>
        </w:trPr>
        <w:tc>
          <w:tcPr>
            <w:tcW w:w="10330" w:type="dxa"/>
            <w:gridSpan w:val="5"/>
          </w:tcPr>
          <w:p w14:paraId="333BD396"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t>Datos Generales:</w:t>
            </w:r>
          </w:p>
        </w:tc>
      </w:tr>
      <w:tr w:rsidR="006E3A1F" w:rsidRPr="00105C4C" w14:paraId="749FFAEE" w14:textId="77777777" w:rsidTr="00E7101E">
        <w:trPr>
          <w:jc w:val="center"/>
        </w:trPr>
        <w:tc>
          <w:tcPr>
            <w:tcW w:w="10330" w:type="dxa"/>
            <w:gridSpan w:val="5"/>
          </w:tcPr>
          <w:p w14:paraId="04F636C6"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C0B88" w14:paraId="670CA536" w14:textId="77777777" w:rsidTr="00E7101E">
        <w:trPr>
          <w:jc w:val="center"/>
        </w:trPr>
        <w:tc>
          <w:tcPr>
            <w:tcW w:w="10330" w:type="dxa"/>
            <w:gridSpan w:val="5"/>
          </w:tcPr>
          <w:p w14:paraId="386A74B9"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Nombre o Razón Social del Licitante:</w:t>
            </w:r>
          </w:p>
        </w:tc>
      </w:tr>
      <w:tr w:rsidR="006E3A1F" w:rsidRPr="001C0B88" w14:paraId="6A71AF51" w14:textId="77777777" w:rsidTr="00E7101E">
        <w:trPr>
          <w:trHeight w:val="554"/>
          <w:jc w:val="center"/>
        </w:trPr>
        <w:tc>
          <w:tcPr>
            <w:tcW w:w="10330" w:type="dxa"/>
            <w:gridSpan w:val="5"/>
            <w:tcBorders>
              <w:bottom w:val="single" w:sz="4" w:space="0" w:color="auto"/>
            </w:tcBorders>
          </w:tcPr>
          <w:p w14:paraId="6B2AF7CF" w14:textId="77777777" w:rsidR="006E3A1F" w:rsidRPr="006F0C9A" w:rsidRDefault="006E3A1F" w:rsidP="00EE54C4">
            <w:pPr>
              <w:pStyle w:val="Encabezado"/>
              <w:ind w:right="15"/>
              <w:contextualSpacing/>
              <w:rPr>
                <w:rFonts w:ascii="Montserrat" w:hAnsi="Montserrat" w:cs="Arial"/>
                <w:sz w:val="20"/>
                <w:szCs w:val="20"/>
                <w:lang w:val="es-MX"/>
              </w:rPr>
            </w:pPr>
          </w:p>
        </w:tc>
      </w:tr>
      <w:tr w:rsidR="006E3A1F" w:rsidRPr="001C0B88" w14:paraId="3D56398B" w14:textId="77777777" w:rsidTr="00E7101E">
        <w:trPr>
          <w:jc w:val="center"/>
        </w:trPr>
        <w:tc>
          <w:tcPr>
            <w:tcW w:w="10330" w:type="dxa"/>
            <w:gridSpan w:val="5"/>
          </w:tcPr>
          <w:p w14:paraId="265F9EA7" w14:textId="77777777" w:rsidR="006E3A1F" w:rsidRPr="006F0C9A" w:rsidRDefault="006E3A1F" w:rsidP="00EE54C4">
            <w:pPr>
              <w:pStyle w:val="Encabezado"/>
              <w:ind w:right="15"/>
              <w:contextualSpacing/>
              <w:rPr>
                <w:rFonts w:ascii="Montserrat" w:hAnsi="Montserrat" w:cs="Arial"/>
                <w:sz w:val="20"/>
                <w:szCs w:val="20"/>
                <w:lang w:val="es-MX"/>
              </w:rPr>
            </w:pPr>
          </w:p>
        </w:tc>
      </w:tr>
      <w:tr w:rsidR="006E3A1F" w:rsidRPr="00105C4C" w14:paraId="6A85F90F" w14:textId="77777777" w:rsidTr="00E7101E">
        <w:trPr>
          <w:jc w:val="center"/>
        </w:trPr>
        <w:tc>
          <w:tcPr>
            <w:tcW w:w="10330" w:type="dxa"/>
            <w:gridSpan w:val="5"/>
          </w:tcPr>
          <w:p w14:paraId="2FEA7146" w14:textId="77777777" w:rsidR="006E3A1F" w:rsidRPr="00105C4C" w:rsidRDefault="006E3A1F" w:rsidP="00EE54C4">
            <w:pPr>
              <w:pStyle w:val="Encabezado"/>
              <w:ind w:right="15"/>
              <w:contextualSpacing/>
              <w:rPr>
                <w:rFonts w:ascii="Montserrat" w:hAnsi="Montserrat" w:cs="Arial"/>
                <w:sz w:val="20"/>
                <w:szCs w:val="20"/>
              </w:rPr>
            </w:pPr>
            <w:r w:rsidRPr="00105C4C">
              <w:rPr>
                <w:rFonts w:ascii="Montserrat" w:hAnsi="Montserrat" w:cs="Arial"/>
                <w:sz w:val="20"/>
                <w:szCs w:val="20"/>
              </w:rPr>
              <w:t xml:space="preserve">Tipo de procedimiento: </w:t>
            </w:r>
          </w:p>
          <w:p w14:paraId="500853DC"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C0B88" w14:paraId="03437C8C" w14:textId="77777777" w:rsidTr="00E7101E">
        <w:trPr>
          <w:trHeight w:val="484"/>
          <w:jc w:val="center"/>
        </w:trPr>
        <w:tc>
          <w:tcPr>
            <w:tcW w:w="10330" w:type="dxa"/>
            <w:gridSpan w:val="5"/>
            <w:tcBorders>
              <w:bottom w:val="single" w:sz="4" w:space="0" w:color="auto"/>
            </w:tcBorders>
          </w:tcPr>
          <w:p w14:paraId="30B0A1FF" w14:textId="6BF991B0" w:rsidR="006E3A1F" w:rsidRPr="006F0C9A" w:rsidRDefault="00526140" w:rsidP="00EE54C4">
            <w:pPr>
              <w:pStyle w:val="Encabezado"/>
              <w:ind w:right="15"/>
              <w:contextualSpacing/>
              <w:rPr>
                <w:rFonts w:ascii="Montserrat" w:hAnsi="Montserrat" w:cs="Arial"/>
                <w:sz w:val="20"/>
                <w:szCs w:val="20"/>
                <w:lang w:val="es-MX"/>
              </w:rPr>
            </w:pPr>
            <w:r w:rsidRPr="006F0C9A">
              <w:rPr>
                <w:rFonts w:ascii="Montserrat" w:hAnsi="Montserrat" w:cs="Arial"/>
                <w:b/>
                <w:sz w:val="20"/>
                <w:szCs w:val="20"/>
                <w:lang w:val="es-MX"/>
              </w:rPr>
              <w:t xml:space="preserve">Convocatoria de Licitación Pública Nacional </w:t>
            </w:r>
            <w:r w:rsidR="00053CA7">
              <w:rPr>
                <w:rFonts w:ascii="Montserrat" w:hAnsi="Montserrat" w:cs="Arial"/>
                <w:b/>
                <w:sz w:val="20"/>
                <w:szCs w:val="20"/>
                <w:lang w:val="es-MX"/>
              </w:rPr>
              <w:t>Electrónica Plurianual</w:t>
            </w:r>
          </w:p>
        </w:tc>
      </w:tr>
      <w:tr w:rsidR="006E3A1F" w:rsidRPr="001C0B88" w14:paraId="5B2E3860" w14:textId="77777777" w:rsidTr="00E7101E">
        <w:trPr>
          <w:jc w:val="center"/>
        </w:trPr>
        <w:tc>
          <w:tcPr>
            <w:tcW w:w="10330" w:type="dxa"/>
            <w:gridSpan w:val="5"/>
          </w:tcPr>
          <w:p w14:paraId="4F0DB038" w14:textId="77777777" w:rsidR="006E3A1F" w:rsidRPr="006F0C9A" w:rsidRDefault="006E3A1F" w:rsidP="00EE54C4">
            <w:pPr>
              <w:pStyle w:val="Encabezado"/>
              <w:ind w:right="15"/>
              <w:contextualSpacing/>
              <w:rPr>
                <w:rFonts w:ascii="Montserrat" w:hAnsi="Montserrat" w:cs="Arial"/>
                <w:sz w:val="20"/>
                <w:szCs w:val="20"/>
                <w:lang w:val="es-MX"/>
              </w:rPr>
            </w:pPr>
          </w:p>
        </w:tc>
      </w:tr>
      <w:tr w:rsidR="006E3A1F" w:rsidRPr="001C0B88" w14:paraId="7E1B3C33" w14:textId="77777777" w:rsidTr="00E7101E">
        <w:trPr>
          <w:jc w:val="center"/>
        </w:trPr>
        <w:tc>
          <w:tcPr>
            <w:tcW w:w="10330" w:type="dxa"/>
            <w:gridSpan w:val="5"/>
          </w:tcPr>
          <w:p w14:paraId="1735982A" w14:textId="09AAF217" w:rsidR="006E3A1F" w:rsidRPr="006F0C9A" w:rsidRDefault="006E3A1F" w:rsidP="00BE212D">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 xml:space="preserve">N° del Procedimiento: </w:t>
            </w:r>
            <w:r w:rsidRPr="006F0C9A">
              <w:rPr>
                <w:rFonts w:ascii="Montserrat" w:hAnsi="Montserrat" w:cs="Arial"/>
                <w:b/>
                <w:sz w:val="20"/>
                <w:szCs w:val="20"/>
                <w:lang w:val="es-MX"/>
              </w:rPr>
              <w:t>No. LA-011L5X001-E</w:t>
            </w:r>
            <w:r w:rsidR="00AC3B96">
              <w:rPr>
                <w:rFonts w:ascii="Montserrat" w:hAnsi="Montserrat" w:cs="Arial"/>
                <w:b/>
                <w:sz w:val="20"/>
                <w:szCs w:val="20"/>
                <w:lang w:val="es-MX"/>
              </w:rPr>
              <w:t>3</w:t>
            </w:r>
            <w:r w:rsidR="00BE212D">
              <w:rPr>
                <w:rFonts w:ascii="Montserrat" w:hAnsi="Montserrat" w:cs="Arial"/>
                <w:b/>
                <w:sz w:val="20"/>
                <w:szCs w:val="20"/>
                <w:lang w:val="es-MX"/>
              </w:rPr>
              <w:t>3</w:t>
            </w:r>
            <w:r w:rsidR="00AC3B96">
              <w:rPr>
                <w:rFonts w:ascii="Montserrat" w:hAnsi="Montserrat" w:cs="Arial"/>
                <w:b/>
                <w:sz w:val="20"/>
                <w:szCs w:val="20"/>
                <w:lang w:val="es-MX"/>
              </w:rPr>
              <w:t>-</w:t>
            </w:r>
            <w:r w:rsidRPr="006F0C9A">
              <w:rPr>
                <w:rFonts w:ascii="Montserrat" w:hAnsi="Montserrat" w:cs="Arial"/>
                <w:b/>
                <w:sz w:val="20"/>
                <w:szCs w:val="20"/>
                <w:lang w:val="es-MX"/>
              </w:rPr>
              <w:t>2020</w:t>
            </w:r>
          </w:p>
        </w:tc>
      </w:tr>
      <w:tr w:rsidR="006E3A1F" w:rsidRPr="001C0B88" w14:paraId="64F38493" w14:textId="77777777" w:rsidTr="00E7101E">
        <w:trPr>
          <w:trHeight w:val="512"/>
          <w:jc w:val="center"/>
        </w:trPr>
        <w:tc>
          <w:tcPr>
            <w:tcW w:w="10330" w:type="dxa"/>
            <w:gridSpan w:val="5"/>
            <w:tcBorders>
              <w:bottom w:val="single" w:sz="4" w:space="0" w:color="auto"/>
            </w:tcBorders>
          </w:tcPr>
          <w:p w14:paraId="75E17286" w14:textId="77777777" w:rsidR="006E3A1F" w:rsidRPr="006F0C9A" w:rsidRDefault="006E3A1F" w:rsidP="00EE54C4">
            <w:pPr>
              <w:tabs>
                <w:tab w:val="left" w:pos="1680"/>
              </w:tabs>
              <w:spacing w:after="0" w:line="240" w:lineRule="auto"/>
              <w:ind w:right="15"/>
              <w:contextualSpacing/>
              <w:rPr>
                <w:rFonts w:ascii="Montserrat" w:hAnsi="Montserrat" w:cs="Arial"/>
                <w:sz w:val="20"/>
                <w:szCs w:val="20"/>
                <w:lang w:val="es-MX"/>
              </w:rPr>
            </w:pPr>
          </w:p>
        </w:tc>
      </w:tr>
      <w:tr w:rsidR="006E3A1F" w:rsidRPr="001C0B88" w14:paraId="2F3855E2" w14:textId="77777777" w:rsidTr="00E7101E">
        <w:trPr>
          <w:jc w:val="center"/>
        </w:trPr>
        <w:tc>
          <w:tcPr>
            <w:tcW w:w="10330" w:type="dxa"/>
            <w:gridSpan w:val="5"/>
          </w:tcPr>
          <w:p w14:paraId="6D31EC04" w14:textId="77777777" w:rsidR="006E3A1F" w:rsidRPr="006F0C9A" w:rsidRDefault="006E3A1F" w:rsidP="00EE54C4">
            <w:pPr>
              <w:pStyle w:val="Encabezado"/>
              <w:ind w:right="15"/>
              <w:contextualSpacing/>
              <w:rPr>
                <w:rFonts w:ascii="Montserrat" w:hAnsi="Montserrat" w:cs="Arial"/>
                <w:sz w:val="20"/>
                <w:szCs w:val="20"/>
                <w:lang w:val="es-MX"/>
              </w:rPr>
            </w:pPr>
          </w:p>
        </w:tc>
      </w:tr>
      <w:tr w:rsidR="006E3A1F" w:rsidRPr="001C0B88" w14:paraId="7B7DD331" w14:textId="77777777" w:rsidTr="00E7101E">
        <w:trPr>
          <w:jc w:val="center"/>
        </w:trPr>
        <w:tc>
          <w:tcPr>
            <w:tcW w:w="10330" w:type="dxa"/>
            <w:gridSpan w:val="5"/>
          </w:tcPr>
          <w:p w14:paraId="1F437F78"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¿Desea contestar la siguiente encuesta?</w:t>
            </w:r>
          </w:p>
        </w:tc>
      </w:tr>
      <w:tr w:rsidR="006E3A1F" w:rsidRPr="001C0B88" w14:paraId="32A2E378" w14:textId="77777777" w:rsidTr="00E7101E">
        <w:trPr>
          <w:jc w:val="center"/>
        </w:trPr>
        <w:tc>
          <w:tcPr>
            <w:tcW w:w="10330" w:type="dxa"/>
            <w:gridSpan w:val="5"/>
          </w:tcPr>
          <w:p w14:paraId="251BEC46" w14:textId="77777777" w:rsidR="006E3A1F" w:rsidRPr="006F0C9A" w:rsidRDefault="006E3A1F" w:rsidP="00EE54C4">
            <w:pPr>
              <w:pStyle w:val="Encabezado"/>
              <w:ind w:right="15"/>
              <w:contextualSpacing/>
              <w:rPr>
                <w:rFonts w:ascii="Montserrat" w:hAnsi="Montserrat" w:cs="Arial"/>
                <w:sz w:val="20"/>
                <w:szCs w:val="20"/>
                <w:lang w:val="es-MX"/>
              </w:rPr>
            </w:pPr>
          </w:p>
          <w:p w14:paraId="3B43FB71"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Marque con una “X” su elección.</w:t>
            </w:r>
          </w:p>
          <w:p w14:paraId="3A11F8DD"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 xml:space="preserve">Si elige </w:t>
            </w:r>
            <w:r w:rsidRPr="006F0C9A">
              <w:rPr>
                <w:rFonts w:ascii="Montserrat" w:hAnsi="Montserrat" w:cs="Arial"/>
                <w:b/>
                <w:sz w:val="20"/>
                <w:szCs w:val="20"/>
                <w:lang w:val="es-MX"/>
              </w:rPr>
              <w:t>“SI”</w:t>
            </w:r>
            <w:r w:rsidRPr="006F0C9A">
              <w:rPr>
                <w:rFonts w:ascii="Montserrat" w:hAnsi="Montserrat" w:cs="Arial"/>
                <w:sz w:val="20"/>
                <w:szCs w:val="20"/>
                <w:lang w:val="es-MX"/>
              </w:rPr>
              <w:t>, continúe con las instrucciones indicadas.</w:t>
            </w:r>
          </w:p>
          <w:p w14:paraId="5E8515D1"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 xml:space="preserve">Si elige </w:t>
            </w:r>
            <w:r w:rsidRPr="006F0C9A">
              <w:rPr>
                <w:rFonts w:ascii="Montserrat" w:hAnsi="Montserrat" w:cs="Arial"/>
                <w:b/>
                <w:sz w:val="20"/>
                <w:szCs w:val="20"/>
                <w:lang w:val="es-MX"/>
              </w:rPr>
              <w:t>“NO”</w:t>
            </w:r>
            <w:r w:rsidRPr="006F0C9A">
              <w:rPr>
                <w:rFonts w:ascii="Montserrat" w:hAnsi="Montserrat" w:cs="Arial"/>
                <w:sz w:val="20"/>
                <w:szCs w:val="20"/>
                <w:lang w:val="es-MX"/>
              </w:rPr>
              <w:t>, le agradecemos su amable atención.</w:t>
            </w:r>
          </w:p>
        </w:tc>
      </w:tr>
      <w:tr w:rsidR="006E3A1F" w:rsidRPr="001C0B88" w14:paraId="68675BA2" w14:textId="77777777" w:rsidTr="00E7101E">
        <w:trPr>
          <w:jc w:val="center"/>
        </w:trPr>
        <w:tc>
          <w:tcPr>
            <w:tcW w:w="10330" w:type="dxa"/>
            <w:gridSpan w:val="5"/>
          </w:tcPr>
          <w:p w14:paraId="2DFD45B1" w14:textId="77777777" w:rsidR="006E3A1F" w:rsidRPr="006F0C9A" w:rsidRDefault="006E3A1F" w:rsidP="00EE54C4">
            <w:pPr>
              <w:pStyle w:val="Encabezado"/>
              <w:ind w:right="15"/>
              <w:contextualSpacing/>
              <w:rPr>
                <w:rFonts w:ascii="Montserrat" w:hAnsi="Montserrat" w:cs="Arial"/>
                <w:sz w:val="20"/>
                <w:szCs w:val="20"/>
                <w:lang w:val="es-MX"/>
              </w:rPr>
            </w:pPr>
          </w:p>
        </w:tc>
      </w:tr>
      <w:tr w:rsidR="006E3A1F" w:rsidRPr="001C0B88" w14:paraId="2A7F3F85" w14:textId="77777777" w:rsidTr="00E7101E">
        <w:trPr>
          <w:jc w:val="center"/>
        </w:trPr>
        <w:tc>
          <w:tcPr>
            <w:tcW w:w="10330" w:type="dxa"/>
            <w:gridSpan w:val="5"/>
          </w:tcPr>
          <w:p w14:paraId="603348DD" w14:textId="77777777" w:rsidR="006E3A1F" w:rsidRPr="006F0C9A" w:rsidRDefault="006E3A1F" w:rsidP="00EE54C4">
            <w:pPr>
              <w:pStyle w:val="Encabezado"/>
              <w:ind w:right="15"/>
              <w:contextualSpacing/>
              <w:rPr>
                <w:rFonts w:ascii="Montserrat" w:hAnsi="Montserrat" w:cs="Arial"/>
                <w:sz w:val="20"/>
                <w:szCs w:val="20"/>
                <w:lang w:val="es-MX"/>
              </w:rPr>
            </w:pPr>
          </w:p>
        </w:tc>
      </w:tr>
      <w:tr w:rsidR="006E3A1F" w:rsidRPr="00105C4C" w14:paraId="3FEDAC17" w14:textId="77777777" w:rsidTr="00E7101E">
        <w:trPr>
          <w:cantSplit/>
          <w:trHeight w:val="388"/>
          <w:jc w:val="center"/>
        </w:trPr>
        <w:tc>
          <w:tcPr>
            <w:tcW w:w="1535" w:type="dxa"/>
            <w:vAlign w:val="center"/>
          </w:tcPr>
          <w:p w14:paraId="6EB4A71B"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14:paraId="237BB630" w14:textId="77777777" w:rsidR="006E3A1F" w:rsidRPr="00105C4C" w:rsidRDefault="006E3A1F" w:rsidP="00EE54C4">
            <w:pPr>
              <w:pStyle w:val="Encabezado"/>
              <w:ind w:right="15"/>
              <w:contextualSpacing/>
              <w:rPr>
                <w:rFonts w:ascii="Montserrat" w:hAnsi="Montserrat" w:cs="Arial"/>
                <w:b/>
                <w:sz w:val="20"/>
                <w:szCs w:val="20"/>
              </w:rPr>
            </w:pPr>
          </w:p>
        </w:tc>
        <w:tc>
          <w:tcPr>
            <w:tcW w:w="2551" w:type="dxa"/>
            <w:tcBorders>
              <w:left w:val="nil"/>
            </w:tcBorders>
            <w:vAlign w:val="center"/>
          </w:tcPr>
          <w:p w14:paraId="5C09212F"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654AE86E" w14:textId="77777777" w:rsidR="006E3A1F" w:rsidRPr="00105C4C" w:rsidRDefault="006E3A1F" w:rsidP="00EE54C4">
            <w:pPr>
              <w:pStyle w:val="Encabezado"/>
              <w:ind w:right="15"/>
              <w:contextualSpacing/>
              <w:rPr>
                <w:rFonts w:ascii="Montserrat" w:hAnsi="Montserrat" w:cs="Arial"/>
                <w:b/>
                <w:sz w:val="20"/>
                <w:szCs w:val="20"/>
              </w:rPr>
            </w:pPr>
          </w:p>
        </w:tc>
        <w:tc>
          <w:tcPr>
            <w:tcW w:w="5015" w:type="dxa"/>
            <w:tcBorders>
              <w:left w:val="nil"/>
            </w:tcBorders>
            <w:vAlign w:val="center"/>
          </w:tcPr>
          <w:p w14:paraId="05C3B46F" w14:textId="77777777" w:rsidR="006E3A1F" w:rsidRPr="00105C4C" w:rsidRDefault="006E3A1F" w:rsidP="00EE54C4">
            <w:pPr>
              <w:pStyle w:val="Encabezado"/>
              <w:ind w:right="15"/>
              <w:contextualSpacing/>
              <w:rPr>
                <w:rFonts w:ascii="Montserrat" w:hAnsi="Montserrat" w:cs="Arial"/>
                <w:b/>
                <w:sz w:val="20"/>
                <w:szCs w:val="20"/>
              </w:rPr>
            </w:pPr>
          </w:p>
        </w:tc>
      </w:tr>
      <w:tr w:rsidR="006E3A1F" w:rsidRPr="00105C4C" w14:paraId="564515D7" w14:textId="77777777" w:rsidTr="00E7101E">
        <w:trPr>
          <w:jc w:val="center"/>
        </w:trPr>
        <w:tc>
          <w:tcPr>
            <w:tcW w:w="10330" w:type="dxa"/>
            <w:gridSpan w:val="5"/>
          </w:tcPr>
          <w:p w14:paraId="1BEFB6D0"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05C4C" w14:paraId="1250858A" w14:textId="77777777" w:rsidTr="00E7101E">
        <w:trPr>
          <w:jc w:val="center"/>
        </w:trPr>
        <w:tc>
          <w:tcPr>
            <w:tcW w:w="10330" w:type="dxa"/>
            <w:gridSpan w:val="5"/>
          </w:tcPr>
          <w:p w14:paraId="3363AF80"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t>Instrucciones:</w:t>
            </w:r>
          </w:p>
        </w:tc>
      </w:tr>
      <w:tr w:rsidR="006E3A1F" w:rsidRPr="00105C4C" w14:paraId="78AC60FF" w14:textId="77777777" w:rsidTr="00E7101E">
        <w:trPr>
          <w:jc w:val="center"/>
        </w:trPr>
        <w:tc>
          <w:tcPr>
            <w:tcW w:w="10330" w:type="dxa"/>
            <w:gridSpan w:val="5"/>
          </w:tcPr>
          <w:p w14:paraId="361FAFE9"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C0B88" w14:paraId="382E516C" w14:textId="77777777" w:rsidTr="00E7101E">
        <w:trPr>
          <w:jc w:val="center"/>
        </w:trPr>
        <w:tc>
          <w:tcPr>
            <w:tcW w:w="10330" w:type="dxa"/>
            <w:gridSpan w:val="5"/>
          </w:tcPr>
          <w:p w14:paraId="0812114C" w14:textId="77777777" w:rsidR="006E3A1F" w:rsidRPr="006F0C9A" w:rsidRDefault="006E3A1F" w:rsidP="00EE54C4">
            <w:pPr>
              <w:pStyle w:val="Encabezado"/>
              <w:ind w:right="15"/>
              <w:contextualSpacing/>
              <w:rPr>
                <w:rFonts w:ascii="Montserrat" w:hAnsi="Montserrat" w:cs="Arial"/>
                <w:sz w:val="20"/>
                <w:szCs w:val="20"/>
                <w:lang w:val="es-MX"/>
              </w:rPr>
            </w:pPr>
            <w:r w:rsidRPr="006F0C9A">
              <w:rPr>
                <w:rFonts w:ascii="Montserrat" w:hAnsi="Montserrat" w:cs="Arial"/>
                <w:sz w:val="20"/>
                <w:szCs w:val="20"/>
                <w:lang w:val="es-MX"/>
              </w:rPr>
              <w:t>Califique los supuestos planteados en esta encuesta, señalando con una “x” la correspondiente elección, según considere (una elección por supuesto).</w:t>
            </w:r>
          </w:p>
        </w:tc>
      </w:tr>
    </w:tbl>
    <w:p w14:paraId="63F67AA4" w14:textId="77777777" w:rsidR="006E3A1F" w:rsidRPr="006F0C9A" w:rsidRDefault="006E3A1F" w:rsidP="00EE54C4">
      <w:pPr>
        <w:pStyle w:val="Encabezado"/>
        <w:ind w:right="15"/>
        <w:contextualSpacing/>
        <w:rPr>
          <w:rFonts w:ascii="Montserrat" w:hAnsi="Montserrat" w:cs="Arial"/>
          <w:sz w:val="20"/>
          <w:szCs w:val="20"/>
          <w:lang w:val="es-MX"/>
        </w:rPr>
      </w:pPr>
    </w:p>
    <w:p w14:paraId="01CBE0B0" w14:textId="77777777" w:rsidR="006E3A1F" w:rsidRPr="006F0C9A" w:rsidRDefault="006E3A1F" w:rsidP="00EE54C4">
      <w:pPr>
        <w:spacing w:after="0" w:line="240" w:lineRule="auto"/>
        <w:ind w:right="15"/>
        <w:contextualSpacing/>
        <w:rPr>
          <w:lang w:val="es-MX"/>
        </w:rPr>
      </w:pPr>
      <w:r w:rsidRPr="006F0C9A">
        <w:rPr>
          <w:lang w:val="es-MX"/>
        </w:rPr>
        <w:br w:type="page"/>
      </w:r>
    </w:p>
    <w:p w14:paraId="05778420" w14:textId="77777777" w:rsidR="006E3A1F" w:rsidRPr="008A18D7" w:rsidRDefault="006E3A1F" w:rsidP="00EE54C4">
      <w:pPr>
        <w:pStyle w:val="Encabezado"/>
        <w:ind w:right="15"/>
        <w:contextualSpacing/>
        <w:rPr>
          <w:rFonts w:ascii="Montserrat" w:hAnsi="Montserrat" w:cs="Arial"/>
          <w:b/>
          <w:sz w:val="16"/>
          <w:szCs w:val="16"/>
        </w:rPr>
      </w:pPr>
      <w:r w:rsidRPr="008A18D7">
        <w:rPr>
          <w:rFonts w:ascii="Montserrat" w:hAnsi="Montserrat" w:cs="Arial"/>
          <w:b/>
          <w:sz w:val="16"/>
          <w:szCs w:val="16"/>
        </w:rPr>
        <w:lastRenderedPageBreak/>
        <w:t>Desarrollo de la encuesta: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059"/>
      </w:tblGrid>
      <w:tr w:rsidR="006E3A1F" w:rsidRPr="008A18D7" w14:paraId="3DC05F2C" w14:textId="77777777" w:rsidTr="00E7101E">
        <w:tc>
          <w:tcPr>
            <w:tcW w:w="636" w:type="dxa"/>
            <w:shd w:val="clear" w:color="auto" w:fill="DBE5F1"/>
            <w:vAlign w:val="center"/>
          </w:tcPr>
          <w:p w14:paraId="55147E57"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No.</w:t>
            </w:r>
          </w:p>
        </w:tc>
        <w:tc>
          <w:tcPr>
            <w:tcW w:w="3574" w:type="dxa"/>
            <w:shd w:val="clear" w:color="auto" w:fill="DBE5F1"/>
            <w:vAlign w:val="center"/>
          </w:tcPr>
          <w:p w14:paraId="0E3FC1B7"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Evento</w:t>
            </w:r>
          </w:p>
        </w:tc>
        <w:tc>
          <w:tcPr>
            <w:tcW w:w="1389" w:type="dxa"/>
            <w:shd w:val="clear" w:color="auto" w:fill="DBE5F1"/>
            <w:vAlign w:val="center"/>
          </w:tcPr>
          <w:p w14:paraId="3EF7462C"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 xml:space="preserve">Totalmente de </w:t>
            </w:r>
          </w:p>
          <w:p w14:paraId="2F4BE4C5"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acuerdo</w:t>
            </w:r>
          </w:p>
        </w:tc>
        <w:tc>
          <w:tcPr>
            <w:tcW w:w="1417" w:type="dxa"/>
            <w:shd w:val="clear" w:color="auto" w:fill="DBE5F1"/>
            <w:vAlign w:val="center"/>
          </w:tcPr>
          <w:p w14:paraId="0D942ACB"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 xml:space="preserve">En general de </w:t>
            </w:r>
          </w:p>
          <w:p w14:paraId="083A5D54"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acuerdo</w:t>
            </w:r>
          </w:p>
        </w:tc>
        <w:tc>
          <w:tcPr>
            <w:tcW w:w="1701" w:type="dxa"/>
            <w:shd w:val="clear" w:color="auto" w:fill="DBE5F1"/>
          </w:tcPr>
          <w:p w14:paraId="421B201B"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En general en desacuerdo</w:t>
            </w:r>
          </w:p>
        </w:tc>
        <w:tc>
          <w:tcPr>
            <w:tcW w:w="1059" w:type="dxa"/>
            <w:shd w:val="clear" w:color="auto" w:fill="DBE5F1"/>
          </w:tcPr>
          <w:p w14:paraId="25AB7551"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Totalmente en desacuerdo</w:t>
            </w:r>
          </w:p>
        </w:tc>
      </w:tr>
    </w:tbl>
    <w:p w14:paraId="180FDE0C" w14:textId="77777777" w:rsidR="006E3A1F" w:rsidRPr="008A18D7" w:rsidRDefault="006E3A1F" w:rsidP="00EE54C4">
      <w:pPr>
        <w:spacing w:after="0" w:line="240" w:lineRule="auto"/>
        <w:ind w:right="15"/>
        <w:contextualSpacing/>
        <w:rPr>
          <w:rFonts w:ascii="Montserrat" w:hAnsi="Montserrat" w:cs="Arial"/>
          <w:sz w:val="16"/>
          <w:szCs w:val="16"/>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064"/>
        <w:gridCol w:w="549"/>
      </w:tblGrid>
      <w:tr w:rsidR="006E3A1F" w:rsidRPr="001C0B88" w14:paraId="51AF0717" w14:textId="77777777" w:rsidTr="00E7101E">
        <w:trPr>
          <w:gridAfter w:val="1"/>
          <w:wAfter w:w="549" w:type="dxa"/>
        </w:trPr>
        <w:tc>
          <w:tcPr>
            <w:tcW w:w="636" w:type="dxa"/>
            <w:vAlign w:val="center"/>
          </w:tcPr>
          <w:p w14:paraId="33C63BA4"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1.</w:t>
            </w:r>
          </w:p>
        </w:tc>
        <w:tc>
          <w:tcPr>
            <w:tcW w:w="3574" w:type="dxa"/>
            <w:gridSpan w:val="3"/>
            <w:shd w:val="clear" w:color="auto" w:fill="DBE5F1"/>
            <w:vAlign w:val="center"/>
          </w:tcPr>
          <w:p w14:paraId="56EACEC7" w14:textId="77777777" w:rsidR="006E3A1F" w:rsidRPr="008A18D7" w:rsidRDefault="00F563B0" w:rsidP="00F563B0">
            <w:pPr>
              <w:pStyle w:val="Encabezado"/>
              <w:ind w:right="15"/>
              <w:contextualSpacing/>
              <w:jc w:val="center"/>
              <w:rPr>
                <w:rFonts w:ascii="Montserrat" w:hAnsi="Montserrat" w:cs="Arial"/>
                <w:b/>
                <w:sz w:val="16"/>
                <w:szCs w:val="16"/>
                <w:lang w:val="es-MX"/>
              </w:rPr>
            </w:pPr>
            <w:r w:rsidRPr="008A18D7">
              <w:rPr>
                <w:rFonts w:ascii="Montserrat" w:hAnsi="Montserrat" w:cs="Arial"/>
                <w:b/>
                <w:sz w:val="16"/>
                <w:szCs w:val="16"/>
                <w:lang w:val="es-MX"/>
              </w:rPr>
              <w:t>JUNTA DE ACLARACIONES DE</w:t>
            </w:r>
            <w:r w:rsidR="006E3A1F" w:rsidRPr="008A18D7">
              <w:rPr>
                <w:rFonts w:ascii="Montserrat" w:hAnsi="Montserrat" w:cs="Arial"/>
                <w:b/>
                <w:sz w:val="16"/>
                <w:szCs w:val="16"/>
                <w:lang w:val="es-MX"/>
              </w:rPr>
              <w:t xml:space="preserve"> LA </w:t>
            </w:r>
            <w:r w:rsidRPr="008A18D7">
              <w:rPr>
                <w:rFonts w:ascii="Montserrat" w:hAnsi="Montserrat" w:cs="Arial"/>
                <w:b/>
                <w:sz w:val="16"/>
                <w:szCs w:val="16"/>
                <w:lang w:val="es-MX"/>
              </w:rPr>
              <w:t>CONVOCATORIA</w:t>
            </w:r>
          </w:p>
        </w:tc>
        <w:tc>
          <w:tcPr>
            <w:tcW w:w="1389" w:type="dxa"/>
            <w:gridSpan w:val="2"/>
            <w:vAlign w:val="center"/>
          </w:tcPr>
          <w:p w14:paraId="090B9E15" w14:textId="77777777" w:rsidR="006E3A1F" w:rsidRPr="008A18D7" w:rsidRDefault="006E3A1F" w:rsidP="00EE54C4">
            <w:pPr>
              <w:pStyle w:val="Encabezado"/>
              <w:ind w:right="15"/>
              <w:contextualSpacing/>
              <w:rPr>
                <w:rFonts w:ascii="Montserrat" w:hAnsi="Montserrat" w:cs="Arial"/>
                <w:sz w:val="16"/>
                <w:szCs w:val="16"/>
                <w:lang w:val="es-MX"/>
              </w:rPr>
            </w:pPr>
          </w:p>
        </w:tc>
        <w:tc>
          <w:tcPr>
            <w:tcW w:w="1417" w:type="dxa"/>
            <w:gridSpan w:val="2"/>
            <w:vAlign w:val="center"/>
          </w:tcPr>
          <w:p w14:paraId="1DBC53CA" w14:textId="77777777" w:rsidR="006E3A1F" w:rsidRPr="008A18D7" w:rsidRDefault="006E3A1F" w:rsidP="00EE54C4">
            <w:pPr>
              <w:pStyle w:val="Encabezado"/>
              <w:ind w:right="15"/>
              <w:contextualSpacing/>
              <w:rPr>
                <w:rFonts w:ascii="Montserrat" w:hAnsi="Montserrat" w:cs="Arial"/>
                <w:sz w:val="16"/>
                <w:szCs w:val="16"/>
                <w:lang w:val="es-MX"/>
              </w:rPr>
            </w:pPr>
          </w:p>
        </w:tc>
        <w:tc>
          <w:tcPr>
            <w:tcW w:w="1701" w:type="dxa"/>
          </w:tcPr>
          <w:p w14:paraId="5CE71CC9" w14:textId="77777777" w:rsidR="006E3A1F" w:rsidRPr="008A18D7" w:rsidRDefault="006E3A1F" w:rsidP="00EE54C4">
            <w:pPr>
              <w:pStyle w:val="Encabezado"/>
              <w:ind w:right="15"/>
              <w:contextualSpacing/>
              <w:rPr>
                <w:rFonts w:ascii="Montserrat" w:hAnsi="Montserrat" w:cs="Arial"/>
                <w:sz w:val="16"/>
                <w:szCs w:val="16"/>
                <w:lang w:val="es-MX"/>
              </w:rPr>
            </w:pPr>
          </w:p>
        </w:tc>
        <w:tc>
          <w:tcPr>
            <w:tcW w:w="1064" w:type="dxa"/>
          </w:tcPr>
          <w:p w14:paraId="294831E6" w14:textId="77777777" w:rsidR="006E3A1F" w:rsidRPr="008A18D7" w:rsidRDefault="006E3A1F" w:rsidP="00EE54C4">
            <w:pPr>
              <w:pStyle w:val="Encabezado"/>
              <w:ind w:right="15"/>
              <w:contextualSpacing/>
              <w:rPr>
                <w:rFonts w:ascii="Montserrat" w:hAnsi="Montserrat" w:cs="Arial"/>
                <w:sz w:val="16"/>
                <w:szCs w:val="16"/>
                <w:lang w:val="es-MX"/>
              </w:rPr>
            </w:pPr>
          </w:p>
        </w:tc>
      </w:tr>
      <w:tr w:rsidR="006E3A1F" w:rsidRPr="001C0B88" w14:paraId="4A7013E2" w14:textId="77777777" w:rsidTr="00E7101E">
        <w:trPr>
          <w:gridAfter w:val="1"/>
          <w:wAfter w:w="549" w:type="dxa"/>
        </w:trPr>
        <w:tc>
          <w:tcPr>
            <w:tcW w:w="636" w:type="dxa"/>
            <w:vAlign w:val="center"/>
          </w:tcPr>
          <w:p w14:paraId="42AFE295"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1.1</w:t>
            </w:r>
          </w:p>
        </w:tc>
        <w:tc>
          <w:tcPr>
            <w:tcW w:w="3574" w:type="dxa"/>
            <w:gridSpan w:val="3"/>
            <w:vAlign w:val="center"/>
          </w:tcPr>
          <w:p w14:paraId="7094572D" w14:textId="77777777" w:rsidR="006E3A1F" w:rsidRPr="008A18D7" w:rsidRDefault="006E3A1F" w:rsidP="00526140">
            <w:pPr>
              <w:pStyle w:val="Encabezado"/>
              <w:ind w:right="15"/>
              <w:contextualSpacing/>
              <w:rPr>
                <w:rFonts w:ascii="Montserrat" w:hAnsi="Montserrat" w:cs="Arial"/>
                <w:sz w:val="16"/>
                <w:szCs w:val="16"/>
                <w:lang w:val="es-MX"/>
              </w:rPr>
            </w:pPr>
            <w:r w:rsidRPr="008A18D7">
              <w:rPr>
                <w:rFonts w:ascii="Montserrat" w:hAnsi="Montserrat" w:cs="Arial"/>
                <w:sz w:val="16"/>
                <w:szCs w:val="16"/>
                <w:lang w:val="es-MX"/>
              </w:rPr>
              <w:t xml:space="preserve">El contenido del cuerpo de la </w:t>
            </w:r>
            <w:r w:rsidR="00526140" w:rsidRPr="008A18D7">
              <w:rPr>
                <w:rFonts w:ascii="Montserrat" w:hAnsi="Montserrat" w:cs="Arial"/>
                <w:sz w:val="16"/>
                <w:szCs w:val="16"/>
                <w:lang w:val="es-MX"/>
              </w:rPr>
              <w:t>Licitación</w:t>
            </w:r>
            <w:r w:rsidRPr="008A18D7">
              <w:rPr>
                <w:rFonts w:ascii="Montserrat" w:hAnsi="Montserrat" w:cs="Arial"/>
                <w:sz w:val="16"/>
                <w:szCs w:val="16"/>
                <w:lang w:val="es-MX"/>
              </w:rPr>
              <w:t xml:space="preserve">, </w:t>
            </w:r>
            <w:r w:rsidRPr="008A18D7">
              <w:rPr>
                <w:rFonts w:ascii="Montserrat" w:hAnsi="Montserrat" w:cs="Arial"/>
                <w:sz w:val="16"/>
                <w:szCs w:val="16"/>
                <w:u w:val="single"/>
                <w:lang w:val="es-MX"/>
              </w:rPr>
              <w:t>es claro</w:t>
            </w:r>
            <w:r w:rsidRPr="008A18D7">
              <w:rPr>
                <w:rFonts w:ascii="Montserrat" w:hAnsi="Montserrat" w:cs="Arial"/>
                <w:sz w:val="16"/>
                <w:szCs w:val="16"/>
                <w:lang w:val="es-MX"/>
              </w:rPr>
              <w:t xml:space="preserve"> para los bienes y/o servicios, que se pretenden adquirir o contratar.</w:t>
            </w:r>
          </w:p>
        </w:tc>
        <w:tc>
          <w:tcPr>
            <w:tcW w:w="1389" w:type="dxa"/>
            <w:gridSpan w:val="2"/>
            <w:vAlign w:val="center"/>
          </w:tcPr>
          <w:p w14:paraId="05E14C84" w14:textId="77777777" w:rsidR="006E3A1F" w:rsidRPr="008A18D7" w:rsidRDefault="006E3A1F" w:rsidP="00EE54C4">
            <w:pPr>
              <w:pStyle w:val="Encabezado"/>
              <w:ind w:right="15"/>
              <w:contextualSpacing/>
              <w:rPr>
                <w:rFonts w:ascii="Montserrat" w:hAnsi="Montserrat" w:cs="Arial"/>
                <w:sz w:val="16"/>
                <w:szCs w:val="16"/>
                <w:lang w:val="es-MX"/>
              </w:rPr>
            </w:pPr>
          </w:p>
        </w:tc>
        <w:tc>
          <w:tcPr>
            <w:tcW w:w="1417" w:type="dxa"/>
            <w:gridSpan w:val="2"/>
            <w:vAlign w:val="center"/>
          </w:tcPr>
          <w:p w14:paraId="2F411E79" w14:textId="77777777" w:rsidR="006E3A1F" w:rsidRPr="008A18D7" w:rsidRDefault="006E3A1F" w:rsidP="00EE54C4">
            <w:pPr>
              <w:pStyle w:val="Encabezado"/>
              <w:ind w:right="15"/>
              <w:contextualSpacing/>
              <w:rPr>
                <w:rFonts w:ascii="Montserrat" w:hAnsi="Montserrat" w:cs="Arial"/>
                <w:sz w:val="16"/>
                <w:szCs w:val="16"/>
                <w:lang w:val="es-MX"/>
              </w:rPr>
            </w:pPr>
          </w:p>
        </w:tc>
        <w:tc>
          <w:tcPr>
            <w:tcW w:w="1701" w:type="dxa"/>
          </w:tcPr>
          <w:p w14:paraId="703ADC79" w14:textId="77777777" w:rsidR="006E3A1F" w:rsidRPr="008A18D7" w:rsidRDefault="006E3A1F" w:rsidP="00EE54C4">
            <w:pPr>
              <w:pStyle w:val="Encabezado"/>
              <w:ind w:right="15"/>
              <w:contextualSpacing/>
              <w:rPr>
                <w:rFonts w:ascii="Montserrat" w:hAnsi="Montserrat" w:cs="Arial"/>
                <w:sz w:val="16"/>
                <w:szCs w:val="16"/>
                <w:lang w:val="es-MX"/>
              </w:rPr>
            </w:pPr>
          </w:p>
        </w:tc>
        <w:tc>
          <w:tcPr>
            <w:tcW w:w="1064" w:type="dxa"/>
          </w:tcPr>
          <w:p w14:paraId="1D2909F7" w14:textId="77777777" w:rsidR="006E3A1F" w:rsidRPr="008A18D7" w:rsidRDefault="006E3A1F" w:rsidP="00EE54C4">
            <w:pPr>
              <w:pStyle w:val="Encabezado"/>
              <w:ind w:right="15"/>
              <w:contextualSpacing/>
              <w:rPr>
                <w:rFonts w:ascii="Montserrat" w:hAnsi="Montserrat" w:cs="Arial"/>
                <w:sz w:val="16"/>
                <w:szCs w:val="16"/>
                <w:lang w:val="es-MX"/>
              </w:rPr>
            </w:pPr>
          </w:p>
        </w:tc>
      </w:tr>
      <w:tr w:rsidR="006E3A1F" w:rsidRPr="001C0B88" w14:paraId="42CDAC74" w14:textId="77777777" w:rsidTr="00E7101E">
        <w:trPr>
          <w:gridAfter w:val="1"/>
          <w:wAfter w:w="549" w:type="dxa"/>
        </w:trPr>
        <w:tc>
          <w:tcPr>
            <w:tcW w:w="636" w:type="dxa"/>
            <w:vAlign w:val="center"/>
          </w:tcPr>
          <w:p w14:paraId="48B7A60F"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1.2</w:t>
            </w:r>
          </w:p>
        </w:tc>
        <w:tc>
          <w:tcPr>
            <w:tcW w:w="3574" w:type="dxa"/>
            <w:gridSpan w:val="3"/>
            <w:vAlign w:val="center"/>
          </w:tcPr>
          <w:p w14:paraId="486A68F0" w14:textId="77777777" w:rsidR="006E3A1F" w:rsidRPr="008A18D7" w:rsidRDefault="006E3A1F" w:rsidP="00EE54C4">
            <w:pPr>
              <w:pStyle w:val="Encabezado"/>
              <w:ind w:right="15"/>
              <w:contextualSpacing/>
              <w:rPr>
                <w:rFonts w:ascii="Montserrat" w:hAnsi="Montserrat" w:cs="Arial"/>
                <w:sz w:val="16"/>
                <w:szCs w:val="16"/>
                <w:lang w:val="es-MX"/>
              </w:rPr>
            </w:pPr>
            <w:r w:rsidRPr="008A18D7">
              <w:rPr>
                <w:rFonts w:ascii="Montserrat" w:hAnsi="Montserrat" w:cs="Arial"/>
                <w:sz w:val="16"/>
                <w:szCs w:val="16"/>
                <w:lang w:val="es-MX"/>
              </w:rPr>
              <w:t xml:space="preserve">Las preguntas realizadas fueron contestadas por el </w:t>
            </w:r>
            <w:r w:rsidRPr="008A18D7">
              <w:rPr>
                <w:rFonts w:ascii="Montserrat" w:hAnsi="Montserrat" w:cs="Arial"/>
                <w:b/>
                <w:sz w:val="16"/>
                <w:szCs w:val="16"/>
                <w:lang w:val="es-MX"/>
              </w:rPr>
              <w:t>“CONALEP”</w:t>
            </w:r>
            <w:r w:rsidRPr="008A18D7">
              <w:rPr>
                <w:rFonts w:ascii="Montserrat" w:hAnsi="Montserrat" w:cs="Arial"/>
                <w:sz w:val="16"/>
                <w:szCs w:val="16"/>
                <w:lang w:val="es-MX"/>
              </w:rPr>
              <w:t>, con claridad, apegados a lo requerido y a la Normatividad Vigente y Aplicable.</w:t>
            </w:r>
          </w:p>
        </w:tc>
        <w:tc>
          <w:tcPr>
            <w:tcW w:w="1389" w:type="dxa"/>
            <w:gridSpan w:val="2"/>
            <w:vAlign w:val="center"/>
          </w:tcPr>
          <w:p w14:paraId="354890B6" w14:textId="77777777" w:rsidR="006E3A1F" w:rsidRPr="008A18D7" w:rsidRDefault="006E3A1F" w:rsidP="00EE54C4">
            <w:pPr>
              <w:pStyle w:val="Encabezado"/>
              <w:ind w:right="15"/>
              <w:contextualSpacing/>
              <w:rPr>
                <w:rFonts w:ascii="Montserrat" w:hAnsi="Montserrat" w:cs="Arial"/>
                <w:sz w:val="16"/>
                <w:szCs w:val="16"/>
                <w:lang w:val="es-MX"/>
              </w:rPr>
            </w:pPr>
          </w:p>
        </w:tc>
        <w:tc>
          <w:tcPr>
            <w:tcW w:w="1417" w:type="dxa"/>
            <w:gridSpan w:val="2"/>
            <w:vAlign w:val="center"/>
          </w:tcPr>
          <w:p w14:paraId="3BE46192" w14:textId="77777777" w:rsidR="006E3A1F" w:rsidRPr="008A18D7" w:rsidRDefault="006E3A1F" w:rsidP="00EE54C4">
            <w:pPr>
              <w:pStyle w:val="Encabezado"/>
              <w:ind w:right="15"/>
              <w:contextualSpacing/>
              <w:rPr>
                <w:rFonts w:ascii="Montserrat" w:hAnsi="Montserrat" w:cs="Arial"/>
                <w:sz w:val="16"/>
                <w:szCs w:val="16"/>
                <w:lang w:val="es-MX"/>
              </w:rPr>
            </w:pPr>
          </w:p>
        </w:tc>
        <w:tc>
          <w:tcPr>
            <w:tcW w:w="1701" w:type="dxa"/>
          </w:tcPr>
          <w:p w14:paraId="437FF482" w14:textId="77777777" w:rsidR="006E3A1F" w:rsidRPr="008A18D7" w:rsidRDefault="006E3A1F" w:rsidP="00EE54C4">
            <w:pPr>
              <w:pStyle w:val="Encabezado"/>
              <w:ind w:right="15"/>
              <w:contextualSpacing/>
              <w:rPr>
                <w:rFonts w:ascii="Montserrat" w:hAnsi="Montserrat" w:cs="Arial"/>
                <w:sz w:val="16"/>
                <w:szCs w:val="16"/>
                <w:lang w:val="es-MX"/>
              </w:rPr>
            </w:pPr>
          </w:p>
        </w:tc>
        <w:tc>
          <w:tcPr>
            <w:tcW w:w="1064" w:type="dxa"/>
          </w:tcPr>
          <w:p w14:paraId="1ED3EA3B" w14:textId="77777777" w:rsidR="006E3A1F" w:rsidRPr="008A18D7" w:rsidRDefault="006E3A1F" w:rsidP="00EE54C4">
            <w:pPr>
              <w:pStyle w:val="Encabezado"/>
              <w:ind w:right="15"/>
              <w:contextualSpacing/>
              <w:rPr>
                <w:rFonts w:ascii="Montserrat" w:hAnsi="Montserrat" w:cs="Arial"/>
                <w:sz w:val="16"/>
                <w:szCs w:val="16"/>
                <w:lang w:val="es-MX"/>
              </w:rPr>
            </w:pPr>
          </w:p>
        </w:tc>
      </w:tr>
      <w:tr w:rsidR="006E3A1F" w:rsidRPr="001C0B88" w14:paraId="79900424" w14:textId="77777777" w:rsidTr="00E7101E">
        <w:trPr>
          <w:gridAfter w:val="1"/>
          <w:wAfter w:w="549" w:type="dxa"/>
        </w:trPr>
        <w:tc>
          <w:tcPr>
            <w:tcW w:w="636" w:type="dxa"/>
            <w:vAlign w:val="center"/>
          </w:tcPr>
          <w:p w14:paraId="675DC1DE"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2.</w:t>
            </w:r>
          </w:p>
        </w:tc>
        <w:tc>
          <w:tcPr>
            <w:tcW w:w="3574" w:type="dxa"/>
            <w:gridSpan w:val="3"/>
            <w:shd w:val="clear" w:color="auto" w:fill="DBE5F1"/>
            <w:vAlign w:val="center"/>
          </w:tcPr>
          <w:p w14:paraId="12E358CA" w14:textId="77777777" w:rsidR="006E3A1F" w:rsidRPr="008A18D7" w:rsidRDefault="006E3A1F" w:rsidP="00EE54C4">
            <w:pPr>
              <w:pStyle w:val="Encabezado"/>
              <w:ind w:right="15"/>
              <w:contextualSpacing/>
              <w:jc w:val="center"/>
              <w:rPr>
                <w:rFonts w:ascii="Montserrat" w:hAnsi="Montserrat" w:cs="Arial"/>
                <w:b/>
                <w:sz w:val="16"/>
                <w:szCs w:val="16"/>
                <w:lang w:val="es-MX"/>
              </w:rPr>
            </w:pPr>
            <w:r w:rsidRPr="008A18D7">
              <w:rPr>
                <w:rFonts w:ascii="Montserrat" w:hAnsi="Montserrat" w:cs="Arial"/>
                <w:b/>
                <w:sz w:val="16"/>
                <w:szCs w:val="16"/>
                <w:lang w:val="es-MX"/>
              </w:rPr>
              <w:t>ACTO DE PRESENTACIÓN Y APERTURA DE PROPOSICIONES</w:t>
            </w:r>
          </w:p>
        </w:tc>
        <w:tc>
          <w:tcPr>
            <w:tcW w:w="1389" w:type="dxa"/>
            <w:gridSpan w:val="2"/>
            <w:vAlign w:val="center"/>
          </w:tcPr>
          <w:p w14:paraId="36D1E984" w14:textId="77777777" w:rsidR="006E3A1F" w:rsidRPr="008A18D7" w:rsidRDefault="006E3A1F" w:rsidP="00EE54C4">
            <w:pPr>
              <w:pStyle w:val="Encabezado"/>
              <w:ind w:right="15"/>
              <w:contextualSpacing/>
              <w:rPr>
                <w:rFonts w:ascii="Montserrat" w:hAnsi="Montserrat" w:cs="Arial"/>
                <w:sz w:val="16"/>
                <w:szCs w:val="16"/>
                <w:lang w:val="es-MX"/>
              </w:rPr>
            </w:pPr>
          </w:p>
        </w:tc>
        <w:tc>
          <w:tcPr>
            <w:tcW w:w="1417" w:type="dxa"/>
            <w:gridSpan w:val="2"/>
            <w:vAlign w:val="center"/>
          </w:tcPr>
          <w:p w14:paraId="2DF84645" w14:textId="77777777" w:rsidR="006E3A1F" w:rsidRPr="008A18D7" w:rsidRDefault="006E3A1F" w:rsidP="00EE54C4">
            <w:pPr>
              <w:pStyle w:val="Encabezado"/>
              <w:ind w:right="15"/>
              <w:contextualSpacing/>
              <w:rPr>
                <w:rFonts w:ascii="Montserrat" w:hAnsi="Montserrat" w:cs="Arial"/>
                <w:sz w:val="16"/>
                <w:szCs w:val="16"/>
                <w:lang w:val="es-MX"/>
              </w:rPr>
            </w:pPr>
          </w:p>
        </w:tc>
        <w:tc>
          <w:tcPr>
            <w:tcW w:w="1701" w:type="dxa"/>
          </w:tcPr>
          <w:p w14:paraId="28AC8C53" w14:textId="77777777" w:rsidR="006E3A1F" w:rsidRPr="008A18D7" w:rsidRDefault="006E3A1F" w:rsidP="00EE54C4">
            <w:pPr>
              <w:pStyle w:val="Encabezado"/>
              <w:ind w:right="15"/>
              <w:contextualSpacing/>
              <w:rPr>
                <w:rFonts w:ascii="Montserrat" w:hAnsi="Montserrat" w:cs="Arial"/>
                <w:sz w:val="16"/>
                <w:szCs w:val="16"/>
                <w:lang w:val="es-MX"/>
              </w:rPr>
            </w:pPr>
          </w:p>
        </w:tc>
        <w:tc>
          <w:tcPr>
            <w:tcW w:w="1064" w:type="dxa"/>
          </w:tcPr>
          <w:p w14:paraId="7E901C06" w14:textId="77777777" w:rsidR="006E3A1F" w:rsidRPr="008A18D7" w:rsidRDefault="006E3A1F" w:rsidP="00EE54C4">
            <w:pPr>
              <w:pStyle w:val="Encabezado"/>
              <w:ind w:right="15"/>
              <w:contextualSpacing/>
              <w:rPr>
                <w:rFonts w:ascii="Montserrat" w:hAnsi="Montserrat" w:cs="Arial"/>
                <w:sz w:val="16"/>
                <w:szCs w:val="16"/>
                <w:lang w:val="es-MX"/>
              </w:rPr>
            </w:pPr>
          </w:p>
        </w:tc>
      </w:tr>
      <w:tr w:rsidR="006E3A1F" w:rsidRPr="001C0B88" w14:paraId="278D0302" w14:textId="77777777" w:rsidTr="00E7101E">
        <w:trPr>
          <w:gridAfter w:val="1"/>
          <w:wAfter w:w="549" w:type="dxa"/>
        </w:trPr>
        <w:tc>
          <w:tcPr>
            <w:tcW w:w="636" w:type="dxa"/>
            <w:vAlign w:val="center"/>
          </w:tcPr>
          <w:p w14:paraId="24FBE3EC"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2.1</w:t>
            </w:r>
          </w:p>
        </w:tc>
        <w:tc>
          <w:tcPr>
            <w:tcW w:w="3574" w:type="dxa"/>
            <w:gridSpan w:val="3"/>
            <w:vAlign w:val="center"/>
          </w:tcPr>
          <w:p w14:paraId="6E639E89" w14:textId="77777777" w:rsidR="006E3A1F" w:rsidRPr="008A18D7" w:rsidRDefault="006E3A1F" w:rsidP="00EE54C4">
            <w:pPr>
              <w:pStyle w:val="Encabezado"/>
              <w:ind w:right="15"/>
              <w:contextualSpacing/>
              <w:rPr>
                <w:rFonts w:ascii="Montserrat" w:hAnsi="Montserrat" w:cs="Arial"/>
                <w:sz w:val="16"/>
                <w:szCs w:val="16"/>
                <w:lang w:val="es-MX"/>
              </w:rPr>
            </w:pPr>
            <w:r w:rsidRPr="008A18D7">
              <w:rPr>
                <w:rFonts w:ascii="Montserrat" w:hAnsi="Montserrat" w:cs="Arial"/>
                <w:sz w:val="16"/>
                <w:szCs w:val="16"/>
                <w:lang w:val="es-MX"/>
              </w:rPr>
              <w:t>El evento se desarrolló con oportunidad, de acuerdo a la cantidad de propuestas que se presentaron en el acto, de conformidad con la Ley de Adquisiciones Arrendamientos y Servicios del Sector Público.</w:t>
            </w:r>
          </w:p>
        </w:tc>
        <w:tc>
          <w:tcPr>
            <w:tcW w:w="1389" w:type="dxa"/>
            <w:gridSpan w:val="2"/>
            <w:vAlign w:val="center"/>
          </w:tcPr>
          <w:p w14:paraId="7EC5EABF" w14:textId="77777777" w:rsidR="006E3A1F" w:rsidRPr="008A18D7" w:rsidRDefault="006E3A1F" w:rsidP="00EE54C4">
            <w:pPr>
              <w:pStyle w:val="Encabezado"/>
              <w:ind w:right="15"/>
              <w:contextualSpacing/>
              <w:rPr>
                <w:rFonts w:ascii="Montserrat" w:hAnsi="Montserrat" w:cs="Arial"/>
                <w:sz w:val="16"/>
                <w:szCs w:val="16"/>
                <w:lang w:val="es-MX"/>
              </w:rPr>
            </w:pPr>
          </w:p>
        </w:tc>
        <w:tc>
          <w:tcPr>
            <w:tcW w:w="1417" w:type="dxa"/>
            <w:gridSpan w:val="2"/>
            <w:vAlign w:val="center"/>
          </w:tcPr>
          <w:p w14:paraId="09CBA0B2" w14:textId="77777777" w:rsidR="006E3A1F" w:rsidRPr="008A18D7" w:rsidRDefault="006E3A1F" w:rsidP="00EE54C4">
            <w:pPr>
              <w:pStyle w:val="Encabezado"/>
              <w:ind w:right="15"/>
              <w:contextualSpacing/>
              <w:rPr>
                <w:rFonts w:ascii="Montserrat" w:hAnsi="Montserrat" w:cs="Arial"/>
                <w:sz w:val="16"/>
                <w:szCs w:val="16"/>
                <w:lang w:val="es-MX"/>
              </w:rPr>
            </w:pPr>
          </w:p>
        </w:tc>
        <w:tc>
          <w:tcPr>
            <w:tcW w:w="1701" w:type="dxa"/>
          </w:tcPr>
          <w:p w14:paraId="63E07127" w14:textId="77777777" w:rsidR="006E3A1F" w:rsidRPr="008A18D7" w:rsidRDefault="006E3A1F" w:rsidP="00EE54C4">
            <w:pPr>
              <w:pStyle w:val="Encabezado"/>
              <w:ind w:right="15"/>
              <w:contextualSpacing/>
              <w:rPr>
                <w:rFonts w:ascii="Montserrat" w:hAnsi="Montserrat" w:cs="Arial"/>
                <w:sz w:val="16"/>
                <w:szCs w:val="16"/>
                <w:lang w:val="es-MX"/>
              </w:rPr>
            </w:pPr>
          </w:p>
        </w:tc>
        <w:tc>
          <w:tcPr>
            <w:tcW w:w="1064" w:type="dxa"/>
          </w:tcPr>
          <w:p w14:paraId="3461D09E" w14:textId="77777777" w:rsidR="006E3A1F" w:rsidRPr="008A18D7" w:rsidRDefault="006E3A1F" w:rsidP="00EE54C4">
            <w:pPr>
              <w:pStyle w:val="Encabezado"/>
              <w:ind w:right="15"/>
              <w:contextualSpacing/>
              <w:rPr>
                <w:rFonts w:ascii="Montserrat" w:hAnsi="Montserrat" w:cs="Arial"/>
                <w:sz w:val="16"/>
                <w:szCs w:val="16"/>
                <w:lang w:val="es-MX"/>
              </w:rPr>
            </w:pPr>
          </w:p>
        </w:tc>
      </w:tr>
      <w:tr w:rsidR="006E3A1F" w:rsidRPr="008A18D7" w14:paraId="5BA6872C" w14:textId="77777777" w:rsidTr="00E7101E">
        <w:trPr>
          <w:gridAfter w:val="1"/>
          <w:wAfter w:w="549" w:type="dxa"/>
        </w:trPr>
        <w:tc>
          <w:tcPr>
            <w:tcW w:w="636" w:type="dxa"/>
            <w:vAlign w:val="center"/>
          </w:tcPr>
          <w:p w14:paraId="67B933BF"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3.</w:t>
            </w:r>
          </w:p>
        </w:tc>
        <w:tc>
          <w:tcPr>
            <w:tcW w:w="3574" w:type="dxa"/>
            <w:gridSpan w:val="3"/>
            <w:shd w:val="clear" w:color="auto" w:fill="DBE5F1"/>
            <w:vAlign w:val="center"/>
          </w:tcPr>
          <w:p w14:paraId="4703264A"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EVALUACIÓN TÉCNICA</w:t>
            </w:r>
          </w:p>
        </w:tc>
        <w:tc>
          <w:tcPr>
            <w:tcW w:w="1389" w:type="dxa"/>
            <w:gridSpan w:val="2"/>
            <w:vAlign w:val="center"/>
          </w:tcPr>
          <w:p w14:paraId="5EE0C10B" w14:textId="77777777" w:rsidR="006E3A1F" w:rsidRPr="008A18D7" w:rsidRDefault="006E3A1F" w:rsidP="00EE54C4">
            <w:pPr>
              <w:pStyle w:val="Encabezado"/>
              <w:ind w:right="15"/>
              <w:contextualSpacing/>
              <w:rPr>
                <w:rFonts w:ascii="Montserrat" w:hAnsi="Montserrat" w:cs="Arial"/>
                <w:sz w:val="16"/>
                <w:szCs w:val="16"/>
              </w:rPr>
            </w:pPr>
          </w:p>
        </w:tc>
        <w:tc>
          <w:tcPr>
            <w:tcW w:w="1417" w:type="dxa"/>
            <w:gridSpan w:val="2"/>
            <w:vAlign w:val="center"/>
          </w:tcPr>
          <w:p w14:paraId="6F5AACDE" w14:textId="77777777" w:rsidR="006E3A1F" w:rsidRPr="008A18D7" w:rsidRDefault="006E3A1F" w:rsidP="00EE54C4">
            <w:pPr>
              <w:pStyle w:val="Encabezado"/>
              <w:ind w:right="15"/>
              <w:contextualSpacing/>
              <w:rPr>
                <w:rFonts w:ascii="Montserrat" w:hAnsi="Montserrat" w:cs="Arial"/>
                <w:sz w:val="16"/>
                <w:szCs w:val="16"/>
              </w:rPr>
            </w:pPr>
          </w:p>
        </w:tc>
        <w:tc>
          <w:tcPr>
            <w:tcW w:w="1701" w:type="dxa"/>
          </w:tcPr>
          <w:p w14:paraId="04A6B3BE" w14:textId="77777777" w:rsidR="006E3A1F" w:rsidRPr="008A18D7" w:rsidRDefault="006E3A1F" w:rsidP="00EE54C4">
            <w:pPr>
              <w:pStyle w:val="Encabezado"/>
              <w:ind w:right="15"/>
              <w:contextualSpacing/>
              <w:rPr>
                <w:rFonts w:ascii="Montserrat" w:hAnsi="Montserrat" w:cs="Arial"/>
                <w:sz w:val="16"/>
                <w:szCs w:val="16"/>
              </w:rPr>
            </w:pPr>
          </w:p>
        </w:tc>
        <w:tc>
          <w:tcPr>
            <w:tcW w:w="1064" w:type="dxa"/>
          </w:tcPr>
          <w:p w14:paraId="0A4A3381" w14:textId="77777777" w:rsidR="006E3A1F" w:rsidRPr="008A18D7" w:rsidRDefault="006E3A1F" w:rsidP="00EE54C4">
            <w:pPr>
              <w:pStyle w:val="Encabezado"/>
              <w:ind w:right="15"/>
              <w:contextualSpacing/>
              <w:rPr>
                <w:rFonts w:ascii="Montserrat" w:hAnsi="Montserrat" w:cs="Arial"/>
                <w:sz w:val="16"/>
                <w:szCs w:val="16"/>
              </w:rPr>
            </w:pPr>
          </w:p>
        </w:tc>
      </w:tr>
      <w:tr w:rsidR="006E3A1F" w:rsidRPr="001C0B88" w14:paraId="6CF57820" w14:textId="77777777" w:rsidTr="00E7101E">
        <w:trPr>
          <w:gridAfter w:val="1"/>
          <w:wAfter w:w="549" w:type="dxa"/>
        </w:trPr>
        <w:tc>
          <w:tcPr>
            <w:tcW w:w="636" w:type="dxa"/>
            <w:vAlign w:val="center"/>
          </w:tcPr>
          <w:p w14:paraId="1E9C7C60"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3.1</w:t>
            </w:r>
          </w:p>
        </w:tc>
        <w:tc>
          <w:tcPr>
            <w:tcW w:w="3574" w:type="dxa"/>
            <w:gridSpan w:val="3"/>
            <w:vAlign w:val="center"/>
          </w:tcPr>
          <w:p w14:paraId="745C3D19" w14:textId="77777777" w:rsidR="006E3A1F" w:rsidRPr="008A18D7" w:rsidRDefault="006E3A1F" w:rsidP="00EE54C4">
            <w:pPr>
              <w:pStyle w:val="Encabezado"/>
              <w:ind w:right="15"/>
              <w:contextualSpacing/>
              <w:rPr>
                <w:rFonts w:ascii="Montserrat" w:hAnsi="Montserrat" w:cs="Arial"/>
                <w:sz w:val="16"/>
                <w:szCs w:val="16"/>
                <w:lang w:val="es-MX"/>
              </w:rPr>
            </w:pPr>
            <w:r w:rsidRPr="008A18D7">
              <w:rPr>
                <w:rFonts w:ascii="Montserrat" w:hAnsi="Montserrat" w:cs="Arial"/>
                <w:sz w:val="16"/>
                <w:szCs w:val="16"/>
                <w:lang w:val="es-MX"/>
              </w:rPr>
              <w:t>La evaluación técnica se dio a conocer, de acuerdo a lo establecido en la convocatoria y en la junta de aclaraciones.</w:t>
            </w:r>
          </w:p>
        </w:tc>
        <w:tc>
          <w:tcPr>
            <w:tcW w:w="1389" w:type="dxa"/>
            <w:gridSpan w:val="2"/>
            <w:vAlign w:val="center"/>
          </w:tcPr>
          <w:p w14:paraId="11A0DA33" w14:textId="77777777" w:rsidR="006E3A1F" w:rsidRPr="008A18D7" w:rsidRDefault="006E3A1F" w:rsidP="00EE54C4">
            <w:pPr>
              <w:pStyle w:val="Encabezado"/>
              <w:ind w:right="15"/>
              <w:contextualSpacing/>
              <w:rPr>
                <w:rFonts w:ascii="Montserrat" w:hAnsi="Montserrat" w:cs="Arial"/>
                <w:sz w:val="16"/>
                <w:szCs w:val="16"/>
                <w:lang w:val="es-MX"/>
              </w:rPr>
            </w:pPr>
          </w:p>
        </w:tc>
        <w:tc>
          <w:tcPr>
            <w:tcW w:w="1417" w:type="dxa"/>
            <w:gridSpan w:val="2"/>
            <w:vAlign w:val="center"/>
          </w:tcPr>
          <w:p w14:paraId="62DFA294" w14:textId="77777777" w:rsidR="006E3A1F" w:rsidRPr="008A18D7" w:rsidRDefault="006E3A1F" w:rsidP="00EE54C4">
            <w:pPr>
              <w:pStyle w:val="Encabezado"/>
              <w:ind w:right="15"/>
              <w:contextualSpacing/>
              <w:rPr>
                <w:rFonts w:ascii="Montserrat" w:hAnsi="Montserrat" w:cs="Arial"/>
                <w:sz w:val="16"/>
                <w:szCs w:val="16"/>
                <w:lang w:val="es-MX"/>
              </w:rPr>
            </w:pPr>
          </w:p>
        </w:tc>
        <w:tc>
          <w:tcPr>
            <w:tcW w:w="1701" w:type="dxa"/>
          </w:tcPr>
          <w:p w14:paraId="386CEF9E" w14:textId="77777777" w:rsidR="006E3A1F" w:rsidRPr="008A18D7" w:rsidRDefault="006E3A1F" w:rsidP="00EE54C4">
            <w:pPr>
              <w:pStyle w:val="Encabezado"/>
              <w:ind w:right="15"/>
              <w:contextualSpacing/>
              <w:rPr>
                <w:rFonts w:ascii="Montserrat" w:hAnsi="Montserrat" w:cs="Arial"/>
                <w:sz w:val="16"/>
                <w:szCs w:val="16"/>
                <w:lang w:val="es-MX"/>
              </w:rPr>
            </w:pPr>
          </w:p>
        </w:tc>
        <w:tc>
          <w:tcPr>
            <w:tcW w:w="1064" w:type="dxa"/>
          </w:tcPr>
          <w:p w14:paraId="463150CC" w14:textId="77777777" w:rsidR="006E3A1F" w:rsidRPr="008A18D7" w:rsidRDefault="006E3A1F" w:rsidP="00EE54C4">
            <w:pPr>
              <w:pStyle w:val="Encabezado"/>
              <w:ind w:right="15"/>
              <w:contextualSpacing/>
              <w:rPr>
                <w:rFonts w:ascii="Montserrat" w:hAnsi="Montserrat" w:cs="Arial"/>
                <w:sz w:val="16"/>
                <w:szCs w:val="16"/>
                <w:lang w:val="es-MX"/>
              </w:rPr>
            </w:pPr>
          </w:p>
        </w:tc>
      </w:tr>
      <w:tr w:rsidR="006E3A1F" w:rsidRPr="001C0B88" w14:paraId="441A252B" w14:textId="77777777" w:rsidTr="00E7101E">
        <w:trPr>
          <w:gridAfter w:val="1"/>
          <w:wAfter w:w="549" w:type="dxa"/>
        </w:trPr>
        <w:tc>
          <w:tcPr>
            <w:tcW w:w="636" w:type="dxa"/>
            <w:vAlign w:val="center"/>
          </w:tcPr>
          <w:p w14:paraId="200E518C"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4.</w:t>
            </w:r>
          </w:p>
        </w:tc>
        <w:tc>
          <w:tcPr>
            <w:tcW w:w="3574" w:type="dxa"/>
            <w:gridSpan w:val="3"/>
            <w:shd w:val="clear" w:color="auto" w:fill="DBE5F1"/>
            <w:vAlign w:val="center"/>
          </w:tcPr>
          <w:p w14:paraId="605B2D51" w14:textId="77777777" w:rsidR="006E3A1F" w:rsidRPr="008A18D7" w:rsidRDefault="006E3A1F" w:rsidP="00EE54C4">
            <w:pPr>
              <w:pStyle w:val="Encabezado"/>
              <w:ind w:right="15"/>
              <w:contextualSpacing/>
              <w:jc w:val="center"/>
              <w:rPr>
                <w:rFonts w:ascii="Montserrat" w:hAnsi="Montserrat" w:cs="Arial"/>
                <w:b/>
                <w:sz w:val="16"/>
                <w:szCs w:val="16"/>
                <w:lang w:val="es-MX"/>
              </w:rPr>
            </w:pPr>
            <w:r w:rsidRPr="008A18D7">
              <w:rPr>
                <w:rFonts w:ascii="Montserrat" w:hAnsi="Montserrat" w:cs="Arial"/>
                <w:b/>
                <w:sz w:val="16"/>
                <w:szCs w:val="16"/>
                <w:lang w:val="es-MX"/>
              </w:rPr>
              <w:t>JUNTA PÚBLICA DE NOTIFICACIÓN DE FALLO</w:t>
            </w:r>
          </w:p>
        </w:tc>
        <w:tc>
          <w:tcPr>
            <w:tcW w:w="1389" w:type="dxa"/>
            <w:gridSpan w:val="2"/>
            <w:vAlign w:val="center"/>
          </w:tcPr>
          <w:p w14:paraId="24E664E1" w14:textId="77777777" w:rsidR="006E3A1F" w:rsidRPr="008A18D7" w:rsidRDefault="006E3A1F" w:rsidP="00EE54C4">
            <w:pPr>
              <w:pStyle w:val="Encabezado"/>
              <w:ind w:right="15"/>
              <w:contextualSpacing/>
              <w:rPr>
                <w:rFonts w:ascii="Montserrat" w:hAnsi="Montserrat" w:cs="Arial"/>
                <w:sz w:val="16"/>
                <w:szCs w:val="16"/>
                <w:lang w:val="es-MX"/>
              </w:rPr>
            </w:pPr>
          </w:p>
        </w:tc>
        <w:tc>
          <w:tcPr>
            <w:tcW w:w="1417" w:type="dxa"/>
            <w:gridSpan w:val="2"/>
            <w:vAlign w:val="center"/>
          </w:tcPr>
          <w:p w14:paraId="35B8C728" w14:textId="77777777" w:rsidR="006E3A1F" w:rsidRPr="008A18D7" w:rsidRDefault="006E3A1F" w:rsidP="00EE54C4">
            <w:pPr>
              <w:pStyle w:val="Encabezado"/>
              <w:ind w:right="15"/>
              <w:contextualSpacing/>
              <w:rPr>
                <w:rFonts w:ascii="Montserrat" w:hAnsi="Montserrat" w:cs="Arial"/>
                <w:sz w:val="16"/>
                <w:szCs w:val="16"/>
                <w:lang w:val="es-MX"/>
              </w:rPr>
            </w:pPr>
          </w:p>
        </w:tc>
        <w:tc>
          <w:tcPr>
            <w:tcW w:w="1701" w:type="dxa"/>
          </w:tcPr>
          <w:p w14:paraId="0CBD24F2" w14:textId="77777777" w:rsidR="006E3A1F" w:rsidRPr="008A18D7" w:rsidRDefault="006E3A1F" w:rsidP="00EE54C4">
            <w:pPr>
              <w:pStyle w:val="Encabezado"/>
              <w:ind w:right="15"/>
              <w:contextualSpacing/>
              <w:rPr>
                <w:rFonts w:ascii="Montserrat" w:hAnsi="Montserrat" w:cs="Arial"/>
                <w:sz w:val="16"/>
                <w:szCs w:val="16"/>
                <w:lang w:val="es-MX"/>
              </w:rPr>
            </w:pPr>
          </w:p>
        </w:tc>
        <w:tc>
          <w:tcPr>
            <w:tcW w:w="1064" w:type="dxa"/>
          </w:tcPr>
          <w:p w14:paraId="4F3F2278" w14:textId="77777777" w:rsidR="006E3A1F" w:rsidRPr="008A18D7" w:rsidRDefault="006E3A1F" w:rsidP="00EE54C4">
            <w:pPr>
              <w:pStyle w:val="Encabezado"/>
              <w:ind w:right="15"/>
              <w:contextualSpacing/>
              <w:rPr>
                <w:rFonts w:ascii="Montserrat" w:hAnsi="Montserrat" w:cs="Arial"/>
                <w:sz w:val="16"/>
                <w:szCs w:val="16"/>
                <w:lang w:val="es-MX"/>
              </w:rPr>
            </w:pPr>
          </w:p>
        </w:tc>
      </w:tr>
      <w:tr w:rsidR="006E3A1F" w:rsidRPr="001C0B88" w14:paraId="57D5C80C" w14:textId="77777777" w:rsidTr="00E7101E">
        <w:trPr>
          <w:gridAfter w:val="1"/>
          <w:wAfter w:w="549" w:type="dxa"/>
        </w:trPr>
        <w:tc>
          <w:tcPr>
            <w:tcW w:w="636" w:type="dxa"/>
            <w:vAlign w:val="center"/>
          </w:tcPr>
          <w:p w14:paraId="3A10B8B7"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4.1</w:t>
            </w:r>
          </w:p>
        </w:tc>
        <w:tc>
          <w:tcPr>
            <w:tcW w:w="3574" w:type="dxa"/>
            <w:gridSpan w:val="3"/>
            <w:vAlign w:val="center"/>
          </w:tcPr>
          <w:p w14:paraId="2E8B1302" w14:textId="77777777" w:rsidR="006E3A1F" w:rsidRPr="008A18D7" w:rsidRDefault="006E3A1F" w:rsidP="00EE54C4">
            <w:pPr>
              <w:pStyle w:val="Encabezado"/>
              <w:ind w:right="15"/>
              <w:contextualSpacing/>
              <w:rPr>
                <w:rFonts w:ascii="Montserrat" w:hAnsi="Montserrat" w:cs="Arial"/>
                <w:sz w:val="16"/>
                <w:szCs w:val="16"/>
                <w:lang w:val="es-MX"/>
              </w:rPr>
            </w:pPr>
            <w:r w:rsidRPr="008A18D7">
              <w:rPr>
                <w:rFonts w:ascii="Montserrat" w:hAnsi="Montserrat" w:cs="Arial"/>
                <w:sz w:val="16"/>
                <w:szCs w:val="16"/>
                <w:lang w:val="es-MX"/>
              </w:rPr>
              <w:t>En este evento se especificaron los motivos y el fundamento que sustenta la determinación de los licitantes adjudicados y de los que no resultaron adjudicados.</w:t>
            </w:r>
          </w:p>
        </w:tc>
        <w:tc>
          <w:tcPr>
            <w:tcW w:w="1389" w:type="dxa"/>
            <w:gridSpan w:val="2"/>
            <w:vAlign w:val="center"/>
          </w:tcPr>
          <w:p w14:paraId="2864F4FE" w14:textId="77777777" w:rsidR="006E3A1F" w:rsidRPr="008A18D7" w:rsidRDefault="006E3A1F" w:rsidP="00EE54C4">
            <w:pPr>
              <w:pStyle w:val="Encabezado"/>
              <w:ind w:right="15"/>
              <w:contextualSpacing/>
              <w:rPr>
                <w:rFonts w:ascii="Montserrat" w:hAnsi="Montserrat" w:cs="Arial"/>
                <w:sz w:val="16"/>
                <w:szCs w:val="16"/>
                <w:lang w:val="es-MX"/>
              </w:rPr>
            </w:pPr>
          </w:p>
        </w:tc>
        <w:tc>
          <w:tcPr>
            <w:tcW w:w="1417" w:type="dxa"/>
            <w:gridSpan w:val="2"/>
            <w:vAlign w:val="center"/>
          </w:tcPr>
          <w:p w14:paraId="44176FC4" w14:textId="77777777" w:rsidR="006E3A1F" w:rsidRPr="008A18D7" w:rsidRDefault="006E3A1F" w:rsidP="00EE54C4">
            <w:pPr>
              <w:pStyle w:val="Encabezado"/>
              <w:ind w:right="15"/>
              <w:contextualSpacing/>
              <w:rPr>
                <w:rFonts w:ascii="Montserrat" w:hAnsi="Montserrat" w:cs="Arial"/>
                <w:sz w:val="16"/>
                <w:szCs w:val="16"/>
                <w:lang w:val="es-MX"/>
              </w:rPr>
            </w:pPr>
          </w:p>
        </w:tc>
        <w:tc>
          <w:tcPr>
            <w:tcW w:w="1701" w:type="dxa"/>
          </w:tcPr>
          <w:p w14:paraId="52279495" w14:textId="77777777" w:rsidR="006E3A1F" w:rsidRPr="008A18D7" w:rsidRDefault="006E3A1F" w:rsidP="00EE54C4">
            <w:pPr>
              <w:pStyle w:val="Encabezado"/>
              <w:ind w:right="15"/>
              <w:contextualSpacing/>
              <w:rPr>
                <w:rFonts w:ascii="Montserrat" w:hAnsi="Montserrat" w:cs="Arial"/>
                <w:sz w:val="16"/>
                <w:szCs w:val="16"/>
                <w:lang w:val="es-MX"/>
              </w:rPr>
            </w:pPr>
          </w:p>
        </w:tc>
        <w:tc>
          <w:tcPr>
            <w:tcW w:w="1064" w:type="dxa"/>
          </w:tcPr>
          <w:p w14:paraId="537C04ED" w14:textId="77777777" w:rsidR="006E3A1F" w:rsidRPr="008A18D7" w:rsidRDefault="006E3A1F" w:rsidP="00EE54C4">
            <w:pPr>
              <w:pStyle w:val="Encabezado"/>
              <w:ind w:right="15"/>
              <w:contextualSpacing/>
              <w:rPr>
                <w:rFonts w:ascii="Montserrat" w:hAnsi="Montserrat" w:cs="Arial"/>
                <w:sz w:val="16"/>
                <w:szCs w:val="16"/>
                <w:lang w:val="es-MX"/>
              </w:rPr>
            </w:pPr>
          </w:p>
        </w:tc>
      </w:tr>
      <w:tr w:rsidR="006E3A1F" w:rsidRPr="008A18D7" w14:paraId="3E2E4C3F" w14:textId="77777777" w:rsidTr="00E7101E">
        <w:trPr>
          <w:gridAfter w:val="1"/>
          <w:wAfter w:w="549" w:type="dxa"/>
        </w:trPr>
        <w:tc>
          <w:tcPr>
            <w:tcW w:w="636" w:type="dxa"/>
            <w:vAlign w:val="center"/>
          </w:tcPr>
          <w:p w14:paraId="3F6846EE"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5.</w:t>
            </w:r>
          </w:p>
        </w:tc>
        <w:tc>
          <w:tcPr>
            <w:tcW w:w="3574" w:type="dxa"/>
            <w:gridSpan w:val="3"/>
            <w:shd w:val="clear" w:color="auto" w:fill="DBE5F1"/>
            <w:vAlign w:val="center"/>
          </w:tcPr>
          <w:p w14:paraId="1E75F8BF"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GENERALES</w:t>
            </w:r>
          </w:p>
        </w:tc>
        <w:tc>
          <w:tcPr>
            <w:tcW w:w="1389" w:type="dxa"/>
            <w:gridSpan w:val="2"/>
            <w:vAlign w:val="center"/>
          </w:tcPr>
          <w:p w14:paraId="2ED47A86" w14:textId="77777777" w:rsidR="006E3A1F" w:rsidRPr="008A18D7" w:rsidRDefault="006E3A1F" w:rsidP="00EE54C4">
            <w:pPr>
              <w:pStyle w:val="Encabezado"/>
              <w:ind w:right="15"/>
              <w:contextualSpacing/>
              <w:rPr>
                <w:rFonts w:ascii="Montserrat" w:hAnsi="Montserrat" w:cs="Arial"/>
                <w:sz w:val="16"/>
                <w:szCs w:val="16"/>
              </w:rPr>
            </w:pPr>
          </w:p>
        </w:tc>
        <w:tc>
          <w:tcPr>
            <w:tcW w:w="1417" w:type="dxa"/>
            <w:gridSpan w:val="2"/>
            <w:vAlign w:val="center"/>
          </w:tcPr>
          <w:p w14:paraId="286D36EE" w14:textId="77777777" w:rsidR="006E3A1F" w:rsidRPr="008A18D7" w:rsidRDefault="006E3A1F" w:rsidP="00EE54C4">
            <w:pPr>
              <w:pStyle w:val="Encabezado"/>
              <w:ind w:right="15"/>
              <w:contextualSpacing/>
              <w:rPr>
                <w:rFonts w:ascii="Montserrat" w:hAnsi="Montserrat" w:cs="Arial"/>
                <w:sz w:val="16"/>
                <w:szCs w:val="16"/>
              </w:rPr>
            </w:pPr>
          </w:p>
        </w:tc>
        <w:tc>
          <w:tcPr>
            <w:tcW w:w="1701" w:type="dxa"/>
          </w:tcPr>
          <w:p w14:paraId="00E1108C" w14:textId="77777777" w:rsidR="006E3A1F" w:rsidRPr="008A18D7" w:rsidRDefault="006E3A1F" w:rsidP="00EE54C4">
            <w:pPr>
              <w:pStyle w:val="Encabezado"/>
              <w:ind w:right="15"/>
              <w:contextualSpacing/>
              <w:rPr>
                <w:rFonts w:ascii="Montserrat" w:hAnsi="Montserrat" w:cs="Arial"/>
                <w:sz w:val="16"/>
                <w:szCs w:val="16"/>
              </w:rPr>
            </w:pPr>
          </w:p>
        </w:tc>
        <w:tc>
          <w:tcPr>
            <w:tcW w:w="1064" w:type="dxa"/>
          </w:tcPr>
          <w:p w14:paraId="5544744B" w14:textId="77777777" w:rsidR="006E3A1F" w:rsidRPr="008A18D7" w:rsidRDefault="006E3A1F" w:rsidP="00EE54C4">
            <w:pPr>
              <w:pStyle w:val="Encabezado"/>
              <w:ind w:right="15"/>
              <w:contextualSpacing/>
              <w:rPr>
                <w:rFonts w:ascii="Montserrat" w:hAnsi="Montserrat" w:cs="Arial"/>
                <w:sz w:val="16"/>
                <w:szCs w:val="16"/>
              </w:rPr>
            </w:pPr>
          </w:p>
        </w:tc>
      </w:tr>
      <w:tr w:rsidR="006E3A1F" w:rsidRPr="001C0B88" w14:paraId="03FBF7A5" w14:textId="77777777" w:rsidTr="00E7101E">
        <w:trPr>
          <w:gridAfter w:val="1"/>
          <w:wAfter w:w="549" w:type="dxa"/>
        </w:trPr>
        <w:tc>
          <w:tcPr>
            <w:tcW w:w="636" w:type="dxa"/>
            <w:vAlign w:val="center"/>
          </w:tcPr>
          <w:p w14:paraId="112FDA84"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5.1</w:t>
            </w:r>
          </w:p>
        </w:tc>
        <w:tc>
          <w:tcPr>
            <w:tcW w:w="3574" w:type="dxa"/>
            <w:gridSpan w:val="3"/>
            <w:vAlign w:val="center"/>
          </w:tcPr>
          <w:p w14:paraId="73DEB452" w14:textId="77777777" w:rsidR="006E3A1F" w:rsidRPr="008A18D7" w:rsidRDefault="006E3A1F" w:rsidP="00EE54C4">
            <w:pPr>
              <w:pStyle w:val="Encabezado"/>
              <w:ind w:right="15"/>
              <w:contextualSpacing/>
              <w:rPr>
                <w:rFonts w:ascii="Montserrat" w:hAnsi="Montserrat" w:cs="Arial"/>
                <w:sz w:val="16"/>
                <w:szCs w:val="16"/>
                <w:lang w:val="es-MX"/>
              </w:rPr>
            </w:pPr>
            <w:r w:rsidRPr="008A18D7">
              <w:rPr>
                <w:rFonts w:ascii="Montserrat" w:hAnsi="Montserrat" w:cs="Arial"/>
                <w:sz w:val="16"/>
                <w:szCs w:val="16"/>
                <w:lang w:val="es-MX"/>
              </w:rPr>
              <w:t>El acceso al inmueble fue expedito.</w:t>
            </w:r>
          </w:p>
        </w:tc>
        <w:tc>
          <w:tcPr>
            <w:tcW w:w="1389" w:type="dxa"/>
            <w:gridSpan w:val="2"/>
            <w:vAlign w:val="center"/>
          </w:tcPr>
          <w:p w14:paraId="41B89ABC" w14:textId="77777777" w:rsidR="006E3A1F" w:rsidRPr="008A18D7" w:rsidRDefault="006E3A1F" w:rsidP="00EE54C4">
            <w:pPr>
              <w:pStyle w:val="Encabezado"/>
              <w:ind w:right="15"/>
              <w:contextualSpacing/>
              <w:rPr>
                <w:rFonts w:ascii="Montserrat" w:hAnsi="Montserrat" w:cs="Arial"/>
                <w:sz w:val="16"/>
                <w:szCs w:val="16"/>
                <w:lang w:val="es-MX"/>
              </w:rPr>
            </w:pPr>
          </w:p>
        </w:tc>
        <w:tc>
          <w:tcPr>
            <w:tcW w:w="1417" w:type="dxa"/>
            <w:gridSpan w:val="2"/>
            <w:vAlign w:val="center"/>
          </w:tcPr>
          <w:p w14:paraId="6214FC55" w14:textId="77777777" w:rsidR="006E3A1F" w:rsidRPr="008A18D7" w:rsidRDefault="006E3A1F" w:rsidP="00EE54C4">
            <w:pPr>
              <w:pStyle w:val="Encabezado"/>
              <w:ind w:right="15"/>
              <w:contextualSpacing/>
              <w:rPr>
                <w:rFonts w:ascii="Montserrat" w:hAnsi="Montserrat" w:cs="Arial"/>
                <w:sz w:val="16"/>
                <w:szCs w:val="16"/>
                <w:lang w:val="es-MX"/>
              </w:rPr>
            </w:pPr>
          </w:p>
        </w:tc>
        <w:tc>
          <w:tcPr>
            <w:tcW w:w="1701" w:type="dxa"/>
          </w:tcPr>
          <w:p w14:paraId="5A212125" w14:textId="77777777" w:rsidR="006E3A1F" w:rsidRPr="008A18D7" w:rsidRDefault="006E3A1F" w:rsidP="00EE54C4">
            <w:pPr>
              <w:pStyle w:val="Encabezado"/>
              <w:ind w:right="15"/>
              <w:contextualSpacing/>
              <w:rPr>
                <w:rFonts w:ascii="Montserrat" w:hAnsi="Montserrat" w:cs="Arial"/>
                <w:sz w:val="16"/>
                <w:szCs w:val="16"/>
                <w:lang w:val="es-MX"/>
              </w:rPr>
            </w:pPr>
          </w:p>
        </w:tc>
        <w:tc>
          <w:tcPr>
            <w:tcW w:w="1064" w:type="dxa"/>
          </w:tcPr>
          <w:p w14:paraId="4401613B" w14:textId="77777777" w:rsidR="006E3A1F" w:rsidRPr="008A18D7" w:rsidRDefault="006E3A1F" w:rsidP="00EE54C4">
            <w:pPr>
              <w:pStyle w:val="Encabezado"/>
              <w:ind w:right="15"/>
              <w:contextualSpacing/>
              <w:rPr>
                <w:rFonts w:ascii="Montserrat" w:hAnsi="Montserrat" w:cs="Arial"/>
                <w:sz w:val="16"/>
                <w:szCs w:val="16"/>
                <w:lang w:val="es-MX"/>
              </w:rPr>
            </w:pPr>
          </w:p>
        </w:tc>
      </w:tr>
      <w:tr w:rsidR="006E3A1F" w:rsidRPr="001C0B88" w14:paraId="7C5D8137" w14:textId="77777777" w:rsidTr="00E7101E">
        <w:trPr>
          <w:gridAfter w:val="1"/>
          <w:wAfter w:w="549" w:type="dxa"/>
        </w:trPr>
        <w:tc>
          <w:tcPr>
            <w:tcW w:w="636" w:type="dxa"/>
            <w:vAlign w:val="center"/>
          </w:tcPr>
          <w:p w14:paraId="745814EF"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5.2</w:t>
            </w:r>
          </w:p>
        </w:tc>
        <w:tc>
          <w:tcPr>
            <w:tcW w:w="3574" w:type="dxa"/>
            <w:gridSpan w:val="3"/>
            <w:vAlign w:val="center"/>
          </w:tcPr>
          <w:p w14:paraId="7228042A" w14:textId="77777777" w:rsidR="006E3A1F" w:rsidRPr="008A18D7" w:rsidRDefault="006E3A1F" w:rsidP="00EE54C4">
            <w:pPr>
              <w:pStyle w:val="Encabezado"/>
              <w:ind w:right="15"/>
              <w:contextualSpacing/>
              <w:rPr>
                <w:rFonts w:ascii="Montserrat" w:hAnsi="Montserrat" w:cs="Arial"/>
                <w:sz w:val="16"/>
                <w:szCs w:val="16"/>
                <w:lang w:val="es-MX"/>
              </w:rPr>
            </w:pPr>
            <w:r w:rsidRPr="008A18D7">
              <w:rPr>
                <w:rFonts w:ascii="Montserrat" w:hAnsi="Montserrat" w:cs="Arial"/>
                <w:sz w:val="16"/>
                <w:szCs w:val="16"/>
                <w:lang w:val="es-MX"/>
              </w:rPr>
              <w:t>Los eventos comenzaron en las fechas y horas señaladas en la convocatoria.</w:t>
            </w:r>
          </w:p>
        </w:tc>
        <w:tc>
          <w:tcPr>
            <w:tcW w:w="1389" w:type="dxa"/>
            <w:gridSpan w:val="2"/>
            <w:vAlign w:val="center"/>
          </w:tcPr>
          <w:p w14:paraId="0434BC78" w14:textId="77777777" w:rsidR="006E3A1F" w:rsidRPr="008A18D7" w:rsidRDefault="006E3A1F" w:rsidP="00EE54C4">
            <w:pPr>
              <w:pStyle w:val="Encabezado"/>
              <w:ind w:right="15"/>
              <w:contextualSpacing/>
              <w:rPr>
                <w:rFonts w:ascii="Montserrat" w:hAnsi="Montserrat" w:cs="Arial"/>
                <w:sz w:val="16"/>
                <w:szCs w:val="16"/>
                <w:lang w:val="es-MX"/>
              </w:rPr>
            </w:pPr>
          </w:p>
        </w:tc>
        <w:tc>
          <w:tcPr>
            <w:tcW w:w="1417" w:type="dxa"/>
            <w:gridSpan w:val="2"/>
            <w:vAlign w:val="center"/>
          </w:tcPr>
          <w:p w14:paraId="762EE8C9" w14:textId="77777777" w:rsidR="006E3A1F" w:rsidRPr="008A18D7" w:rsidRDefault="006E3A1F" w:rsidP="00EE54C4">
            <w:pPr>
              <w:pStyle w:val="Encabezado"/>
              <w:ind w:right="15"/>
              <w:contextualSpacing/>
              <w:rPr>
                <w:rFonts w:ascii="Montserrat" w:hAnsi="Montserrat" w:cs="Arial"/>
                <w:sz w:val="16"/>
                <w:szCs w:val="16"/>
                <w:lang w:val="es-MX"/>
              </w:rPr>
            </w:pPr>
          </w:p>
        </w:tc>
        <w:tc>
          <w:tcPr>
            <w:tcW w:w="1701" w:type="dxa"/>
          </w:tcPr>
          <w:p w14:paraId="00A552C5" w14:textId="77777777" w:rsidR="006E3A1F" w:rsidRPr="008A18D7" w:rsidRDefault="006E3A1F" w:rsidP="00EE54C4">
            <w:pPr>
              <w:pStyle w:val="Encabezado"/>
              <w:ind w:right="15"/>
              <w:contextualSpacing/>
              <w:rPr>
                <w:rFonts w:ascii="Montserrat" w:hAnsi="Montserrat" w:cs="Arial"/>
                <w:sz w:val="16"/>
                <w:szCs w:val="16"/>
                <w:lang w:val="es-MX"/>
              </w:rPr>
            </w:pPr>
          </w:p>
        </w:tc>
        <w:tc>
          <w:tcPr>
            <w:tcW w:w="1064" w:type="dxa"/>
          </w:tcPr>
          <w:p w14:paraId="61650AD5" w14:textId="77777777" w:rsidR="006E3A1F" w:rsidRPr="008A18D7" w:rsidRDefault="006E3A1F" w:rsidP="00EE54C4">
            <w:pPr>
              <w:pStyle w:val="Encabezado"/>
              <w:ind w:right="15"/>
              <w:contextualSpacing/>
              <w:rPr>
                <w:rFonts w:ascii="Montserrat" w:hAnsi="Montserrat" w:cs="Arial"/>
                <w:sz w:val="16"/>
                <w:szCs w:val="16"/>
                <w:lang w:val="es-MX"/>
              </w:rPr>
            </w:pPr>
          </w:p>
        </w:tc>
      </w:tr>
      <w:tr w:rsidR="006E3A1F" w:rsidRPr="001C0B88" w14:paraId="52E6AEC3" w14:textId="77777777" w:rsidTr="00E7101E">
        <w:trPr>
          <w:gridAfter w:val="1"/>
          <w:wAfter w:w="549" w:type="dxa"/>
        </w:trPr>
        <w:tc>
          <w:tcPr>
            <w:tcW w:w="636" w:type="dxa"/>
            <w:vAlign w:val="center"/>
          </w:tcPr>
          <w:p w14:paraId="2A331F9B"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5.3</w:t>
            </w:r>
          </w:p>
        </w:tc>
        <w:tc>
          <w:tcPr>
            <w:tcW w:w="3574" w:type="dxa"/>
            <w:gridSpan w:val="3"/>
            <w:vAlign w:val="center"/>
          </w:tcPr>
          <w:p w14:paraId="06504445" w14:textId="77777777" w:rsidR="006E3A1F" w:rsidRPr="008A18D7" w:rsidRDefault="006E3A1F" w:rsidP="00EE54C4">
            <w:pPr>
              <w:pStyle w:val="Encabezado"/>
              <w:ind w:right="15"/>
              <w:contextualSpacing/>
              <w:rPr>
                <w:rFonts w:ascii="Montserrat" w:hAnsi="Montserrat" w:cs="Arial"/>
                <w:sz w:val="16"/>
                <w:szCs w:val="16"/>
                <w:lang w:val="es-MX"/>
              </w:rPr>
            </w:pPr>
            <w:r w:rsidRPr="008A18D7">
              <w:rPr>
                <w:rFonts w:ascii="Montserrat" w:hAnsi="Montserrat" w:cs="Arial"/>
                <w:sz w:val="16"/>
                <w:szCs w:val="16"/>
                <w:lang w:val="es-MX"/>
              </w:rPr>
              <w:t xml:space="preserve">El trato que me dieron los Servidores Públicos del </w:t>
            </w:r>
            <w:r w:rsidRPr="008A18D7">
              <w:rPr>
                <w:rFonts w:ascii="Montserrat" w:hAnsi="Montserrat" w:cs="Arial"/>
                <w:b/>
                <w:sz w:val="16"/>
                <w:szCs w:val="16"/>
                <w:lang w:val="es-MX"/>
              </w:rPr>
              <w:t>“CONALEP”</w:t>
            </w:r>
            <w:r w:rsidRPr="008A18D7">
              <w:rPr>
                <w:rFonts w:ascii="Montserrat" w:hAnsi="Montserrat" w:cs="Arial"/>
                <w:sz w:val="16"/>
                <w:szCs w:val="16"/>
                <w:lang w:val="es-MX"/>
              </w:rPr>
              <w:t xml:space="preserve"> durante el procedimiento de contratación, fue respetuosa y amable.</w:t>
            </w:r>
          </w:p>
        </w:tc>
        <w:tc>
          <w:tcPr>
            <w:tcW w:w="1389" w:type="dxa"/>
            <w:gridSpan w:val="2"/>
            <w:vAlign w:val="center"/>
          </w:tcPr>
          <w:p w14:paraId="5057BF11" w14:textId="77777777" w:rsidR="006E3A1F" w:rsidRPr="008A18D7" w:rsidRDefault="006E3A1F" w:rsidP="00EE54C4">
            <w:pPr>
              <w:pStyle w:val="Encabezado"/>
              <w:ind w:right="15"/>
              <w:contextualSpacing/>
              <w:rPr>
                <w:rFonts w:ascii="Montserrat" w:hAnsi="Montserrat" w:cs="Arial"/>
                <w:sz w:val="16"/>
                <w:szCs w:val="16"/>
                <w:lang w:val="es-MX"/>
              </w:rPr>
            </w:pPr>
          </w:p>
        </w:tc>
        <w:tc>
          <w:tcPr>
            <w:tcW w:w="1417" w:type="dxa"/>
            <w:gridSpan w:val="2"/>
            <w:vAlign w:val="center"/>
          </w:tcPr>
          <w:p w14:paraId="5149CB43" w14:textId="77777777" w:rsidR="006E3A1F" w:rsidRPr="008A18D7" w:rsidRDefault="006E3A1F" w:rsidP="00EE54C4">
            <w:pPr>
              <w:pStyle w:val="Encabezado"/>
              <w:ind w:right="15"/>
              <w:contextualSpacing/>
              <w:rPr>
                <w:rFonts w:ascii="Montserrat" w:hAnsi="Montserrat" w:cs="Arial"/>
                <w:sz w:val="16"/>
                <w:szCs w:val="16"/>
                <w:lang w:val="es-MX"/>
              </w:rPr>
            </w:pPr>
          </w:p>
        </w:tc>
        <w:tc>
          <w:tcPr>
            <w:tcW w:w="1701" w:type="dxa"/>
          </w:tcPr>
          <w:p w14:paraId="1707AC3F" w14:textId="77777777" w:rsidR="006E3A1F" w:rsidRPr="008A18D7" w:rsidRDefault="006E3A1F" w:rsidP="00EE54C4">
            <w:pPr>
              <w:pStyle w:val="Encabezado"/>
              <w:ind w:right="15"/>
              <w:contextualSpacing/>
              <w:rPr>
                <w:rFonts w:ascii="Montserrat" w:hAnsi="Montserrat" w:cs="Arial"/>
                <w:sz w:val="16"/>
                <w:szCs w:val="16"/>
                <w:lang w:val="es-MX"/>
              </w:rPr>
            </w:pPr>
          </w:p>
        </w:tc>
        <w:tc>
          <w:tcPr>
            <w:tcW w:w="1064" w:type="dxa"/>
          </w:tcPr>
          <w:p w14:paraId="1C67BDBD" w14:textId="77777777" w:rsidR="006E3A1F" w:rsidRPr="008A18D7" w:rsidRDefault="006E3A1F" w:rsidP="00EE54C4">
            <w:pPr>
              <w:pStyle w:val="Encabezado"/>
              <w:ind w:right="15"/>
              <w:contextualSpacing/>
              <w:rPr>
                <w:rFonts w:ascii="Montserrat" w:hAnsi="Montserrat" w:cs="Arial"/>
                <w:sz w:val="16"/>
                <w:szCs w:val="16"/>
                <w:lang w:val="es-MX"/>
              </w:rPr>
            </w:pPr>
          </w:p>
        </w:tc>
      </w:tr>
      <w:tr w:rsidR="006E3A1F" w:rsidRPr="001C0B88" w14:paraId="0F6647DE" w14:textId="77777777" w:rsidTr="00E7101E">
        <w:trPr>
          <w:gridAfter w:val="1"/>
          <w:wAfter w:w="549" w:type="dxa"/>
        </w:trPr>
        <w:tc>
          <w:tcPr>
            <w:tcW w:w="636" w:type="dxa"/>
            <w:vAlign w:val="center"/>
          </w:tcPr>
          <w:p w14:paraId="76CB4408"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5.4</w:t>
            </w:r>
          </w:p>
        </w:tc>
        <w:tc>
          <w:tcPr>
            <w:tcW w:w="3574" w:type="dxa"/>
            <w:gridSpan w:val="3"/>
            <w:vAlign w:val="center"/>
          </w:tcPr>
          <w:p w14:paraId="6EFDD4E6" w14:textId="77777777" w:rsidR="006E3A1F" w:rsidRPr="008A18D7" w:rsidRDefault="006E3A1F" w:rsidP="00EE54C4">
            <w:pPr>
              <w:pStyle w:val="Encabezado"/>
              <w:ind w:right="15"/>
              <w:contextualSpacing/>
              <w:rPr>
                <w:rFonts w:ascii="Montserrat" w:hAnsi="Montserrat" w:cs="Arial"/>
                <w:sz w:val="16"/>
                <w:szCs w:val="16"/>
                <w:lang w:val="es-MX"/>
              </w:rPr>
            </w:pPr>
            <w:r w:rsidRPr="008A18D7">
              <w:rPr>
                <w:rFonts w:ascii="Montserrat" w:hAnsi="Montserrat" w:cs="Arial"/>
                <w:sz w:val="16"/>
                <w:szCs w:val="16"/>
                <w:lang w:val="es-MX"/>
              </w:rPr>
              <w:t xml:space="preserve">Volvería a participar en otro procedimiento de contratación que emita el </w:t>
            </w:r>
            <w:r w:rsidRPr="008A18D7">
              <w:rPr>
                <w:rFonts w:ascii="Montserrat" w:hAnsi="Montserrat" w:cs="Arial"/>
                <w:b/>
                <w:sz w:val="16"/>
                <w:szCs w:val="16"/>
                <w:lang w:val="es-MX"/>
              </w:rPr>
              <w:t>“CONALEP”</w:t>
            </w:r>
            <w:r w:rsidRPr="008A18D7">
              <w:rPr>
                <w:rFonts w:ascii="Montserrat" w:hAnsi="Montserrat" w:cs="Arial"/>
                <w:sz w:val="16"/>
                <w:szCs w:val="16"/>
                <w:lang w:val="es-MX"/>
              </w:rPr>
              <w:t>.</w:t>
            </w:r>
          </w:p>
        </w:tc>
        <w:tc>
          <w:tcPr>
            <w:tcW w:w="1389" w:type="dxa"/>
            <w:gridSpan w:val="2"/>
            <w:vAlign w:val="center"/>
          </w:tcPr>
          <w:p w14:paraId="1ADD6E46" w14:textId="77777777" w:rsidR="006E3A1F" w:rsidRPr="008A18D7" w:rsidRDefault="006E3A1F" w:rsidP="00EE54C4">
            <w:pPr>
              <w:pStyle w:val="Encabezado"/>
              <w:ind w:right="15"/>
              <w:contextualSpacing/>
              <w:rPr>
                <w:rFonts w:ascii="Montserrat" w:hAnsi="Montserrat" w:cs="Arial"/>
                <w:sz w:val="16"/>
                <w:szCs w:val="16"/>
                <w:lang w:val="es-MX"/>
              </w:rPr>
            </w:pPr>
          </w:p>
        </w:tc>
        <w:tc>
          <w:tcPr>
            <w:tcW w:w="1417" w:type="dxa"/>
            <w:gridSpan w:val="2"/>
            <w:vAlign w:val="center"/>
          </w:tcPr>
          <w:p w14:paraId="3BDC2A81" w14:textId="77777777" w:rsidR="006E3A1F" w:rsidRPr="008A18D7" w:rsidRDefault="006E3A1F" w:rsidP="00EE54C4">
            <w:pPr>
              <w:pStyle w:val="Encabezado"/>
              <w:ind w:right="15"/>
              <w:contextualSpacing/>
              <w:rPr>
                <w:rFonts w:ascii="Montserrat" w:hAnsi="Montserrat" w:cs="Arial"/>
                <w:sz w:val="16"/>
                <w:szCs w:val="16"/>
                <w:lang w:val="es-MX"/>
              </w:rPr>
            </w:pPr>
          </w:p>
        </w:tc>
        <w:tc>
          <w:tcPr>
            <w:tcW w:w="1701" w:type="dxa"/>
          </w:tcPr>
          <w:p w14:paraId="08575DC0" w14:textId="77777777" w:rsidR="006E3A1F" w:rsidRPr="008A18D7" w:rsidRDefault="006E3A1F" w:rsidP="00EE54C4">
            <w:pPr>
              <w:pStyle w:val="Encabezado"/>
              <w:ind w:right="15"/>
              <w:contextualSpacing/>
              <w:rPr>
                <w:rFonts w:ascii="Montserrat" w:hAnsi="Montserrat" w:cs="Arial"/>
                <w:sz w:val="16"/>
                <w:szCs w:val="16"/>
                <w:lang w:val="es-MX"/>
              </w:rPr>
            </w:pPr>
          </w:p>
        </w:tc>
        <w:tc>
          <w:tcPr>
            <w:tcW w:w="1064" w:type="dxa"/>
          </w:tcPr>
          <w:p w14:paraId="1AB43BC9" w14:textId="77777777" w:rsidR="006E3A1F" w:rsidRPr="008A18D7" w:rsidRDefault="006E3A1F" w:rsidP="00EE54C4">
            <w:pPr>
              <w:pStyle w:val="Encabezado"/>
              <w:ind w:right="15"/>
              <w:contextualSpacing/>
              <w:rPr>
                <w:rFonts w:ascii="Montserrat" w:hAnsi="Montserrat" w:cs="Arial"/>
                <w:sz w:val="16"/>
                <w:szCs w:val="16"/>
                <w:lang w:val="es-MX"/>
              </w:rPr>
            </w:pPr>
          </w:p>
        </w:tc>
      </w:tr>
      <w:tr w:rsidR="006E3A1F" w:rsidRPr="001C0B88" w14:paraId="2E3E284A" w14:textId="77777777" w:rsidTr="00E7101E">
        <w:trPr>
          <w:gridAfter w:val="1"/>
          <w:wAfter w:w="549" w:type="dxa"/>
        </w:trPr>
        <w:tc>
          <w:tcPr>
            <w:tcW w:w="636" w:type="dxa"/>
            <w:vAlign w:val="center"/>
          </w:tcPr>
          <w:p w14:paraId="61DFCBD0" w14:textId="77777777" w:rsidR="006E3A1F" w:rsidRPr="008A18D7" w:rsidRDefault="006E3A1F" w:rsidP="00EE54C4">
            <w:pPr>
              <w:pStyle w:val="Encabezado"/>
              <w:ind w:right="15"/>
              <w:contextualSpacing/>
              <w:jc w:val="center"/>
              <w:rPr>
                <w:rFonts w:ascii="Montserrat" w:hAnsi="Montserrat" w:cs="Arial"/>
                <w:b/>
                <w:sz w:val="16"/>
                <w:szCs w:val="16"/>
              </w:rPr>
            </w:pPr>
            <w:r w:rsidRPr="008A18D7">
              <w:rPr>
                <w:rFonts w:ascii="Montserrat" w:hAnsi="Montserrat" w:cs="Arial"/>
                <w:b/>
                <w:sz w:val="16"/>
                <w:szCs w:val="16"/>
              </w:rPr>
              <w:t>5.5</w:t>
            </w:r>
          </w:p>
        </w:tc>
        <w:tc>
          <w:tcPr>
            <w:tcW w:w="3574" w:type="dxa"/>
            <w:gridSpan w:val="3"/>
            <w:vAlign w:val="center"/>
          </w:tcPr>
          <w:p w14:paraId="619AE54B" w14:textId="77777777" w:rsidR="006E3A1F" w:rsidRPr="008A18D7" w:rsidRDefault="006E3A1F" w:rsidP="00EE54C4">
            <w:pPr>
              <w:pStyle w:val="Encabezado"/>
              <w:ind w:right="15"/>
              <w:contextualSpacing/>
              <w:rPr>
                <w:rFonts w:ascii="Montserrat" w:hAnsi="Montserrat" w:cs="Arial"/>
                <w:sz w:val="16"/>
                <w:szCs w:val="16"/>
                <w:lang w:val="es-MX"/>
              </w:rPr>
            </w:pPr>
            <w:r w:rsidRPr="008A18D7">
              <w:rPr>
                <w:rFonts w:ascii="Montserrat" w:hAnsi="Montserrat" w:cs="Arial"/>
                <w:sz w:val="16"/>
                <w:szCs w:val="16"/>
                <w:lang w:val="es-MX"/>
              </w:rPr>
              <w:t>El desarrollo del procedimiento de contratación se apegó a la normatividad vigente y aplicable.</w:t>
            </w:r>
          </w:p>
        </w:tc>
        <w:tc>
          <w:tcPr>
            <w:tcW w:w="1389" w:type="dxa"/>
            <w:gridSpan w:val="2"/>
            <w:vAlign w:val="center"/>
          </w:tcPr>
          <w:p w14:paraId="0E5B5C52" w14:textId="77777777" w:rsidR="006E3A1F" w:rsidRPr="008A18D7" w:rsidRDefault="006E3A1F" w:rsidP="00EE54C4">
            <w:pPr>
              <w:pStyle w:val="Encabezado"/>
              <w:ind w:right="15"/>
              <w:contextualSpacing/>
              <w:rPr>
                <w:rFonts w:ascii="Montserrat" w:hAnsi="Montserrat" w:cs="Arial"/>
                <w:sz w:val="16"/>
                <w:szCs w:val="16"/>
                <w:lang w:val="es-MX"/>
              </w:rPr>
            </w:pPr>
          </w:p>
        </w:tc>
        <w:tc>
          <w:tcPr>
            <w:tcW w:w="1417" w:type="dxa"/>
            <w:gridSpan w:val="2"/>
            <w:vAlign w:val="center"/>
          </w:tcPr>
          <w:p w14:paraId="61F162BF" w14:textId="77777777" w:rsidR="006E3A1F" w:rsidRPr="008A18D7" w:rsidRDefault="006E3A1F" w:rsidP="00EE54C4">
            <w:pPr>
              <w:pStyle w:val="Encabezado"/>
              <w:ind w:right="15"/>
              <w:contextualSpacing/>
              <w:rPr>
                <w:rFonts w:ascii="Montserrat" w:hAnsi="Montserrat" w:cs="Arial"/>
                <w:sz w:val="16"/>
                <w:szCs w:val="16"/>
                <w:lang w:val="es-MX"/>
              </w:rPr>
            </w:pPr>
          </w:p>
        </w:tc>
        <w:tc>
          <w:tcPr>
            <w:tcW w:w="1701" w:type="dxa"/>
          </w:tcPr>
          <w:p w14:paraId="046612A1" w14:textId="77777777" w:rsidR="006E3A1F" w:rsidRPr="008A18D7" w:rsidRDefault="006E3A1F" w:rsidP="00EE54C4">
            <w:pPr>
              <w:pStyle w:val="Encabezado"/>
              <w:ind w:right="15"/>
              <w:contextualSpacing/>
              <w:rPr>
                <w:rFonts w:ascii="Montserrat" w:hAnsi="Montserrat" w:cs="Arial"/>
                <w:sz w:val="16"/>
                <w:szCs w:val="16"/>
                <w:lang w:val="es-MX"/>
              </w:rPr>
            </w:pPr>
          </w:p>
        </w:tc>
        <w:tc>
          <w:tcPr>
            <w:tcW w:w="1064" w:type="dxa"/>
          </w:tcPr>
          <w:p w14:paraId="5AE56AC7" w14:textId="77777777" w:rsidR="006E3A1F" w:rsidRPr="008A18D7" w:rsidRDefault="006E3A1F" w:rsidP="00EE54C4">
            <w:pPr>
              <w:pStyle w:val="Encabezado"/>
              <w:ind w:right="15"/>
              <w:contextualSpacing/>
              <w:rPr>
                <w:rFonts w:ascii="Montserrat" w:hAnsi="Montserrat" w:cs="Arial"/>
                <w:sz w:val="16"/>
                <w:szCs w:val="16"/>
                <w:lang w:val="es-MX"/>
              </w:rPr>
            </w:pPr>
          </w:p>
        </w:tc>
      </w:tr>
      <w:tr w:rsidR="006E3A1F" w:rsidRPr="001C0B88" w14:paraId="089F9C1A" w14:textId="77777777" w:rsidTr="00E7101E">
        <w:tc>
          <w:tcPr>
            <w:tcW w:w="10330" w:type="dxa"/>
            <w:gridSpan w:val="11"/>
            <w:tcBorders>
              <w:top w:val="nil"/>
              <w:left w:val="nil"/>
              <w:bottom w:val="nil"/>
              <w:right w:val="nil"/>
            </w:tcBorders>
          </w:tcPr>
          <w:p w14:paraId="219C6A1D" w14:textId="77777777" w:rsidR="006E3A1F" w:rsidRPr="008A18D7" w:rsidRDefault="006E3A1F" w:rsidP="00EE54C4">
            <w:pPr>
              <w:pStyle w:val="Encabezado"/>
              <w:ind w:right="15"/>
              <w:contextualSpacing/>
              <w:rPr>
                <w:rFonts w:ascii="Montserrat" w:hAnsi="Montserrat" w:cs="Arial"/>
                <w:sz w:val="16"/>
                <w:szCs w:val="16"/>
                <w:lang w:val="es-MX"/>
              </w:rPr>
            </w:pPr>
            <w:r w:rsidRPr="008A18D7">
              <w:rPr>
                <w:rFonts w:ascii="Montserrat" w:hAnsi="Montserrat" w:cs="Arial"/>
                <w:sz w:val="16"/>
                <w:szCs w:val="16"/>
                <w:lang w:val="es-MX"/>
              </w:rPr>
              <w:t>¿Considera usted que el procedimiento contratación fue transparente considerando los numerales 1 al 4 de la presenta encuesta?</w:t>
            </w:r>
          </w:p>
        </w:tc>
      </w:tr>
      <w:tr w:rsidR="006E3A1F" w:rsidRPr="008A18D7" w14:paraId="38E2C3C8" w14:textId="77777777" w:rsidTr="00E7101E">
        <w:trPr>
          <w:trHeight w:val="453"/>
        </w:trPr>
        <w:tc>
          <w:tcPr>
            <w:tcW w:w="1841" w:type="dxa"/>
            <w:gridSpan w:val="2"/>
            <w:tcBorders>
              <w:top w:val="nil"/>
              <w:left w:val="nil"/>
              <w:bottom w:val="nil"/>
              <w:right w:val="nil"/>
            </w:tcBorders>
            <w:vAlign w:val="center"/>
          </w:tcPr>
          <w:p w14:paraId="6E344272" w14:textId="77777777" w:rsidR="006E3A1F" w:rsidRPr="008A18D7" w:rsidRDefault="006E3A1F" w:rsidP="00EE54C4">
            <w:pPr>
              <w:pStyle w:val="Encabezado"/>
              <w:ind w:right="15"/>
              <w:contextualSpacing/>
              <w:jc w:val="right"/>
              <w:rPr>
                <w:rFonts w:ascii="Montserrat" w:hAnsi="Montserrat" w:cs="Arial"/>
                <w:b/>
                <w:sz w:val="16"/>
                <w:szCs w:val="16"/>
              </w:rPr>
            </w:pPr>
            <w:r w:rsidRPr="008A18D7">
              <w:rPr>
                <w:rFonts w:ascii="Montserrat" w:hAnsi="Montserrat" w:cs="Arial"/>
                <w:b/>
                <w:sz w:val="16"/>
                <w:szCs w:val="16"/>
              </w:rPr>
              <w:t>SI</w:t>
            </w:r>
          </w:p>
        </w:tc>
        <w:tc>
          <w:tcPr>
            <w:tcW w:w="638" w:type="dxa"/>
            <w:vAlign w:val="center"/>
          </w:tcPr>
          <w:p w14:paraId="65E607AC" w14:textId="77777777" w:rsidR="006E3A1F" w:rsidRPr="008A18D7" w:rsidRDefault="006E3A1F" w:rsidP="00EE54C4">
            <w:pPr>
              <w:pStyle w:val="Encabezado"/>
              <w:ind w:right="15"/>
              <w:contextualSpacing/>
              <w:rPr>
                <w:rFonts w:ascii="Montserrat" w:hAnsi="Montserrat" w:cs="Arial"/>
                <w:b/>
                <w:sz w:val="16"/>
                <w:szCs w:val="16"/>
              </w:rPr>
            </w:pPr>
          </w:p>
        </w:tc>
        <w:tc>
          <w:tcPr>
            <w:tcW w:w="3047" w:type="dxa"/>
            <w:gridSpan w:val="2"/>
            <w:tcBorders>
              <w:top w:val="nil"/>
              <w:left w:val="nil"/>
              <w:bottom w:val="nil"/>
              <w:right w:val="nil"/>
            </w:tcBorders>
            <w:vAlign w:val="center"/>
          </w:tcPr>
          <w:p w14:paraId="44C13FDB" w14:textId="77777777" w:rsidR="006E3A1F" w:rsidRPr="008A18D7" w:rsidRDefault="006E3A1F" w:rsidP="00EE54C4">
            <w:pPr>
              <w:pStyle w:val="Encabezado"/>
              <w:ind w:right="15"/>
              <w:contextualSpacing/>
              <w:jc w:val="right"/>
              <w:rPr>
                <w:rFonts w:ascii="Montserrat" w:hAnsi="Montserrat" w:cs="Arial"/>
                <w:b/>
                <w:sz w:val="16"/>
                <w:szCs w:val="16"/>
              </w:rPr>
            </w:pPr>
            <w:r w:rsidRPr="008A18D7">
              <w:rPr>
                <w:rFonts w:ascii="Montserrat" w:hAnsi="Montserrat" w:cs="Arial"/>
                <w:b/>
                <w:sz w:val="16"/>
                <w:szCs w:val="16"/>
              </w:rPr>
              <w:t>NO</w:t>
            </w:r>
          </w:p>
        </w:tc>
        <w:tc>
          <w:tcPr>
            <w:tcW w:w="639" w:type="dxa"/>
            <w:gridSpan w:val="2"/>
            <w:vAlign w:val="center"/>
          </w:tcPr>
          <w:p w14:paraId="44BB7D64" w14:textId="77777777" w:rsidR="006E3A1F" w:rsidRPr="008A18D7" w:rsidRDefault="006E3A1F" w:rsidP="00EE54C4">
            <w:pPr>
              <w:pStyle w:val="Encabezado"/>
              <w:ind w:right="15"/>
              <w:contextualSpacing/>
              <w:rPr>
                <w:rFonts w:ascii="Montserrat" w:hAnsi="Montserrat" w:cs="Arial"/>
                <w:b/>
                <w:sz w:val="16"/>
                <w:szCs w:val="16"/>
              </w:rPr>
            </w:pPr>
          </w:p>
        </w:tc>
        <w:tc>
          <w:tcPr>
            <w:tcW w:w="4165" w:type="dxa"/>
            <w:gridSpan w:val="4"/>
            <w:tcBorders>
              <w:top w:val="nil"/>
              <w:left w:val="nil"/>
              <w:bottom w:val="nil"/>
              <w:right w:val="nil"/>
            </w:tcBorders>
            <w:vAlign w:val="center"/>
          </w:tcPr>
          <w:p w14:paraId="67C62E15" w14:textId="77777777" w:rsidR="006E3A1F" w:rsidRPr="008A18D7" w:rsidRDefault="006E3A1F" w:rsidP="00EE54C4">
            <w:pPr>
              <w:pStyle w:val="Encabezado"/>
              <w:ind w:right="15"/>
              <w:contextualSpacing/>
              <w:rPr>
                <w:rFonts w:ascii="Montserrat" w:hAnsi="Montserrat" w:cs="Arial"/>
                <w:b/>
                <w:sz w:val="16"/>
                <w:szCs w:val="16"/>
              </w:rPr>
            </w:pPr>
          </w:p>
        </w:tc>
      </w:tr>
      <w:tr w:rsidR="006E3A1F" w:rsidRPr="008A18D7" w14:paraId="62DFA135" w14:textId="77777777" w:rsidTr="00E7101E">
        <w:trPr>
          <w:trHeight w:val="129"/>
        </w:trPr>
        <w:tc>
          <w:tcPr>
            <w:tcW w:w="10330" w:type="dxa"/>
            <w:gridSpan w:val="11"/>
            <w:tcBorders>
              <w:top w:val="nil"/>
              <w:left w:val="nil"/>
              <w:bottom w:val="nil"/>
              <w:right w:val="nil"/>
            </w:tcBorders>
          </w:tcPr>
          <w:p w14:paraId="6E7D9590" w14:textId="77777777" w:rsidR="006E3A1F" w:rsidRPr="008A18D7" w:rsidRDefault="006E3A1F" w:rsidP="00EE54C4">
            <w:pPr>
              <w:pStyle w:val="Encabezado"/>
              <w:ind w:right="15"/>
              <w:contextualSpacing/>
              <w:rPr>
                <w:rFonts w:ascii="Montserrat" w:hAnsi="Montserrat" w:cs="Arial"/>
                <w:sz w:val="16"/>
                <w:szCs w:val="16"/>
              </w:rPr>
            </w:pPr>
          </w:p>
        </w:tc>
      </w:tr>
      <w:tr w:rsidR="006E3A1F" w:rsidRPr="001C0B88" w14:paraId="656E6D25" w14:textId="77777777" w:rsidTr="00E7101E">
        <w:tc>
          <w:tcPr>
            <w:tcW w:w="10330" w:type="dxa"/>
            <w:gridSpan w:val="11"/>
            <w:tcBorders>
              <w:top w:val="nil"/>
              <w:left w:val="nil"/>
              <w:bottom w:val="nil"/>
              <w:right w:val="nil"/>
            </w:tcBorders>
          </w:tcPr>
          <w:p w14:paraId="38385DAC" w14:textId="77777777" w:rsidR="006E3A1F" w:rsidRPr="008A18D7" w:rsidRDefault="006E3A1F" w:rsidP="00EE54C4">
            <w:pPr>
              <w:pStyle w:val="Encabezado"/>
              <w:ind w:right="15"/>
              <w:contextualSpacing/>
              <w:rPr>
                <w:rFonts w:ascii="Montserrat" w:hAnsi="Montserrat" w:cs="Arial"/>
                <w:sz w:val="16"/>
                <w:szCs w:val="16"/>
                <w:lang w:val="es-MX"/>
              </w:rPr>
            </w:pPr>
            <w:r w:rsidRPr="008A18D7">
              <w:rPr>
                <w:rFonts w:ascii="Montserrat" w:hAnsi="Montserrat" w:cs="Arial"/>
                <w:sz w:val="16"/>
                <w:szCs w:val="16"/>
                <w:lang w:val="es-MX"/>
              </w:rPr>
              <w:t xml:space="preserve">En caso de haber contestado </w:t>
            </w:r>
            <w:r w:rsidRPr="008A18D7">
              <w:rPr>
                <w:rFonts w:ascii="Montserrat" w:hAnsi="Montserrat" w:cs="Arial"/>
                <w:b/>
                <w:sz w:val="16"/>
                <w:szCs w:val="16"/>
                <w:lang w:val="es-MX"/>
              </w:rPr>
              <w:t>“NO”</w:t>
            </w:r>
            <w:r w:rsidRPr="008A18D7">
              <w:rPr>
                <w:rFonts w:ascii="Montserrat" w:hAnsi="Montserrat" w:cs="Arial"/>
                <w:sz w:val="16"/>
                <w:szCs w:val="16"/>
                <w:lang w:val="es-MX"/>
              </w:rPr>
              <w:t>, especificar en el siguiente cuadro las razones:</w:t>
            </w:r>
          </w:p>
        </w:tc>
      </w:tr>
      <w:tr w:rsidR="006E3A1F" w:rsidRPr="001C0B88" w14:paraId="6F3B1C8F" w14:textId="77777777" w:rsidTr="00E7101E">
        <w:tc>
          <w:tcPr>
            <w:tcW w:w="10330" w:type="dxa"/>
            <w:gridSpan w:val="11"/>
            <w:tcBorders>
              <w:top w:val="nil"/>
              <w:left w:val="nil"/>
              <w:bottom w:val="nil"/>
              <w:right w:val="nil"/>
            </w:tcBorders>
          </w:tcPr>
          <w:p w14:paraId="585E003A" w14:textId="77777777" w:rsidR="006E3A1F" w:rsidRPr="008A18D7" w:rsidRDefault="006E3A1F" w:rsidP="00EE54C4">
            <w:pPr>
              <w:pStyle w:val="Encabezado"/>
              <w:ind w:right="15"/>
              <w:contextualSpacing/>
              <w:rPr>
                <w:rFonts w:ascii="Montserrat" w:hAnsi="Montserrat" w:cs="Arial"/>
                <w:sz w:val="16"/>
                <w:szCs w:val="16"/>
                <w:lang w:val="es-MX"/>
              </w:rPr>
            </w:pPr>
            <w:r w:rsidRPr="008A18D7">
              <w:rPr>
                <w:rFonts w:ascii="Montserrat" w:hAnsi="Montserrat" w:cs="Arial"/>
                <w:sz w:val="16"/>
                <w:szCs w:val="16"/>
                <w:lang w:val="es-MX"/>
              </w:rPr>
              <w:t>(En caso de requerir más espacio, le agradeceremos anexar las hojas necesarias)</w:t>
            </w:r>
          </w:p>
          <w:p w14:paraId="293B9E78" w14:textId="77777777" w:rsidR="006E3A1F" w:rsidRPr="008A18D7" w:rsidRDefault="006E3A1F" w:rsidP="00EE54C4">
            <w:pPr>
              <w:pStyle w:val="Encabezado"/>
              <w:ind w:right="15"/>
              <w:contextualSpacing/>
              <w:rPr>
                <w:rFonts w:ascii="Montserrat" w:hAnsi="Montserrat" w:cs="Arial"/>
                <w:sz w:val="16"/>
                <w:szCs w:val="16"/>
                <w:lang w:val="es-MX"/>
              </w:rPr>
            </w:pPr>
          </w:p>
        </w:tc>
      </w:tr>
    </w:tbl>
    <w:p w14:paraId="49C39847" w14:textId="77777777" w:rsidR="006E3A1F" w:rsidRPr="006F0C9A" w:rsidRDefault="006E3A1F"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6F0C9A">
        <w:rPr>
          <w:lang w:val="es-MX"/>
        </w:rPr>
        <w:br w:type="page"/>
      </w:r>
      <w:r w:rsidRPr="006F0C9A">
        <w:rPr>
          <w:rFonts w:ascii="Montserrat" w:hAnsi="Montserrat" w:cs="Arial"/>
          <w:b/>
          <w:color w:val="FFFFFF"/>
          <w:sz w:val="20"/>
          <w:szCs w:val="20"/>
          <w:lang w:val="es-MX"/>
        </w:rPr>
        <w:lastRenderedPageBreak/>
        <w:t xml:space="preserve">FORMATO </w:t>
      </w:r>
      <w:r w:rsidR="00DA4661" w:rsidRPr="006F0C9A">
        <w:rPr>
          <w:rFonts w:ascii="Montserrat" w:hAnsi="Montserrat" w:cs="Arial"/>
          <w:b/>
          <w:color w:val="FFFFFF"/>
          <w:sz w:val="20"/>
          <w:szCs w:val="20"/>
          <w:lang w:val="es-MX"/>
        </w:rPr>
        <w:t>G</w:t>
      </w:r>
    </w:p>
    <w:p w14:paraId="6FB5BF38" w14:textId="77777777" w:rsidR="00DA4661" w:rsidRPr="006F0C9A" w:rsidRDefault="00DA4661"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6F0C9A">
        <w:rPr>
          <w:rFonts w:ascii="Montserrat" w:hAnsi="Montserrat" w:cs="Arial"/>
          <w:b/>
          <w:color w:val="FFFFFF"/>
          <w:sz w:val="20"/>
          <w:szCs w:val="20"/>
          <w:lang w:val="es-MX"/>
        </w:rPr>
        <w:t>APOYO A PERSONAS CON DISCAPACIDAD</w:t>
      </w:r>
    </w:p>
    <w:p w14:paraId="2A75C8F9" w14:textId="77777777" w:rsidR="00DA4661" w:rsidRPr="006F0C9A" w:rsidRDefault="00DA4661" w:rsidP="00A66194">
      <w:pPr>
        <w:shd w:val="clear" w:color="auto" w:fill="0070C0"/>
        <w:tabs>
          <w:tab w:val="left" w:pos="3282"/>
        </w:tabs>
        <w:spacing w:after="0" w:line="240" w:lineRule="auto"/>
        <w:ind w:right="15"/>
        <w:contextualSpacing/>
        <w:jc w:val="center"/>
        <w:rPr>
          <w:rFonts w:ascii="Montserrat" w:hAnsi="Montserrat" w:cs="Arial"/>
          <w:b/>
          <w:color w:val="FFFFFF"/>
          <w:sz w:val="18"/>
          <w:szCs w:val="18"/>
          <w:lang w:val="es-MX"/>
        </w:rPr>
      </w:pPr>
    </w:p>
    <w:p w14:paraId="03ABB53A" w14:textId="77777777" w:rsidR="006E3A1F" w:rsidRPr="006F0C9A" w:rsidRDefault="006E3A1F" w:rsidP="00A66194">
      <w:pPr>
        <w:shd w:val="clear" w:color="auto" w:fill="0070C0"/>
        <w:tabs>
          <w:tab w:val="left" w:pos="3282"/>
        </w:tabs>
        <w:spacing w:after="0" w:line="240" w:lineRule="auto"/>
        <w:ind w:right="15"/>
        <w:contextualSpacing/>
        <w:jc w:val="center"/>
        <w:rPr>
          <w:rFonts w:ascii="Montserrat" w:hAnsi="Montserrat" w:cs="Arial"/>
          <w:color w:val="FFFFFF"/>
          <w:sz w:val="17"/>
          <w:szCs w:val="17"/>
          <w:lang w:val="es-MX"/>
        </w:rPr>
      </w:pPr>
      <w:r w:rsidRPr="006F0C9A">
        <w:rPr>
          <w:rFonts w:ascii="Montserrat" w:hAnsi="Montserrat" w:cs="Arial"/>
          <w:color w:val="FFFFFF"/>
          <w:sz w:val="17"/>
          <w:szCs w:val="17"/>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6D543175" w14:textId="77777777" w:rsidR="00A66194" w:rsidRPr="006F0C9A" w:rsidRDefault="00A66194" w:rsidP="00EE54C4">
      <w:pPr>
        <w:tabs>
          <w:tab w:val="left" w:pos="3282"/>
        </w:tabs>
        <w:spacing w:after="0" w:line="240" w:lineRule="auto"/>
        <w:ind w:right="15"/>
        <w:contextualSpacing/>
        <w:jc w:val="right"/>
        <w:rPr>
          <w:rFonts w:ascii="Montserrat" w:hAnsi="Montserrat" w:cs="Arial"/>
          <w:sz w:val="18"/>
          <w:szCs w:val="18"/>
          <w:u w:val="single"/>
          <w:lang w:val="es-MX"/>
        </w:rPr>
      </w:pPr>
    </w:p>
    <w:p w14:paraId="51FA48F8" w14:textId="77777777" w:rsidR="006E3A1F" w:rsidRPr="006F0C9A" w:rsidRDefault="006E3A1F" w:rsidP="00EE54C4">
      <w:pPr>
        <w:tabs>
          <w:tab w:val="left" w:pos="3282"/>
        </w:tabs>
        <w:spacing w:after="0" w:line="240" w:lineRule="auto"/>
        <w:ind w:right="15"/>
        <w:contextualSpacing/>
        <w:jc w:val="right"/>
        <w:rPr>
          <w:rFonts w:ascii="Montserrat" w:hAnsi="Montserrat" w:cs="Arial"/>
          <w:sz w:val="18"/>
          <w:szCs w:val="18"/>
          <w:lang w:val="es-MX"/>
        </w:rPr>
      </w:pPr>
      <w:r w:rsidRPr="006F0C9A">
        <w:rPr>
          <w:rFonts w:ascii="Montserrat" w:hAnsi="Montserrat" w:cs="Arial"/>
          <w:sz w:val="18"/>
          <w:szCs w:val="18"/>
          <w:u w:val="single"/>
          <w:lang w:val="es-MX"/>
        </w:rPr>
        <w:t xml:space="preserve"> (Lugar y Fecha)</w:t>
      </w:r>
    </w:p>
    <w:p w14:paraId="09CE287D" w14:textId="77777777" w:rsidR="006E3A1F" w:rsidRPr="00105C4C" w:rsidRDefault="006E3A1F" w:rsidP="00EE54C4">
      <w:pPr>
        <w:pStyle w:val="Ttulo1"/>
        <w:ind w:right="15"/>
        <w:contextualSpacing/>
        <w:rPr>
          <w:rFonts w:ascii="Montserrat" w:hAnsi="Montserrat" w:cs="Arial"/>
          <w:sz w:val="18"/>
          <w:szCs w:val="18"/>
          <w:lang w:val="es-ES"/>
        </w:rPr>
      </w:pPr>
    </w:p>
    <w:p w14:paraId="44F40772"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Razón Social del licitante:</w:t>
      </w:r>
    </w:p>
    <w:p w14:paraId="60CE778E" w14:textId="77777777" w:rsidR="006E3A1F" w:rsidRPr="006F0C9A" w:rsidRDefault="006E3A1F" w:rsidP="00EE54C4">
      <w:pPr>
        <w:spacing w:after="0" w:line="240" w:lineRule="auto"/>
        <w:ind w:right="15"/>
        <w:contextualSpacing/>
        <w:rPr>
          <w:rFonts w:ascii="Montserrat" w:hAnsi="Montserrat" w:cs="Arial"/>
          <w:sz w:val="18"/>
          <w:szCs w:val="18"/>
          <w:lang w:val="es-MX"/>
        </w:rPr>
      </w:pPr>
    </w:p>
    <w:p w14:paraId="6BCD65F0"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Colegio Nacional de Educación Profesional Técnica</w:t>
      </w:r>
    </w:p>
    <w:p w14:paraId="41CCA2D8"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P R E S E N T E</w:t>
      </w:r>
    </w:p>
    <w:p w14:paraId="62901FA5" w14:textId="77777777" w:rsidR="006E3A1F" w:rsidRPr="00105C4C"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rsidR="00526140">
        <w:rPr>
          <w:rFonts w:ascii="Montserrat" w:hAnsi="Montserrat"/>
          <w:sz w:val="18"/>
          <w:szCs w:val="18"/>
        </w:rPr>
        <w:t>Licitación</w:t>
      </w:r>
      <w:r w:rsidRPr="00105C4C">
        <w:rPr>
          <w:rFonts w:ascii="Montserrat" w:hAnsi="Montserrat"/>
          <w:sz w:val="18"/>
          <w:szCs w:val="18"/>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05C4C">
        <w:rPr>
          <w:rFonts w:ascii="Montserrat" w:hAnsi="Montserrat"/>
          <w:sz w:val="18"/>
          <w:szCs w:val="18"/>
          <w:u w:val="single"/>
        </w:rPr>
        <w:t>persona con discapacidad</w:t>
      </w:r>
      <w:r w:rsidRPr="00105C4C">
        <w:rPr>
          <w:rFonts w:ascii="Montserrat" w:hAnsi="Montserrat"/>
          <w:sz w:val="18"/>
          <w:szCs w:val="18"/>
        </w:rPr>
        <w:t xml:space="preserve"> decretada cuya antigüedad no sea inferior a seis meses, mismo que lo sustento con la copia que se anexa al presente escrito del régimen obligatorio ante el Instituto Mexicano del Seguro Social.</w:t>
      </w:r>
    </w:p>
    <w:p w14:paraId="4E1ADB5A" w14:textId="77777777" w:rsidR="006E3A1F" w:rsidRPr="00105C4C"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14:paraId="775DE070" w14:textId="77777777" w:rsidR="006E3A1F" w:rsidRPr="006F0C9A" w:rsidRDefault="006E3A1F" w:rsidP="00EE54C4">
      <w:pPr>
        <w:spacing w:after="0" w:line="240" w:lineRule="auto"/>
        <w:ind w:right="15"/>
        <w:contextualSpacing/>
        <w:jc w:val="both"/>
        <w:rPr>
          <w:rFonts w:ascii="Montserrat" w:hAnsi="Montserrat" w:cs="Arial"/>
          <w:snapToGrid w:val="0"/>
          <w:sz w:val="18"/>
          <w:szCs w:val="18"/>
          <w:lang w:val="es-MX"/>
        </w:rPr>
      </w:pPr>
    </w:p>
    <w:p w14:paraId="6778133C" w14:textId="77777777" w:rsidR="006E3A1F" w:rsidRPr="00105C4C"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 xml:space="preserve">EN CASO DE SER PERSONA MORAL deberá utilizar esta leyenda. Quien suscribe, Sr.(escribir el nombre de la persona física que suscribe el documento) representante legal de, (escribir el nombre de la empresa que participa en la </w:t>
      </w:r>
      <w:r w:rsidR="00526140">
        <w:rPr>
          <w:rFonts w:ascii="Montserrat" w:hAnsi="Montserrat"/>
          <w:sz w:val="18"/>
          <w:szCs w:val="18"/>
        </w:rPr>
        <w:t>Licitación</w:t>
      </w:r>
      <w:r w:rsidRPr="00105C4C">
        <w:rPr>
          <w:rFonts w:ascii="Montserrat" w:hAnsi="Montserrat"/>
          <w:sz w:val="18"/>
          <w:szCs w:val="18"/>
        </w:rPr>
        <w:t xml:space="preserve">), MANIFIESTO BAJO PROTESTA DE DECIR VERDAD, que mi representada cuenta con </w:t>
      </w:r>
      <w:r w:rsidRPr="00105C4C">
        <w:rPr>
          <w:rFonts w:ascii="Montserrat" w:hAnsi="Montserrat"/>
          <w:sz w:val="18"/>
          <w:szCs w:val="18"/>
          <w:u w:val="single"/>
        </w:rPr>
        <w:t>personal con discapacidad</w:t>
      </w:r>
      <w:r w:rsidRPr="00105C4C">
        <w:rPr>
          <w:rFonts w:ascii="Montserrat" w:hAnsi="Montserrat"/>
          <w:sz w:val="18"/>
          <w:szCs w:val="18"/>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0486CA07" w14:textId="77777777" w:rsidR="006E3A1F" w:rsidRPr="006F0C9A" w:rsidRDefault="006E3A1F" w:rsidP="00EE54C4">
      <w:pPr>
        <w:spacing w:after="0" w:line="240" w:lineRule="auto"/>
        <w:ind w:right="15"/>
        <w:contextualSpacing/>
        <w:jc w:val="both"/>
        <w:rPr>
          <w:rFonts w:ascii="Montserrat" w:hAnsi="Montserrat" w:cs="Arial"/>
          <w:snapToGrid w:val="0"/>
          <w:sz w:val="18"/>
          <w:szCs w:val="18"/>
          <w:lang w:val="es-MX"/>
        </w:rPr>
      </w:pPr>
    </w:p>
    <w:p w14:paraId="4201313B" w14:textId="77777777" w:rsidR="006E3A1F" w:rsidRPr="006F0C9A" w:rsidRDefault="006E3A1F" w:rsidP="00EE54C4">
      <w:pPr>
        <w:spacing w:after="0" w:line="240" w:lineRule="auto"/>
        <w:ind w:right="15"/>
        <w:contextualSpacing/>
        <w:jc w:val="both"/>
        <w:rPr>
          <w:rFonts w:ascii="Montserrat" w:hAnsi="Montserrat" w:cs="Arial"/>
          <w:bCs/>
          <w:snapToGrid w:val="0"/>
          <w:sz w:val="18"/>
          <w:szCs w:val="18"/>
          <w:lang w:val="es-MX"/>
        </w:rPr>
      </w:pPr>
      <w:r w:rsidRPr="006F0C9A">
        <w:rPr>
          <w:rFonts w:ascii="Montserrat" w:hAnsi="Montserrat" w:cs="Arial"/>
          <w:bCs/>
          <w:snapToGrid w:val="0"/>
          <w:sz w:val="18"/>
          <w:szCs w:val="18"/>
          <w:lang w:val="es-MX"/>
        </w:rPr>
        <w:t xml:space="preserve">Para efectos de soportar lo dicho en el párrafo que antecede, manifiesto que mi representada cuenta con un total de _____ empleados. </w:t>
      </w:r>
    </w:p>
    <w:p w14:paraId="42CA713C" w14:textId="77777777" w:rsidR="006E3A1F" w:rsidRPr="006F0C9A" w:rsidRDefault="006E3A1F" w:rsidP="00EE54C4">
      <w:pPr>
        <w:spacing w:after="0" w:line="240" w:lineRule="auto"/>
        <w:ind w:right="15"/>
        <w:contextualSpacing/>
        <w:jc w:val="both"/>
        <w:rPr>
          <w:rFonts w:ascii="Montserrat" w:hAnsi="Montserrat" w:cs="Arial"/>
          <w:sz w:val="18"/>
          <w:szCs w:val="18"/>
          <w:lang w:val="es-MX"/>
        </w:rPr>
      </w:pPr>
      <w:r w:rsidRPr="006F0C9A">
        <w:rPr>
          <w:rFonts w:ascii="Montserrat" w:hAnsi="Montserrat" w:cs="Arial"/>
          <w:sz w:val="18"/>
          <w:szCs w:val="18"/>
          <w:lang w:val="es-MX"/>
        </w:rPr>
        <w:t>Lo anterior para los fines y efectos a que haya lugar.</w:t>
      </w:r>
    </w:p>
    <w:p w14:paraId="6B66EB9A" w14:textId="77777777" w:rsidR="006E3A1F" w:rsidRPr="00105C4C" w:rsidRDefault="006E3A1F" w:rsidP="00EE54C4">
      <w:pPr>
        <w:spacing w:after="0" w:line="240" w:lineRule="auto"/>
        <w:ind w:right="15"/>
        <w:contextualSpacing/>
        <w:jc w:val="center"/>
        <w:rPr>
          <w:rFonts w:ascii="Montserrat" w:hAnsi="Montserrat" w:cs="Arial"/>
          <w:b/>
          <w:sz w:val="18"/>
          <w:szCs w:val="18"/>
          <w:lang w:val="de-DE"/>
        </w:rPr>
      </w:pPr>
      <w:r w:rsidRPr="00105C4C">
        <w:rPr>
          <w:rFonts w:ascii="Montserrat" w:hAnsi="Montserrat" w:cs="Arial"/>
          <w:b/>
          <w:sz w:val="18"/>
          <w:szCs w:val="18"/>
          <w:lang w:val="de-DE"/>
        </w:rPr>
        <w:t xml:space="preserve">A T E N T A M E N T E </w:t>
      </w:r>
    </w:p>
    <w:p w14:paraId="666966DB" w14:textId="77777777" w:rsidR="006E3A1F" w:rsidRPr="00105C4C" w:rsidRDefault="006E3A1F" w:rsidP="00EE54C4">
      <w:pPr>
        <w:pStyle w:val="Ttulo6"/>
        <w:ind w:right="15"/>
        <w:contextualSpacing/>
        <w:rPr>
          <w:rFonts w:ascii="Montserrat" w:hAnsi="Montserrat" w:cs="Arial"/>
          <w:sz w:val="18"/>
          <w:szCs w:val="18"/>
          <w:lang w:val="de-DE"/>
        </w:rPr>
      </w:pPr>
    </w:p>
    <w:p w14:paraId="749BDFC2" w14:textId="77777777" w:rsidR="006E3A1F" w:rsidRPr="006F0C9A" w:rsidRDefault="006E3A1F" w:rsidP="00EE54C4">
      <w:pPr>
        <w:spacing w:after="0" w:line="240" w:lineRule="auto"/>
        <w:ind w:right="15"/>
        <w:contextualSpacing/>
        <w:jc w:val="center"/>
        <w:rPr>
          <w:rFonts w:ascii="Montserrat" w:hAnsi="Montserrat" w:cs="Arial"/>
          <w:b/>
          <w:sz w:val="18"/>
          <w:szCs w:val="18"/>
          <w:lang w:val="es-MX"/>
        </w:rPr>
      </w:pPr>
      <w:r w:rsidRPr="006F0C9A">
        <w:rPr>
          <w:rFonts w:ascii="Montserrat" w:hAnsi="Montserrat" w:cs="Arial"/>
          <w:b/>
          <w:sz w:val="18"/>
          <w:szCs w:val="18"/>
          <w:lang w:val="es-MX"/>
        </w:rPr>
        <w:t xml:space="preserve">(NOMBRE Y FIRMA DEL REPRESENTANTE O APODERADO </w:t>
      </w:r>
    </w:p>
    <w:p w14:paraId="1AE40D84" w14:textId="77777777" w:rsidR="006E3A1F" w:rsidRPr="006F0C9A" w:rsidRDefault="006E3A1F" w:rsidP="00EE54C4">
      <w:pPr>
        <w:spacing w:after="0" w:line="240" w:lineRule="auto"/>
        <w:ind w:right="15"/>
        <w:contextualSpacing/>
        <w:jc w:val="center"/>
        <w:rPr>
          <w:rFonts w:ascii="Montserrat" w:hAnsi="Montserrat" w:cs="Arial"/>
          <w:b/>
          <w:sz w:val="18"/>
          <w:szCs w:val="18"/>
          <w:lang w:val="es-MX"/>
        </w:rPr>
      </w:pPr>
      <w:r w:rsidRPr="006F0C9A">
        <w:rPr>
          <w:rFonts w:ascii="Montserrat" w:hAnsi="Montserrat" w:cs="Arial"/>
          <w:b/>
          <w:sz w:val="18"/>
          <w:szCs w:val="18"/>
          <w:lang w:val="es-MX"/>
        </w:rPr>
        <w:t>LEGAL DE LA EMPRESA)</w:t>
      </w:r>
    </w:p>
    <w:p w14:paraId="39E73421" w14:textId="77777777" w:rsidR="006E3A1F" w:rsidRPr="006F0C9A" w:rsidRDefault="006E3A1F" w:rsidP="00EE54C4">
      <w:pPr>
        <w:spacing w:after="0" w:line="240" w:lineRule="auto"/>
        <w:ind w:right="15"/>
        <w:contextualSpacing/>
        <w:jc w:val="center"/>
        <w:rPr>
          <w:rFonts w:ascii="Montserrat" w:hAnsi="Montserrat" w:cs="Arial"/>
          <w:sz w:val="18"/>
          <w:szCs w:val="18"/>
          <w:lang w:val="es-MX"/>
        </w:rPr>
      </w:pPr>
    </w:p>
    <w:p w14:paraId="75C7B226" w14:textId="77777777" w:rsidR="006E3A1F" w:rsidRPr="006F0C9A" w:rsidRDefault="006E3A1F" w:rsidP="00EE54C4">
      <w:pPr>
        <w:tabs>
          <w:tab w:val="left" w:pos="900"/>
        </w:tabs>
        <w:spacing w:after="0" w:line="240" w:lineRule="auto"/>
        <w:ind w:right="15"/>
        <w:contextualSpacing/>
        <w:jc w:val="both"/>
        <w:rPr>
          <w:rFonts w:ascii="Montserrat" w:hAnsi="Montserrat" w:cs="Arial"/>
          <w:b/>
          <w:sz w:val="18"/>
          <w:szCs w:val="18"/>
          <w:lang w:val="es-MX"/>
        </w:rPr>
      </w:pPr>
      <w:r w:rsidRPr="00105C4C">
        <w:rPr>
          <w:rFonts w:ascii="Montserrat" w:hAnsi="Montserrat" w:cs="Arial"/>
          <w:b/>
          <w:sz w:val="18"/>
          <w:szCs w:val="18"/>
          <w:lang w:val="es-ES"/>
        </w:rPr>
        <w:t xml:space="preserve">NOTA: </w:t>
      </w:r>
      <w:r w:rsidRPr="006F0C9A">
        <w:rPr>
          <w:rFonts w:ascii="Montserrat" w:hAnsi="Montserrat" w:cs="Arial"/>
          <w:b/>
          <w:sz w:val="18"/>
          <w:szCs w:val="18"/>
          <w:lang w:val="es-MX"/>
        </w:rPr>
        <w:t>En el supuesto de que el licitante se trate de una persona física, se deberá ajustar el presente formato en su parte conducente.</w:t>
      </w:r>
    </w:p>
    <w:p w14:paraId="090A45AF" w14:textId="77777777" w:rsidR="00DA6EF3" w:rsidRPr="006F0C9A" w:rsidRDefault="006E3A1F" w:rsidP="00DA6EF3">
      <w:pPr>
        <w:pStyle w:val="Encabezado"/>
        <w:ind w:right="15"/>
        <w:contextualSpacing/>
        <w:jc w:val="center"/>
        <w:rPr>
          <w:rFonts w:ascii="Montserrat" w:hAnsi="Montserrat" w:cs="Arial"/>
          <w:b/>
          <w:sz w:val="18"/>
          <w:szCs w:val="18"/>
          <w:lang w:val="es-MX"/>
        </w:rPr>
      </w:pPr>
      <w:r w:rsidRPr="006F0C9A">
        <w:rPr>
          <w:rFonts w:ascii="Montserrat" w:hAnsi="Montserrat" w:cs="Arial"/>
          <w:b/>
          <w:sz w:val="18"/>
          <w:szCs w:val="18"/>
          <w:lang w:val="es-MX"/>
        </w:rPr>
        <w:br w:type="page"/>
      </w:r>
    </w:p>
    <w:p w14:paraId="6061BF21" w14:textId="77777777" w:rsidR="008A013C" w:rsidRPr="00422833" w:rsidRDefault="008A013C" w:rsidP="008A013C">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422833">
        <w:rPr>
          <w:rFonts w:ascii="Montserrat" w:hAnsi="Montserrat" w:cs="Arial"/>
          <w:color w:val="FFFFFF"/>
          <w:sz w:val="20"/>
          <w:szCs w:val="20"/>
        </w:rPr>
        <w:lastRenderedPageBreak/>
        <w:t>ANEXO No. 1</w:t>
      </w:r>
    </w:p>
    <w:p w14:paraId="20EE4169" w14:textId="77777777" w:rsidR="008A013C" w:rsidRPr="00422833" w:rsidRDefault="008A013C" w:rsidP="008A013C">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422833">
        <w:rPr>
          <w:rFonts w:ascii="Montserrat" w:hAnsi="Montserrat" w:cs="Arial"/>
          <w:color w:val="FFFFFF"/>
          <w:sz w:val="20"/>
          <w:szCs w:val="20"/>
        </w:rPr>
        <w:t>ESPECIFICACIONES TÉCNICAS</w:t>
      </w:r>
    </w:p>
    <w:p w14:paraId="6F502C9D" w14:textId="77777777" w:rsidR="008A013C" w:rsidRPr="00422833" w:rsidRDefault="008A013C" w:rsidP="008A013C">
      <w:pPr>
        <w:spacing w:after="0" w:line="240" w:lineRule="auto"/>
        <w:ind w:right="15"/>
        <w:contextualSpacing/>
        <w:jc w:val="both"/>
        <w:rPr>
          <w:rFonts w:ascii="Montserrat" w:hAnsi="Montserrat" w:cs="Arial"/>
          <w:sz w:val="16"/>
          <w:szCs w:val="16"/>
          <w:lang w:val="es-MX"/>
        </w:rPr>
      </w:pPr>
    </w:p>
    <w:p w14:paraId="67F3593B" w14:textId="77777777" w:rsidR="008A013C" w:rsidRPr="00F20EA5" w:rsidRDefault="008A013C" w:rsidP="008A013C">
      <w:pPr>
        <w:rPr>
          <w:rFonts w:ascii="Montserrat" w:eastAsia="Arial" w:hAnsi="Montserrat" w:cs="Arial"/>
          <w:b/>
          <w:sz w:val="18"/>
          <w:szCs w:val="18"/>
          <w:lang w:val="es-MX"/>
        </w:rPr>
      </w:pPr>
      <w:r w:rsidRPr="00F20EA5">
        <w:rPr>
          <w:rFonts w:ascii="Montserrat" w:eastAsia="Arial" w:hAnsi="Montserrat" w:cs="Arial"/>
          <w:b/>
          <w:sz w:val="18"/>
          <w:szCs w:val="18"/>
          <w:lang w:val="es-MX"/>
        </w:rPr>
        <w:t xml:space="preserve">PARTIDA 1.  SERVICIO DE TELEFONÍA LOCAL PARA LOS 27 PLANTELES ADSCRITOS A LA UODCDMX </w:t>
      </w:r>
    </w:p>
    <w:p w14:paraId="7DB319D3" w14:textId="77777777" w:rsidR="008A013C" w:rsidRPr="00F20EA5" w:rsidRDefault="008A013C" w:rsidP="008A013C">
      <w:pPr>
        <w:rPr>
          <w:rFonts w:ascii="Montserrat" w:eastAsia="Arial" w:hAnsi="Montserrat" w:cs="Arial"/>
          <w:b/>
          <w:sz w:val="18"/>
          <w:szCs w:val="18"/>
          <w:lang w:val="es-MX"/>
        </w:rPr>
      </w:pPr>
      <w:r w:rsidRPr="00F20EA5">
        <w:rPr>
          <w:rFonts w:ascii="Montserrat" w:eastAsia="Arial" w:hAnsi="Montserrat" w:cs="Arial"/>
          <w:b/>
          <w:sz w:val="18"/>
          <w:szCs w:val="18"/>
          <w:lang w:val="es-MX"/>
        </w:rPr>
        <w:t>ESPECIFICACIONES TÉCNICAS DEL SERVICIO TELEFÓNICO</w:t>
      </w:r>
    </w:p>
    <w:p w14:paraId="5AF2BB59"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Servicio de Telefonía Local para los 27 Planteles adscritos a la Unidad de Operación Desconcentrada para la Ciudad de México (UODCDMX). 77 líneas digitales descritas en el APÉNDICE.</w:t>
      </w:r>
    </w:p>
    <w:p w14:paraId="2D0A1D60" w14:textId="77777777" w:rsidR="008A013C" w:rsidRPr="00F20EA5" w:rsidRDefault="008A013C" w:rsidP="008A013C">
      <w:pPr>
        <w:spacing w:after="120"/>
        <w:jc w:val="both"/>
        <w:rPr>
          <w:rFonts w:ascii="Montserrat" w:eastAsia="Arial" w:hAnsi="Montserrat" w:cs="Arial"/>
          <w:sz w:val="18"/>
          <w:szCs w:val="18"/>
          <w:lang w:val="es-MX"/>
        </w:rPr>
      </w:pPr>
    </w:p>
    <w:p w14:paraId="7815AFC2" w14:textId="77777777" w:rsidR="008A013C" w:rsidRPr="00F20EA5" w:rsidRDefault="008A013C" w:rsidP="008A013C">
      <w:pPr>
        <w:spacing w:after="120"/>
        <w:jc w:val="both"/>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Para estos sitios se requieren de los servicios de:</w:t>
      </w:r>
    </w:p>
    <w:p w14:paraId="7304950B" w14:textId="77777777" w:rsidR="008A013C" w:rsidRPr="00422833" w:rsidRDefault="008A013C" w:rsidP="00CA7552">
      <w:pPr>
        <w:numPr>
          <w:ilvl w:val="0"/>
          <w:numId w:val="34"/>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Servicio Medido (llamadas locales)</w:t>
      </w:r>
    </w:p>
    <w:p w14:paraId="11D6B2AC" w14:textId="77777777" w:rsidR="008A013C" w:rsidRPr="00F20EA5" w:rsidRDefault="008A013C" w:rsidP="00CA7552">
      <w:pPr>
        <w:numPr>
          <w:ilvl w:val="0"/>
          <w:numId w:val="34"/>
        </w:numP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 xml:space="preserve">Portabilidad de números descritos en el APÉNDICE. Para los </w:t>
      </w:r>
      <w:r w:rsidRPr="00F20EA5">
        <w:rPr>
          <w:rFonts w:ascii="Montserrat" w:eastAsia="Arial" w:hAnsi="Montserrat" w:cs="Arial"/>
          <w:sz w:val="18"/>
          <w:szCs w:val="18"/>
          <w:lang w:val="es-MX"/>
        </w:rPr>
        <w:t>27 Planteles adscritos a la UODCDMX.</w:t>
      </w:r>
    </w:p>
    <w:p w14:paraId="749124B5" w14:textId="77777777" w:rsidR="008A013C" w:rsidRPr="00422833" w:rsidRDefault="008A013C" w:rsidP="00CA7552">
      <w:pPr>
        <w:numPr>
          <w:ilvl w:val="0"/>
          <w:numId w:val="34"/>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Llamadas a números ochocientos </w:t>
      </w:r>
    </w:p>
    <w:p w14:paraId="7F3A24BE" w14:textId="77777777" w:rsidR="008A013C" w:rsidRPr="00422833" w:rsidRDefault="008A013C" w:rsidP="00CA7552">
      <w:pPr>
        <w:numPr>
          <w:ilvl w:val="0"/>
          <w:numId w:val="34"/>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El que llama paga </w:t>
      </w:r>
    </w:p>
    <w:p w14:paraId="74A089ED" w14:textId="77777777" w:rsidR="008A013C" w:rsidRPr="00422833" w:rsidRDefault="008A013C" w:rsidP="00CA7552">
      <w:pPr>
        <w:numPr>
          <w:ilvl w:val="0"/>
          <w:numId w:val="34"/>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Servicio 040 </w:t>
      </w:r>
    </w:p>
    <w:p w14:paraId="4DD84182" w14:textId="77777777" w:rsidR="008A013C" w:rsidRPr="00422833" w:rsidRDefault="008A013C" w:rsidP="00CA7552">
      <w:pPr>
        <w:numPr>
          <w:ilvl w:val="0"/>
          <w:numId w:val="34"/>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Identificador de llamadas</w:t>
      </w:r>
    </w:p>
    <w:p w14:paraId="7C55EE2A" w14:textId="77777777" w:rsidR="008A013C" w:rsidRPr="00422833" w:rsidRDefault="008A013C" w:rsidP="008A013C">
      <w:pPr>
        <w:tabs>
          <w:tab w:val="left" w:pos="-1650"/>
        </w:tabs>
        <w:spacing w:after="120"/>
        <w:jc w:val="both"/>
        <w:rPr>
          <w:rFonts w:ascii="Montserrat" w:eastAsia="Arial" w:hAnsi="Montserrat" w:cs="Arial"/>
          <w:sz w:val="18"/>
          <w:szCs w:val="18"/>
        </w:rPr>
      </w:pPr>
    </w:p>
    <w:p w14:paraId="079ECE94" w14:textId="77777777" w:rsidR="008A013C" w:rsidRPr="00F20EA5" w:rsidRDefault="008A013C" w:rsidP="008A013C">
      <w:pPr>
        <w:spacing w:after="120"/>
        <w:jc w:val="both"/>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Los consumos estimados anuales que deberá de tomar en cuenta para su cotización o estimación de costos son los siguientes:</w:t>
      </w:r>
    </w:p>
    <w:p w14:paraId="7267A70E" w14:textId="77777777" w:rsidR="008A013C" w:rsidRPr="00F20EA5" w:rsidRDefault="008A013C" w:rsidP="008A013C">
      <w:pPr>
        <w:spacing w:after="120"/>
        <w:rPr>
          <w:rFonts w:ascii="Montserrat" w:eastAsia="Arial" w:hAnsi="Montserrat" w:cs="Arial"/>
          <w:color w:val="000000"/>
          <w:sz w:val="18"/>
          <w:szCs w:val="18"/>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19"/>
        <w:gridCol w:w="1651"/>
        <w:gridCol w:w="1651"/>
        <w:gridCol w:w="1859"/>
        <w:gridCol w:w="1033"/>
        <w:gridCol w:w="1857"/>
      </w:tblGrid>
      <w:tr w:rsidR="008A013C" w:rsidRPr="00422833" w14:paraId="0690F5EB" w14:textId="77777777" w:rsidTr="00462CF8">
        <w:trPr>
          <w:trHeight w:val="300"/>
        </w:trPr>
        <w:tc>
          <w:tcPr>
            <w:tcW w:w="1002" w:type="pct"/>
            <w:vAlign w:val="center"/>
          </w:tcPr>
          <w:p w14:paraId="0D80B322" w14:textId="77777777" w:rsidR="008A013C" w:rsidRPr="00422833" w:rsidRDefault="008A013C" w:rsidP="00462CF8">
            <w:pPr>
              <w:spacing w:after="120"/>
              <w:jc w:val="center"/>
              <w:rPr>
                <w:rFonts w:ascii="Montserrat" w:eastAsia="Arial" w:hAnsi="Montserrat" w:cs="Arial"/>
                <w:b/>
                <w:color w:val="305496"/>
                <w:sz w:val="14"/>
                <w:szCs w:val="16"/>
              </w:rPr>
            </w:pPr>
            <w:r w:rsidRPr="00422833">
              <w:rPr>
                <w:rFonts w:ascii="Montserrat" w:eastAsia="Arial" w:hAnsi="Montserrat" w:cs="Arial"/>
                <w:b/>
                <w:color w:val="305496"/>
                <w:sz w:val="14"/>
                <w:szCs w:val="16"/>
              </w:rPr>
              <w:t>SITIO</w:t>
            </w:r>
          </w:p>
        </w:tc>
        <w:tc>
          <w:tcPr>
            <w:tcW w:w="820" w:type="pct"/>
            <w:vAlign w:val="center"/>
          </w:tcPr>
          <w:p w14:paraId="1D64DA53" w14:textId="77777777" w:rsidR="008A013C" w:rsidRPr="00422833" w:rsidRDefault="008A013C" w:rsidP="00462CF8">
            <w:pPr>
              <w:spacing w:after="120"/>
              <w:jc w:val="center"/>
              <w:rPr>
                <w:rFonts w:ascii="Montserrat" w:eastAsia="Arial" w:hAnsi="Montserrat" w:cs="Arial"/>
                <w:b/>
                <w:color w:val="305496"/>
                <w:sz w:val="14"/>
                <w:szCs w:val="16"/>
              </w:rPr>
            </w:pPr>
            <w:r w:rsidRPr="00422833">
              <w:rPr>
                <w:rFonts w:ascii="Montserrat" w:eastAsia="Arial" w:hAnsi="Montserrat" w:cs="Arial"/>
                <w:b/>
                <w:color w:val="305496"/>
                <w:sz w:val="14"/>
                <w:szCs w:val="16"/>
              </w:rPr>
              <w:t>LOCAL (llamadas)</w:t>
            </w:r>
          </w:p>
        </w:tc>
        <w:tc>
          <w:tcPr>
            <w:tcW w:w="820" w:type="pct"/>
            <w:vAlign w:val="center"/>
          </w:tcPr>
          <w:p w14:paraId="411853C1" w14:textId="77777777" w:rsidR="008A013C" w:rsidRPr="00422833" w:rsidRDefault="008A013C" w:rsidP="00462CF8">
            <w:pPr>
              <w:spacing w:after="120"/>
              <w:jc w:val="center"/>
              <w:rPr>
                <w:rFonts w:ascii="Montserrat" w:eastAsia="Arial" w:hAnsi="Montserrat" w:cs="Arial"/>
                <w:b/>
                <w:color w:val="305496"/>
                <w:sz w:val="14"/>
                <w:szCs w:val="16"/>
              </w:rPr>
            </w:pPr>
            <w:r w:rsidRPr="00422833">
              <w:rPr>
                <w:rFonts w:ascii="Montserrat" w:eastAsia="Arial" w:hAnsi="Montserrat" w:cs="Arial"/>
                <w:b/>
                <w:color w:val="305496"/>
                <w:sz w:val="14"/>
                <w:szCs w:val="16"/>
              </w:rPr>
              <w:t>CELULAR 044 (minutos)</w:t>
            </w:r>
          </w:p>
        </w:tc>
        <w:tc>
          <w:tcPr>
            <w:tcW w:w="923" w:type="pct"/>
            <w:vAlign w:val="center"/>
          </w:tcPr>
          <w:p w14:paraId="5D51F664" w14:textId="77777777" w:rsidR="008A013C" w:rsidRPr="00422833" w:rsidRDefault="008A013C" w:rsidP="00462CF8">
            <w:pPr>
              <w:spacing w:after="120"/>
              <w:jc w:val="center"/>
              <w:rPr>
                <w:rFonts w:ascii="Montserrat" w:eastAsia="Arial" w:hAnsi="Montserrat" w:cs="Arial"/>
                <w:b/>
                <w:color w:val="305496"/>
                <w:sz w:val="14"/>
                <w:szCs w:val="16"/>
              </w:rPr>
            </w:pPr>
            <w:r w:rsidRPr="00422833">
              <w:rPr>
                <w:rFonts w:ascii="Montserrat" w:eastAsia="Arial" w:hAnsi="Montserrat" w:cs="Arial"/>
                <w:b/>
                <w:color w:val="305496"/>
                <w:sz w:val="14"/>
                <w:szCs w:val="16"/>
              </w:rPr>
              <w:t>CELULAR 045 (minutos)</w:t>
            </w:r>
          </w:p>
        </w:tc>
        <w:tc>
          <w:tcPr>
            <w:tcW w:w="513" w:type="pct"/>
            <w:vAlign w:val="center"/>
          </w:tcPr>
          <w:p w14:paraId="2C664E05" w14:textId="77777777" w:rsidR="008A013C" w:rsidRPr="00422833" w:rsidRDefault="008A013C" w:rsidP="00462CF8">
            <w:pPr>
              <w:spacing w:after="120"/>
              <w:jc w:val="center"/>
              <w:rPr>
                <w:rFonts w:ascii="Montserrat" w:eastAsia="Arial" w:hAnsi="Montserrat" w:cs="Arial"/>
                <w:b/>
                <w:color w:val="305496"/>
                <w:sz w:val="14"/>
                <w:szCs w:val="16"/>
              </w:rPr>
            </w:pPr>
            <w:r w:rsidRPr="00422833">
              <w:rPr>
                <w:rFonts w:ascii="Montserrat" w:eastAsia="Arial" w:hAnsi="Montserrat" w:cs="Arial"/>
                <w:b/>
                <w:color w:val="305496"/>
                <w:sz w:val="14"/>
                <w:szCs w:val="16"/>
              </w:rPr>
              <w:t>40</w:t>
            </w:r>
          </w:p>
        </w:tc>
        <w:tc>
          <w:tcPr>
            <w:tcW w:w="922" w:type="pct"/>
            <w:vAlign w:val="center"/>
          </w:tcPr>
          <w:p w14:paraId="6BCBDAAC" w14:textId="77777777" w:rsidR="008A013C" w:rsidRPr="00422833" w:rsidRDefault="008A013C" w:rsidP="00462CF8">
            <w:pPr>
              <w:spacing w:after="120"/>
              <w:jc w:val="center"/>
              <w:rPr>
                <w:rFonts w:ascii="Montserrat" w:eastAsia="Arial" w:hAnsi="Montserrat" w:cs="Arial"/>
                <w:b/>
                <w:color w:val="305496"/>
                <w:sz w:val="14"/>
                <w:szCs w:val="16"/>
              </w:rPr>
            </w:pPr>
            <w:r w:rsidRPr="00422833">
              <w:rPr>
                <w:rFonts w:ascii="Montserrat" w:eastAsia="Arial" w:hAnsi="Montserrat" w:cs="Arial"/>
                <w:b/>
                <w:color w:val="305496"/>
                <w:sz w:val="14"/>
                <w:szCs w:val="16"/>
              </w:rPr>
              <w:t>NÚMEROS 800 saliente</w:t>
            </w:r>
          </w:p>
        </w:tc>
      </w:tr>
      <w:tr w:rsidR="008A013C" w:rsidRPr="00422833" w14:paraId="39FC943F" w14:textId="77777777" w:rsidTr="00462CF8">
        <w:trPr>
          <w:trHeight w:val="300"/>
        </w:trPr>
        <w:tc>
          <w:tcPr>
            <w:tcW w:w="1002" w:type="pct"/>
            <w:vAlign w:val="center"/>
          </w:tcPr>
          <w:p w14:paraId="0236EE8C"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PLANTELES</w:t>
            </w:r>
          </w:p>
        </w:tc>
        <w:tc>
          <w:tcPr>
            <w:tcW w:w="820" w:type="pct"/>
            <w:shd w:val="clear" w:color="auto" w:fill="D9E1F2"/>
            <w:vAlign w:val="center"/>
          </w:tcPr>
          <w:p w14:paraId="106A30DA"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64,077.00 </w:t>
            </w:r>
          </w:p>
        </w:tc>
        <w:tc>
          <w:tcPr>
            <w:tcW w:w="820" w:type="pct"/>
            <w:shd w:val="clear" w:color="auto" w:fill="D9E1F2"/>
            <w:vAlign w:val="center"/>
          </w:tcPr>
          <w:p w14:paraId="54E0D351"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54,289.00 </w:t>
            </w:r>
          </w:p>
        </w:tc>
        <w:tc>
          <w:tcPr>
            <w:tcW w:w="923" w:type="pct"/>
            <w:shd w:val="clear" w:color="auto" w:fill="D9E1F2"/>
            <w:vAlign w:val="center"/>
          </w:tcPr>
          <w:p w14:paraId="5017BD24"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             692.00 </w:t>
            </w:r>
          </w:p>
        </w:tc>
        <w:tc>
          <w:tcPr>
            <w:tcW w:w="513" w:type="pct"/>
            <w:shd w:val="clear" w:color="auto" w:fill="D9E1F2"/>
            <w:vAlign w:val="center"/>
          </w:tcPr>
          <w:p w14:paraId="39BFEB71"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 xml:space="preserve">      -   </w:t>
            </w:r>
          </w:p>
        </w:tc>
        <w:tc>
          <w:tcPr>
            <w:tcW w:w="922" w:type="pct"/>
            <w:shd w:val="clear" w:color="auto" w:fill="D9E1F2"/>
            <w:vAlign w:val="center"/>
          </w:tcPr>
          <w:p w14:paraId="12B80DF8"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710.00 </w:t>
            </w:r>
          </w:p>
        </w:tc>
      </w:tr>
    </w:tbl>
    <w:p w14:paraId="29D014B9" w14:textId="77777777" w:rsidR="008A013C" w:rsidRPr="00422833" w:rsidRDefault="008A013C" w:rsidP="008A013C">
      <w:pPr>
        <w:spacing w:after="120"/>
        <w:rPr>
          <w:rFonts w:ascii="Montserrat" w:eastAsia="Arial" w:hAnsi="Montserrat" w:cs="Arial"/>
        </w:rPr>
      </w:pPr>
    </w:p>
    <w:p w14:paraId="2EB7BCE6" w14:textId="77777777" w:rsidR="008A013C" w:rsidRPr="00422833" w:rsidRDefault="008A013C" w:rsidP="008A013C">
      <w:pPr>
        <w:spacing w:after="120"/>
        <w:jc w:val="both"/>
        <w:rPr>
          <w:rFonts w:ascii="Montserrat" w:eastAsia="Arial" w:hAnsi="Montserrat" w:cs="Arial"/>
          <w:b/>
          <w:sz w:val="18"/>
          <w:szCs w:val="18"/>
        </w:rPr>
      </w:pPr>
      <w:r w:rsidRPr="00422833">
        <w:rPr>
          <w:rFonts w:ascii="Montserrat" w:eastAsia="Arial" w:hAnsi="Montserrat" w:cs="Arial"/>
          <w:b/>
          <w:sz w:val="18"/>
          <w:szCs w:val="18"/>
        </w:rPr>
        <w:t xml:space="preserve">Restricciones del servicio telefónico </w:t>
      </w:r>
    </w:p>
    <w:p w14:paraId="59D6862A" w14:textId="77777777" w:rsidR="008A013C" w:rsidRPr="00F20EA5" w:rsidRDefault="008A013C" w:rsidP="008A013C">
      <w:pPr>
        <w:spacing w:after="120"/>
        <w:jc w:val="both"/>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El proveedor deberá contar con los medios necesarios para restringir las llamadas de pago por mensaje, servicios de entretenimiento (801, 900, etc.), así como las llamadas por operadora y por cobrar, en todas las líneas a nombre del CONALEP; quedando claro para el proveedor que, si existen cargos por concepto de los rubros antes mencionados, no se tomarán en cuenta para el pago, ni se aceptarán rentas sobre ninguna línea telefónica.</w:t>
      </w:r>
    </w:p>
    <w:p w14:paraId="15E5E575"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 xml:space="preserve">Tarifas </w:t>
      </w:r>
    </w:p>
    <w:p w14:paraId="2FA07812"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El proveedor adjudicado, deberá considerar que sus tarifas cumplan con lo siguiente:</w:t>
      </w:r>
    </w:p>
    <w:p w14:paraId="3A2B17B7" w14:textId="77777777" w:rsidR="008A013C" w:rsidRPr="00F20EA5" w:rsidRDefault="008A013C" w:rsidP="00CA7552">
      <w:pPr>
        <w:numPr>
          <w:ilvl w:val="0"/>
          <w:numId w:val="41"/>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Los precios no podrán sufrir incrementos, durante la vigencia del contrato.</w:t>
      </w:r>
    </w:p>
    <w:p w14:paraId="2239A4C5" w14:textId="77777777" w:rsidR="008A013C" w:rsidRPr="00F20EA5" w:rsidRDefault="008A013C" w:rsidP="00CA7552">
      <w:pPr>
        <w:numPr>
          <w:ilvl w:val="0"/>
          <w:numId w:val="41"/>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Tarifas registradas y vigentes ante el Instituto Federal de Telecomunicaciones.</w:t>
      </w:r>
    </w:p>
    <w:p w14:paraId="1872D284"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sz w:val="18"/>
          <w:szCs w:val="18"/>
          <w:lang w:val="es-MX"/>
        </w:rPr>
        <w:t>Deberá de explicar explícitamente, en caso de aplicar descuentos, la manera en que llegó a la tarifa final.</w:t>
      </w:r>
    </w:p>
    <w:p w14:paraId="0802C73B"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 xml:space="preserve">Soporte Técnico </w:t>
      </w:r>
    </w:p>
    <w:p w14:paraId="6DA1DB87" w14:textId="77777777" w:rsidR="008A013C" w:rsidRPr="00F20EA5" w:rsidRDefault="008A013C" w:rsidP="008A013C">
      <w:pPr>
        <w:spacing w:after="120"/>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El proveedor adjudicado, deberá contar con:</w:t>
      </w:r>
    </w:p>
    <w:p w14:paraId="756FB39D" w14:textId="77777777" w:rsidR="008A013C" w:rsidRPr="00F20EA5" w:rsidRDefault="008A013C" w:rsidP="00CA7552">
      <w:pPr>
        <w:numPr>
          <w:ilvl w:val="0"/>
          <w:numId w:val="38"/>
        </w:numPr>
        <w:pBdr>
          <w:top w:val="nil"/>
          <w:left w:val="nil"/>
          <w:bottom w:val="nil"/>
          <w:right w:val="nil"/>
          <w:between w:val="nil"/>
        </w:pBdr>
        <w:spacing w:after="120" w:line="240" w:lineRule="auto"/>
        <w:rPr>
          <w:rFonts w:ascii="Montserrat" w:hAnsi="Montserrat"/>
          <w:color w:val="000000"/>
          <w:sz w:val="18"/>
          <w:szCs w:val="18"/>
          <w:lang w:val="es-MX"/>
        </w:rPr>
      </w:pPr>
      <w:r w:rsidRPr="00F20EA5">
        <w:rPr>
          <w:rFonts w:ascii="Montserrat" w:eastAsia="Arial" w:hAnsi="Montserrat" w:cs="Arial"/>
          <w:color w:val="000000"/>
          <w:sz w:val="18"/>
          <w:szCs w:val="18"/>
          <w:lang w:val="es-MX"/>
        </w:rPr>
        <w:lastRenderedPageBreak/>
        <w:t xml:space="preserve">Una mesa de ayuda con soporte </w:t>
      </w:r>
      <w:r w:rsidRPr="00F20EA5">
        <w:rPr>
          <w:rFonts w:ascii="Montserrat" w:eastAsia="Arial" w:hAnsi="Montserrat" w:cs="Arial"/>
          <w:b/>
          <w:color w:val="000000"/>
          <w:sz w:val="18"/>
          <w:szCs w:val="18"/>
          <w:lang w:val="es-MX"/>
        </w:rPr>
        <w:t>24 hrs</w:t>
      </w:r>
      <w:r w:rsidRPr="00F20EA5">
        <w:rPr>
          <w:rFonts w:ascii="Montserrat" w:eastAsia="Arial" w:hAnsi="Montserrat" w:cs="Arial"/>
          <w:color w:val="000000"/>
          <w:sz w:val="18"/>
          <w:szCs w:val="18"/>
          <w:lang w:val="es-MX"/>
        </w:rPr>
        <w:t xml:space="preserve">. </w:t>
      </w:r>
      <w:r w:rsidRPr="00F20EA5">
        <w:rPr>
          <w:rFonts w:ascii="Montserrat" w:eastAsia="Arial" w:hAnsi="Montserrat" w:cs="Arial"/>
          <w:b/>
          <w:color w:val="000000"/>
          <w:sz w:val="18"/>
          <w:szCs w:val="18"/>
          <w:lang w:val="es-MX"/>
        </w:rPr>
        <w:t>7</w:t>
      </w:r>
      <w:r w:rsidRPr="00F20EA5">
        <w:rPr>
          <w:rFonts w:ascii="Montserrat" w:eastAsia="Arial" w:hAnsi="Montserrat" w:cs="Arial"/>
          <w:color w:val="000000"/>
          <w:sz w:val="18"/>
          <w:szCs w:val="18"/>
          <w:lang w:val="es-MX"/>
        </w:rPr>
        <w:t xml:space="preserve"> días a la semana, los </w:t>
      </w:r>
      <w:r w:rsidRPr="00F20EA5">
        <w:rPr>
          <w:rFonts w:ascii="Montserrat" w:eastAsia="Arial" w:hAnsi="Montserrat" w:cs="Arial"/>
          <w:b/>
          <w:color w:val="000000"/>
          <w:sz w:val="18"/>
          <w:szCs w:val="18"/>
          <w:lang w:val="es-MX"/>
        </w:rPr>
        <w:t>365</w:t>
      </w:r>
      <w:r w:rsidRPr="00F20EA5">
        <w:rPr>
          <w:rFonts w:ascii="Montserrat" w:eastAsia="Arial" w:hAnsi="Montserrat" w:cs="Arial"/>
          <w:color w:val="000000"/>
          <w:sz w:val="18"/>
          <w:szCs w:val="18"/>
          <w:lang w:val="es-MX"/>
        </w:rPr>
        <w:t xml:space="preserve"> días al año.</w:t>
      </w:r>
    </w:p>
    <w:p w14:paraId="594A8BB0" w14:textId="77777777" w:rsidR="008A013C" w:rsidRPr="00F20EA5" w:rsidRDefault="008A013C" w:rsidP="00CA7552">
      <w:pPr>
        <w:numPr>
          <w:ilvl w:val="0"/>
          <w:numId w:val="38"/>
        </w:numPr>
        <w:pBdr>
          <w:top w:val="nil"/>
          <w:left w:val="nil"/>
          <w:bottom w:val="nil"/>
          <w:right w:val="nil"/>
          <w:between w:val="nil"/>
        </w:pBdr>
        <w:spacing w:after="120" w:line="240" w:lineRule="auto"/>
        <w:rPr>
          <w:rFonts w:ascii="Montserrat" w:hAnsi="Montserrat"/>
          <w:color w:val="000000"/>
          <w:sz w:val="18"/>
          <w:szCs w:val="18"/>
          <w:lang w:val="es-MX"/>
        </w:rPr>
      </w:pPr>
      <w:r w:rsidRPr="00F20EA5">
        <w:rPr>
          <w:rFonts w:ascii="Montserrat" w:eastAsia="Arial" w:hAnsi="Montserrat" w:cs="Arial"/>
          <w:color w:val="000000"/>
          <w:sz w:val="18"/>
          <w:szCs w:val="18"/>
          <w:lang w:val="es-MX"/>
        </w:rPr>
        <w:t>Un número de contacto para recibir notificaciones o reportes exclusivos de CONALEP.</w:t>
      </w:r>
    </w:p>
    <w:p w14:paraId="1BDDD04E" w14:textId="77777777" w:rsidR="008A013C" w:rsidRPr="00F20EA5" w:rsidRDefault="008A013C" w:rsidP="00CA7552">
      <w:pPr>
        <w:numPr>
          <w:ilvl w:val="0"/>
          <w:numId w:val="38"/>
        </w:numPr>
        <w:pBdr>
          <w:top w:val="nil"/>
          <w:left w:val="nil"/>
          <w:bottom w:val="nil"/>
          <w:right w:val="nil"/>
          <w:between w:val="nil"/>
        </w:pBdr>
        <w:tabs>
          <w:tab w:val="left" w:pos="-1725"/>
        </w:tabs>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Un tiempo de respuesta máximo de 15 minutos vía telefónica, una vez reportada la falla y cuatro horas como máximo para la solución de la misma, con un horario de atención y servicio de resolución de problemas las 24 hrs. 7 días a la semana, los 365 días del año, durante la vigencia del contrato.</w:t>
      </w:r>
    </w:p>
    <w:p w14:paraId="278D135C" w14:textId="77777777" w:rsidR="008A013C" w:rsidRPr="00422833" w:rsidRDefault="008A013C" w:rsidP="00CA7552">
      <w:pPr>
        <w:numPr>
          <w:ilvl w:val="0"/>
          <w:numId w:val="33"/>
        </w:numPr>
        <w:pBdr>
          <w:top w:val="nil"/>
          <w:left w:val="nil"/>
          <w:bottom w:val="nil"/>
          <w:right w:val="nil"/>
          <w:between w:val="nil"/>
        </w:pBdr>
        <w:tabs>
          <w:tab w:val="left" w:pos="-1725"/>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15 minutos: atención telefónica.</w:t>
      </w:r>
    </w:p>
    <w:p w14:paraId="6A2C6DC9" w14:textId="77777777" w:rsidR="008A013C" w:rsidRPr="00422833" w:rsidRDefault="008A013C" w:rsidP="00CA7552">
      <w:pPr>
        <w:numPr>
          <w:ilvl w:val="0"/>
          <w:numId w:val="33"/>
        </w:numPr>
        <w:pBdr>
          <w:top w:val="nil"/>
          <w:left w:val="nil"/>
          <w:bottom w:val="nil"/>
          <w:right w:val="nil"/>
          <w:between w:val="nil"/>
        </w:pBdr>
        <w:tabs>
          <w:tab w:val="left" w:pos="-1725"/>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2 horas: atención en sitio.</w:t>
      </w:r>
    </w:p>
    <w:p w14:paraId="457CAF28" w14:textId="77777777" w:rsidR="008A013C" w:rsidRPr="00422833" w:rsidRDefault="008A013C" w:rsidP="00CA7552">
      <w:pPr>
        <w:numPr>
          <w:ilvl w:val="0"/>
          <w:numId w:val="33"/>
        </w:numPr>
        <w:pBdr>
          <w:top w:val="nil"/>
          <w:left w:val="nil"/>
          <w:bottom w:val="nil"/>
          <w:right w:val="nil"/>
          <w:between w:val="nil"/>
        </w:pBdr>
        <w:tabs>
          <w:tab w:val="left" w:pos="-1725"/>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4 horas: resolución de problema.</w:t>
      </w:r>
    </w:p>
    <w:p w14:paraId="5B586407" w14:textId="77777777" w:rsidR="008A013C" w:rsidRPr="00422833" w:rsidRDefault="008A013C" w:rsidP="00CA7552">
      <w:pPr>
        <w:numPr>
          <w:ilvl w:val="0"/>
          <w:numId w:val="33"/>
        </w:numPr>
        <w:pBdr>
          <w:top w:val="nil"/>
          <w:left w:val="nil"/>
          <w:bottom w:val="nil"/>
          <w:right w:val="nil"/>
          <w:between w:val="nil"/>
        </w:pBdr>
        <w:tabs>
          <w:tab w:val="left" w:pos="-1725"/>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24 horas: cambio de infraestructura</w:t>
      </w:r>
    </w:p>
    <w:p w14:paraId="690239DB" w14:textId="77777777" w:rsidR="008A013C" w:rsidRPr="00F20EA5" w:rsidRDefault="008A013C" w:rsidP="00CA7552">
      <w:pPr>
        <w:numPr>
          <w:ilvl w:val="0"/>
          <w:numId w:val="37"/>
        </w:numPr>
        <w:tabs>
          <w:tab w:val="left" w:pos="-1950"/>
          <w:tab w:val="left" w:pos="-1725"/>
        </w:tabs>
        <w:spacing w:after="120" w:line="240" w:lineRule="auto"/>
        <w:jc w:val="both"/>
        <w:rPr>
          <w:rFonts w:ascii="Montserrat" w:hAnsi="Montserrat"/>
          <w:sz w:val="18"/>
          <w:szCs w:val="18"/>
          <w:lang w:val="es-MX"/>
        </w:rPr>
      </w:pPr>
      <w:r w:rsidRPr="00F20EA5">
        <w:rPr>
          <w:rFonts w:ascii="Montserrat" w:eastAsia="Arial" w:hAnsi="Montserrat" w:cs="Arial"/>
          <w:sz w:val="18"/>
          <w:szCs w:val="18"/>
          <w:lang w:val="es-MX"/>
        </w:rPr>
        <w:t>Reportes detallados en caso de fallas en el servicio y aclaración de las mismas dentro de las 24 horas siguientes a la Dirección Corporativa de Tecnologías Aplicadas, a través de la Coordinación de Comunicaciones.</w:t>
      </w:r>
    </w:p>
    <w:p w14:paraId="1572742E" w14:textId="77777777" w:rsidR="008A013C" w:rsidRPr="00F20EA5" w:rsidRDefault="008A013C" w:rsidP="00CA7552">
      <w:pPr>
        <w:numPr>
          <w:ilvl w:val="0"/>
          <w:numId w:val="37"/>
        </w:numPr>
        <w:tabs>
          <w:tab w:val="left" w:pos="-1950"/>
          <w:tab w:val="left" w:pos="-1725"/>
        </w:tabs>
        <w:spacing w:after="120" w:line="240" w:lineRule="auto"/>
        <w:jc w:val="both"/>
        <w:rPr>
          <w:rFonts w:ascii="Montserrat" w:hAnsi="Montserrat"/>
          <w:sz w:val="18"/>
          <w:szCs w:val="18"/>
          <w:lang w:val="es-MX"/>
        </w:rPr>
      </w:pPr>
      <w:r w:rsidRPr="00F20EA5">
        <w:rPr>
          <w:rFonts w:ascii="Montserrat" w:eastAsia="Arial" w:hAnsi="Montserrat" w:cs="Arial"/>
          <w:sz w:val="18"/>
          <w:szCs w:val="18"/>
          <w:lang w:val="es-MX"/>
        </w:rPr>
        <w:t>Asesoramiento técnico en los servicios, así como atender las consultas necesarias para resolver cualquier problema o duda relacionados con el servicio.</w:t>
      </w:r>
    </w:p>
    <w:p w14:paraId="62DFD895" w14:textId="77777777" w:rsidR="008A013C" w:rsidRPr="00F20EA5" w:rsidRDefault="008A013C" w:rsidP="00CA7552">
      <w:pPr>
        <w:numPr>
          <w:ilvl w:val="0"/>
          <w:numId w:val="37"/>
        </w:numPr>
        <w:tabs>
          <w:tab w:val="left" w:pos="-1800"/>
          <w:tab w:val="left" w:pos="-1725"/>
        </w:tabs>
        <w:spacing w:after="120" w:line="240" w:lineRule="auto"/>
        <w:jc w:val="both"/>
        <w:rPr>
          <w:rFonts w:ascii="Montserrat" w:hAnsi="Montserrat"/>
          <w:sz w:val="18"/>
          <w:szCs w:val="18"/>
          <w:lang w:val="es-MX"/>
        </w:rPr>
      </w:pPr>
      <w:r w:rsidRPr="00F20EA5">
        <w:rPr>
          <w:rFonts w:ascii="Montserrat" w:eastAsia="Arial" w:hAnsi="Montserrat" w:cs="Arial"/>
          <w:sz w:val="18"/>
          <w:szCs w:val="18"/>
          <w:lang w:val="es-MX"/>
        </w:rPr>
        <w:t>Atención personalizada, indicando el nombre, número telefónico, número de teléfono móvil, así como correo electrónico del ejecutivo de cuenta que se asignará al CONALEP, para atender cualquier eventualidad.</w:t>
      </w:r>
    </w:p>
    <w:p w14:paraId="4084BE18"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 xml:space="preserve">Escalamiento de reportes por fallas </w:t>
      </w:r>
    </w:p>
    <w:p w14:paraId="3F7D831F"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Dentro de su propuesta técnica, deberá presentar un esquema de escalamiento de reportes, con tiempos definidos para las fallas, así como 3 niveles, jerárquicamente superiores, de escalación con los siguientes datos: Nombre, Correo Electrónico, Teléfono de Oficina y Celular, radio y un equipo de atención comercial específico.</w:t>
      </w:r>
    </w:p>
    <w:p w14:paraId="4D1C2563"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Presentación de la Facturación (partida 1)</w:t>
      </w:r>
    </w:p>
    <w:p w14:paraId="4BD31ABC" w14:textId="77777777" w:rsidR="008A013C" w:rsidRPr="00F20EA5" w:rsidRDefault="008A013C" w:rsidP="008A013C">
      <w:pPr>
        <w:tabs>
          <w:tab w:val="left" w:pos="750"/>
        </w:tabs>
        <w:spacing w:after="120"/>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La facturación que CONALEP requiere y que se entregará a la Dirección Corporativa de Tecnologías Aplicadas, para su visto bueno, deberá contener las siguientes características:</w:t>
      </w:r>
    </w:p>
    <w:p w14:paraId="7CB57AFB" w14:textId="77777777" w:rsidR="008A013C" w:rsidRPr="00F20EA5" w:rsidRDefault="008A013C" w:rsidP="008A013C">
      <w:pPr>
        <w:tabs>
          <w:tab w:val="left" w:pos="750"/>
        </w:tabs>
        <w:spacing w:after="120"/>
        <w:rPr>
          <w:rFonts w:ascii="Montserrat" w:eastAsia="Arial" w:hAnsi="Montserrat" w:cs="Arial"/>
          <w:b/>
          <w:color w:val="000000"/>
          <w:sz w:val="18"/>
          <w:szCs w:val="18"/>
          <w:u w:val="single"/>
          <w:lang w:val="es-MX"/>
        </w:rPr>
      </w:pPr>
      <w:r w:rsidRPr="00F20EA5">
        <w:rPr>
          <w:rFonts w:ascii="Montserrat" w:eastAsia="Arial" w:hAnsi="Montserrat" w:cs="Arial"/>
          <w:b/>
          <w:color w:val="000000"/>
          <w:sz w:val="18"/>
          <w:szCs w:val="18"/>
          <w:u w:val="single"/>
          <w:lang w:val="es-MX"/>
        </w:rPr>
        <w:t xml:space="preserve">Detalle de llamadas por cada Sitio( 27 planteles de la CDMX). </w:t>
      </w:r>
    </w:p>
    <w:p w14:paraId="593BE379" w14:textId="77777777" w:rsidR="008A013C" w:rsidRPr="00F20EA5" w:rsidRDefault="008A013C" w:rsidP="00CA7552">
      <w:pPr>
        <w:numPr>
          <w:ilvl w:val="1"/>
          <w:numId w:val="35"/>
        </w:numPr>
        <w:tabs>
          <w:tab w:val="left" w:pos="-1650"/>
        </w:tabs>
        <w:spacing w:after="120" w:line="240" w:lineRule="auto"/>
        <w:jc w:val="both"/>
        <w:rPr>
          <w:rFonts w:ascii="Montserrat" w:hAnsi="Montserrat"/>
          <w:sz w:val="18"/>
          <w:szCs w:val="18"/>
          <w:lang w:val="es-MX"/>
        </w:rPr>
      </w:pPr>
      <w:r w:rsidRPr="00F20EA5">
        <w:rPr>
          <w:rFonts w:ascii="Montserrat" w:eastAsia="Arial" w:hAnsi="Montserrat" w:cs="Arial"/>
          <w:sz w:val="18"/>
          <w:szCs w:val="18"/>
          <w:lang w:val="es-MX"/>
        </w:rPr>
        <w:t>Nombre, dirección y número telefónico.</w:t>
      </w:r>
    </w:p>
    <w:p w14:paraId="69926F33" w14:textId="77777777" w:rsidR="008A013C" w:rsidRPr="00F20EA5" w:rsidRDefault="008A013C" w:rsidP="00CA7552">
      <w:pPr>
        <w:numPr>
          <w:ilvl w:val="1"/>
          <w:numId w:val="35"/>
        </w:numPr>
        <w:tabs>
          <w:tab w:val="left" w:pos="-1650"/>
        </w:tabs>
        <w:spacing w:after="120" w:line="240" w:lineRule="auto"/>
        <w:ind w:left="1434" w:hanging="357"/>
        <w:jc w:val="both"/>
        <w:rPr>
          <w:rFonts w:ascii="Montserrat" w:hAnsi="Montserrat"/>
          <w:sz w:val="18"/>
          <w:szCs w:val="18"/>
          <w:lang w:val="es-MX"/>
        </w:rPr>
      </w:pPr>
      <w:r w:rsidRPr="00F20EA5">
        <w:rPr>
          <w:rFonts w:ascii="Montserrat" w:eastAsia="Arial" w:hAnsi="Montserrat" w:cs="Arial"/>
          <w:sz w:val="18"/>
          <w:szCs w:val="18"/>
          <w:lang w:val="es-MX"/>
        </w:rPr>
        <w:t>Fecha de emisión de la factura y periodo de cobro.</w:t>
      </w:r>
    </w:p>
    <w:p w14:paraId="31C0D3FD" w14:textId="77777777" w:rsidR="008A013C" w:rsidRPr="00422833" w:rsidRDefault="008A013C" w:rsidP="00CA7552">
      <w:pPr>
        <w:numPr>
          <w:ilvl w:val="1"/>
          <w:numId w:val="35"/>
        </w:numPr>
        <w:tabs>
          <w:tab w:val="left" w:pos="-1650"/>
        </w:tabs>
        <w:spacing w:after="120" w:line="240" w:lineRule="auto"/>
        <w:ind w:left="1434" w:hanging="357"/>
        <w:jc w:val="both"/>
        <w:rPr>
          <w:rFonts w:ascii="Montserrat" w:hAnsi="Montserrat"/>
          <w:sz w:val="18"/>
          <w:szCs w:val="18"/>
        </w:rPr>
      </w:pPr>
      <w:r w:rsidRPr="00422833">
        <w:rPr>
          <w:rFonts w:ascii="Montserrat" w:eastAsia="Arial" w:hAnsi="Montserrat" w:cs="Arial"/>
          <w:sz w:val="18"/>
          <w:szCs w:val="18"/>
        </w:rPr>
        <w:t>Servicio Medido (llamadas locales)</w:t>
      </w:r>
    </w:p>
    <w:p w14:paraId="4D91704B" w14:textId="77777777" w:rsidR="008A013C" w:rsidRPr="00422833" w:rsidRDefault="008A013C" w:rsidP="00CA7552">
      <w:pPr>
        <w:numPr>
          <w:ilvl w:val="1"/>
          <w:numId w:val="35"/>
        </w:numPr>
        <w:tabs>
          <w:tab w:val="left" w:pos="-1650"/>
        </w:tabs>
        <w:spacing w:after="120" w:line="240" w:lineRule="auto"/>
        <w:ind w:left="1434" w:hanging="357"/>
        <w:jc w:val="both"/>
        <w:rPr>
          <w:rFonts w:ascii="Montserrat" w:hAnsi="Montserrat"/>
          <w:sz w:val="18"/>
          <w:szCs w:val="18"/>
        </w:rPr>
      </w:pPr>
      <w:r w:rsidRPr="00422833">
        <w:rPr>
          <w:rFonts w:ascii="Montserrat" w:eastAsia="Arial" w:hAnsi="Montserrat" w:cs="Arial"/>
          <w:sz w:val="18"/>
          <w:szCs w:val="18"/>
        </w:rPr>
        <w:t xml:space="preserve">Llamadas a números ochocientos </w:t>
      </w:r>
    </w:p>
    <w:p w14:paraId="5F8DCFDA" w14:textId="77777777" w:rsidR="008A013C" w:rsidRPr="00422833" w:rsidRDefault="008A013C" w:rsidP="00CA7552">
      <w:pPr>
        <w:numPr>
          <w:ilvl w:val="1"/>
          <w:numId w:val="35"/>
        </w:numPr>
        <w:tabs>
          <w:tab w:val="left" w:pos="-1650"/>
        </w:tabs>
        <w:spacing w:after="120" w:line="240" w:lineRule="auto"/>
        <w:ind w:left="1434" w:hanging="357"/>
        <w:jc w:val="both"/>
        <w:rPr>
          <w:rFonts w:ascii="Montserrat" w:hAnsi="Montserrat"/>
          <w:sz w:val="18"/>
          <w:szCs w:val="18"/>
        </w:rPr>
      </w:pPr>
      <w:r w:rsidRPr="00422833">
        <w:rPr>
          <w:rFonts w:ascii="Montserrat" w:eastAsia="Arial" w:hAnsi="Montserrat" w:cs="Arial"/>
          <w:sz w:val="18"/>
          <w:szCs w:val="18"/>
        </w:rPr>
        <w:t>El que llama paga</w:t>
      </w:r>
    </w:p>
    <w:p w14:paraId="5E6BB988" w14:textId="77777777" w:rsidR="008A013C" w:rsidRPr="00422833" w:rsidRDefault="008A013C" w:rsidP="00CA7552">
      <w:pPr>
        <w:numPr>
          <w:ilvl w:val="1"/>
          <w:numId w:val="35"/>
        </w:numPr>
        <w:tabs>
          <w:tab w:val="left" w:pos="-1650"/>
        </w:tabs>
        <w:spacing w:after="120" w:line="240" w:lineRule="auto"/>
        <w:ind w:left="1434" w:hanging="357"/>
        <w:jc w:val="both"/>
        <w:rPr>
          <w:rFonts w:ascii="Montserrat" w:hAnsi="Montserrat"/>
          <w:sz w:val="18"/>
          <w:szCs w:val="18"/>
        </w:rPr>
      </w:pPr>
      <w:r w:rsidRPr="00422833">
        <w:rPr>
          <w:rFonts w:ascii="Montserrat" w:eastAsia="Arial" w:hAnsi="Montserrat" w:cs="Arial"/>
          <w:sz w:val="18"/>
          <w:szCs w:val="18"/>
        </w:rPr>
        <w:t xml:space="preserve">Servicio 040 </w:t>
      </w:r>
    </w:p>
    <w:p w14:paraId="65B9805A" w14:textId="77777777" w:rsidR="008A013C" w:rsidRPr="00422833" w:rsidRDefault="008A013C" w:rsidP="00CA7552">
      <w:pPr>
        <w:numPr>
          <w:ilvl w:val="1"/>
          <w:numId w:val="35"/>
        </w:numP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Identificadores de llamadas </w:t>
      </w:r>
    </w:p>
    <w:p w14:paraId="187DF6C2" w14:textId="77777777" w:rsidR="008A013C" w:rsidRPr="00422833" w:rsidRDefault="008A013C" w:rsidP="00CA7552">
      <w:pPr>
        <w:numPr>
          <w:ilvl w:val="1"/>
          <w:numId w:val="35"/>
        </w:numP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Precio unitario</w:t>
      </w:r>
    </w:p>
    <w:p w14:paraId="33701FD5" w14:textId="77777777" w:rsidR="008A013C" w:rsidRPr="00422833" w:rsidRDefault="008A013C" w:rsidP="00CA7552">
      <w:pPr>
        <w:numPr>
          <w:ilvl w:val="1"/>
          <w:numId w:val="35"/>
        </w:numP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Cantidad de llamadas o minutos</w:t>
      </w:r>
    </w:p>
    <w:p w14:paraId="6F82006C" w14:textId="77777777" w:rsidR="008A013C" w:rsidRPr="00F20EA5" w:rsidRDefault="008A013C" w:rsidP="00CA7552">
      <w:pPr>
        <w:numPr>
          <w:ilvl w:val="1"/>
          <w:numId w:val="35"/>
        </w:numPr>
        <w:tabs>
          <w:tab w:val="left" w:pos="-1650"/>
        </w:tabs>
        <w:spacing w:after="120" w:line="240" w:lineRule="auto"/>
        <w:ind w:left="1434" w:hanging="357"/>
        <w:jc w:val="both"/>
        <w:rPr>
          <w:rFonts w:ascii="Montserrat" w:hAnsi="Montserrat"/>
          <w:sz w:val="18"/>
          <w:szCs w:val="18"/>
          <w:lang w:val="es-MX"/>
        </w:rPr>
      </w:pPr>
      <w:r w:rsidRPr="00F20EA5">
        <w:rPr>
          <w:rFonts w:ascii="Montserrat" w:eastAsia="Arial" w:hAnsi="Montserrat" w:cs="Arial"/>
          <w:sz w:val="18"/>
          <w:szCs w:val="18"/>
          <w:lang w:val="es-MX"/>
        </w:rPr>
        <w:t>Desglose del Impuesto al Valor Agregado.</w:t>
      </w:r>
    </w:p>
    <w:p w14:paraId="69572B77" w14:textId="77777777" w:rsidR="008A013C" w:rsidRPr="00422833" w:rsidRDefault="008A013C" w:rsidP="00CA7552">
      <w:pPr>
        <w:numPr>
          <w:ilvl w:val="1"/>
          <w:numId w:val="35"/>
        </w:numPr>
        <w:tabs>
          <w:tab w:val="left" w:pos="-1650"/>
        </w:tabs>
        <w:spacing w:after="120" w:line="240" w:lineRule="auto"/>
        <w:ind w:left="1434" w:hanging="357"/>
        <w:jc w:val="both"/>
        <w:rPr>
          <w:rFonts w:ascii="Montserrat" w:hAnsi="Montserrat"/>
          <w:sz w:val="18"/>
          <w:szCs w:val="18"/>
        </w:rPr>
      </w:pPr>
      <w:r w:rsidRPr="00422833">
        <w:rPr>
          <w:rFonts w:ascii="Montserrat" w:eastAsia="Arial" w:hAnsi="Montserrat" w:cs="Arial"/>
          <w:sz w:val="18"/>
          <w:szCs w:val="18"/>
        </w:rPr>
        <w:t>Subtotal</w:t>
      </w:r>
    </w:p>
    <w:p w14:paraId="502B545D" w14:textId="77777777" w:rsidR="008A013C" w:rsidRPr="00422833" w:rsidRDefault="008A013C" w:rsidP="00CA7552">
      <w:pPr>
        <w:numPr>
          <w:ilvl w:val="1"/>
          <w:numId w:val="35"/>
        </w:numPr>
        <w:tabs>
          <w:tab w:val="left" w:pos="-1650"/>
        </w:tabs>
        <w:spacing w:after="120" w:line="240" w:lineRule="auto"/>
        <w:ind w:left="1434" w:hanging="357"/>
        <w:jc w:val="both"/>
        <w:rPr>
          <w:rFonts w:ascii="Montserrat" w:hAnsi="Montserrat"/>
          <w:sz w:val="18"/>
          <w:szCs w:val="18"/>
        </w:rPr>
      </w:pPr>
      <w:r w:rsidRPr="00422833">
        <w:rPr>
          <w:rFonts w:ascii="Montserrat" w:eastAsia="Arial" w:hAnsi="Montserrat" w:cs="Arial"/>
          <w:sz w:val="18"/>
          <w:szCs w:val="18"/>
        </w:rPr>
        <w:t>Total</w:t>
      </w:r>
    </w:p>
    <w:p w14:paraId="29504F59" w14:textId="77777777" w:rsidR="008A013C" w:rsidRPr="00F20EA5" w:rsidRDefault="008A013C" w:rsidP="008A013C">
      <w:pPr>
        <w:tabs>
          <w:tab w:val="left" w:pos="-1650"/>
        </w:tabs>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lastRenderedPageBreak/>
        <w:t>De los rubros antes mencionados se requiere minutos consumidos, así como el costo unitario por cada SITIO, es decir por cada uno de los 27 planteles en CDMX; además, conjuntamente con la factura, se deberá integrar la información detallada por cada número telefónico (origen-destino), para lo cual se deberá considerar la entrega mensual del desglose de la factura a través de un medio digital (C.D.) sin costo adicional para el CONALEP.</w:t>
      </w:r>
    </w:p>
    <w:p w14:paraId="0900E1D3"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El proveedor adjudicado, deberá contar con todos los medios para realizar la migración en líneas telefónicas (portabilidad), de inmediato y totalmente transparente, evitando la doble facturación; la solución deberá estar lista y funcionando desde el primer día de la vigencia del contrato hasta la conclusión de éste, no se aceptará por ningún motivo la entrega de la última milla por un proveedor distinto al contratado, es decir, el licitante participante deberá de contar con infraestructura hasta el punto de demarcación.</w:t>
      </w:r>
    </w:p>
    <w:p w14:paraId="01E422FD"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En el caso de presentar una propuesta conjunta deberá delimitar la infraestructura perteneciente a cada proveedor.</w:t>
      </w:r>
    </w:p>
    <w:p w14:paraId="281EF464"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 xml:space="preserve">El proveedor adjudicado, deberá presentar un Plan de Trabajo a seguir para la Instalación, configuración y puesta en marcha del proyecto en general, incluyendo los 27 Planteles adscritos a la UODCDMX. </w:t>
      </w:r>
    </w:p>
    <w:p w14:paraId="469267D0" w14:textId="77777777" w:rsidR="008A013C" w:rsidRPr="00F20EA5" w:rsidRDefault="008A013C" w:rsidP="008A013C">
      <w:pPr>
        <w:spacing w:after="120"/>
        <w:jc w:val="both"/>
        <w:rPr>
          <w:rFonts w:ascii="Montserrat" w:eastAsia="Arial" w:hAnsi="Montserrat" w:cs="Arial"/>
          <w:b/>
          <w:sz w:val="18"/>
          <w:szCs w:val="18"/>
          <w:lang w:val="es-MX"/>
        </w:rPr>
      </w:pPr>
    </w:p>
    <w:p w14:paraId="79A56BFA"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 xml:space="preserve">Instalación, configuración y puesta en marcha </w:t>
      </w:r>
    </w:p>
    <w:p w14:paraId="5A2C58B8"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El plazo máximo de tiempo de instalación y puesta en marcha que tendrá el proveedor adjudicado será de hasta 10 días naturales posteriores al fallo.</w:t>
      </w:r>
    </w:p>
    <w:p w14:paraId="72547145" w14:textId="77777777" w:rsidR="008A013C" w:rsidRPr="00F20EA5" w:rsidRDefault="008A013C" w:rsidP="008A013C">
      <w:pPr>
        <w:spacing w:after="120"/>
        <w:ind w:firstLine="2"/>
        <w:jc w:val="both"/>
        <w:rPr>
          <w:rFonts w:ascii="Montserrat" w:eastAsia="Arial" w:hAnsi="Montserrat" w:cs="Arial"/>
          <w:sz w:val="18"/>
          <w:szCs w:val="18"/>
          <w:lang w:val="es-MX"/>
        </w:rPr>
      </w:pPr>
      <w:r w:rsidRPr="00F20EA5">
        <w:rPr>
          <w:rFonts w:ascii="Montserrat" w:eastAsia="Arial" w:hAnsi="Montserrat" w:cs="Arial"/>
          <w:sz w:val="18"/>
          <w:szCs w:val="18"/>
          <w:lang w:val="es-MX"/>
        </w:rPr>
        <w:t xml:space="preserve">El licitante ganador deberá de entregar todos los servicios funcionando y estos deberán de entregarse a punto, es decir, con equipo, configuración y todo lo necesario listo en cada sitio, solo en espera de realizar el puente al usuario final donde corresponda. Las troncales y/o líneas deberán estar funcionando, así como la respectiva asignación de los números de marcación directa (DID); dicho servicio deberá de incluir toda la infraestructura necesaria para su correcto funcionamiento. </w:t>
      </w:r>
    </w:p>
    <w:p w14:paraId="2C8A4985" w14:textId="77777777" w:rsidR="008A013C" w:rsidRPr="00F20EA5" w:rsidRDefault="008A013C" w:rsidP="008A013C">
      <w:pPr>
        <w:spacing w:after="120"/>
        <w:ind w:firstLine="2"/>
        <w:jc w:val="both"/>
        <w:rPr>
          <w:rFonts w:ascii="Montserrat" w:eastAsia="Arial" w:hAnsi="Montserrat" w:cs="Arial"/>
          <w:sz w:val="18"/>
          <w:szCs w:val="18"/>
          <w:lang w:val="es-MX"/>
        </w:rPr>
      </w:pPr>
      <w:r w:rsidRPr="00F20EA5">
        <w:rPr>
          <w:rFonts w:ascii="Montserrat" w:eastAsia="Arial" w:hAnsi="Montserrat" w:cs="Arial"/>
          <w:sz w:val="18"/>
          <w:szCs w:val="18"/>
          <w:lang w:val="es-MX"/>
        </w:rPr>
        <w:t>Se solicita a los participantes considerar, de ser necesario, realizar una visita a los sitios de la PARTIDA 1, con el fin de dimensionar todo lo necesario para la nueva instalación.</w:t>
      </w:r>
    </w:p>
    <w:p w14:paraId="50334B0F" w14:textId="77777777" w:rsidR="008A013C" w:rsidRPr="00F20EA5" w:rsidRDefault="008A013C" w:rsidP="008A013C">
      <w:pPr>
        <w:tabs>
          <w:tab w:val="left" w:pos="426"/>
        </w:tabs>
        <w:spacing w:after="120"/>
        <w:ind w:firstLine="1"/>
        <w:jc w:val="both"/>
        <w:rPr>
          <w:rFonts w:ascii="Montserrat" w:eastAsia="Arial" w:hAnsi="Montserrat" w:cs="Arial"/>
          <w:color w:val="000000"/>
          <w:sz w:val="18"/>
          <w:szCs w:val="18"/>
          <w:lang w:val="es-MX"/>
        </w:rPr>
      </w:pPr>
      <w:r w:rsidRPr="00F20EA5">
        <w:rPr>
          <w:rFonts w:ascii="Montserrat" w:eastAsia="Arial" w:hAnsi="Montserrat" w:cs="Arial"/>
          <w:sz w:val="18"/>
          <w:szCs w:val="18"/>
          <w:lang w:val="es-MX"/>
        </w:rPr>
        <w:t>En todos los sitios deberán tener su propia infraestructura, de corriente eléctrica y respaldo de energía en sus equipos, para evitar cortes del servicio. La instalación del banco de baterías o UPS tendrá que realizarse a cuenta del oferente que resulte adjudicado, lo cual deberá incluir mano de obra para desmontaje y montaje de banco de baterías, equipo de seguridad, pruebas de operación, y todo lo necesario para su correcta operación.</w:t>
      </w:r>
    </w:p>
    <w:p w14:paraId="5AD34CD3" w14:textId="77777777" w:rsidR="008A013C" w:rsidRPr="00F20EA5" w:rsidRDefault="008A013C" w:rsidP="008A013C">
      <w:pPr>
        <w:spacing w:after="120"/>
        <w:jc w:val="both"/>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 xml:space="preserve">En el momento de la adjudicación, el licitante adjudicado deberá reunirse con el personal de la Coordinación de Comunicaciones de CONALEP, para la definición de actividades en su Plan de Trabajo relacionadas con la instalación, configuración y puesta en marcha de los servicios de voz. </w:t>
      </w:r>
    </w:p>
    <w:p w14:paraId="77371457" w14:textId="77777777" w:rsidR="008A013C" w:rsidRPr="00F20EA5" w:rsidRDefault="008A013C" w:rsidP="008A013C">
      <w:pPr>
        <w:tabs>
          <w:tab w:val="left" w:pos="750"/>
        </w:tabs>
        <w:spacing w:after="120"/>
        <w:rPr>
          <w:rFonts w:ascii="Montserrat" w:eastAsia="Arial" w:hAnsi="Montserrat" w:cs="Arial"/>
          <w:color w:val="000000"/>
          <w:sz w:val="18"/>
          <w:szCs w:val="18"/>
          <w:u w:val="single"/>
          <w:lang w:val="es-MX"/>
        </w:rPr>
      </w:pPr>
      <w:r w:rsidRPr="00F20EA5">
        <w:rPr>
          <w:rFonts w:ascii="Montserrat" w:eastAsia="Arial" w:hAnsi="Montserrat" w:cs="Arial"/>
          <w:color w:val="000000"/>
          <w:sz w:val="18"/>
          <w:szCs w:val="18"/>
          <w:u w:val="single"/>
          <w:lang w:val="es-MX"/>
        </w:rPr>
        <w:t>Para los sitios de los Planteles</w:t>
      </w:r>
    </w:p>
    <w:p w14:paraId="171437B5" w14:textId="77777777" w:rsidR="008A013C" w:rsidRPr="00F20EA5" w:rsidRDefault="008A013C" w:rsidP="00CA7552">
      <w:pPr>
        <w:numPr>
          <w:ilvl w:val="0"/>
          <w:numId w:val="40"/>
        </w:numP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Las líneas deberán estar preparadas para recibir un equipo análogo y la instalación será realizada de la siguiente manera:</w:t>
      </w:r>
    </w:p>
    <w:p w14:paraId="7DA9D605" w14:textId="77777777" w:rsidR="008A013C" w:rsidRPr="00F20EA5" w:rsidRDefault="008A013C" w:rsidP="00CA7552">
      <w:pPr>
        <w:keepNext/>
        <w:keepLines/>
        <w:numPr>
          <w:ilvl w:val="0"/>
          <w:numId w:val="39"/>
        </w:numP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La acometida de las líneas se realizará hasta quedar a no menos de 2 metros del conmutador instalado en cada sitio.</w:t>
      </w:r>
    </w:p>
    <w:p w14:paraId="778471A7" w14:textId="77777777" w:rsidR="008A013C" w:rsidRPr="00F20EA5" w:rsidRDefault="008A013C" w:rsidP="00CA7552">
      <w:pPr>
        <w:numPr>
          <w:ilvl w:val="0"/>
          <w:numId w:val="39"/>
        </w:numP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El cableado deberá ser rematado en roseta (1 por línea debidamente identificada con el número de la misma).</w:t>
      </w:r>
    </w:p>
    <w:p w14:paraId="2F090CFA" w14:textId="77777777" w:rsidR="008A013C" w:rsidRPr="00F20EA5" w:rsidRDefault="008A013C" w:rsidP="00CA7552">
      <w:pPr>
        <w:numPr>
          <w:ilvl w:val="0"/>
          <w:numId w:val="39"/>
        </w:numP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Deberá dejar 2 nodos de voz cableados como línea directa no mayores a 150 mts.</w:t>
      </w:r>
    </w:p>
    <w:p w14:paraId="0943AFA9" w14:textId="77777777" w:rsidR="008A013C" w:rsidRPr="00F20EA5" w:rsidRDefault="008A013C" w:rsidP="00CA7552">
      <w:pPr>
        <w:numPr>
          <w:ilvl w:val="0"/>
          <w:numId w:val="39"/>
        </w:numP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lastRenderedPageBreak/>
        <w:t>Los cables de integración del conmutador deberán ser realizados dependiendo del tipo de conmutador, (una línea plug o dos líneas plug según corresponda).</w:t>
      </w:r>
    </w:p>
    <w:p w14:paraId="04B69BE6" w14:textId="77777777" w:rsidR="008A013C" w:rsidRPr="00F20EA5" w:rsidRDefault="008A013C" w:rsidP="00CA7552">
      <w:pPr>
        <w:numPr>
          <w:ilvl w:val="0"/>
          <w:numId w:val="39"/>
        </w:numP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Deberá integrar las líneas designadas a cada uno de los conmutadores instalados en los sitios correspondientes (APÉNDICE).</w:t>
      </w:r>
    </w:p>
    <w:p w14:paraId="6C876E30" w14:textId="77777777" w:rsidR="008A013C" w:rsidRPr="00F20EA5" w:rsidRDefault="008A013C" w:rsidP="00CA7552">
      <w:pPr>
        <w:numPr>
          <w:ilvl w:val="0"/>
          <w:numId w:val="39"/>
        </w:numP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Deberá entregar una memoria técnica por sitio para la partida 1 con las siguientes especificaciones mínimas en medio óptico e impreso (1 cd por proyecto, 1 carpeta por sitio):</w:t>
      </w:r>
    </w:p>
    <w:p w14:paraId="229B2B04" w14:textId="77777777" w:rsidR="008A013C" w:rsidRPr="00F20EA5" w:rsidRDefault="008A013C" w:rsidP="00CA7552">
      <w:pPr>
        <w:numPr>
          <w:ilvl w:val="0"/>
          <w:numId w:val="36"/>
        </w:numPr>
        <w:spacing w:after="120" w:line="240" w:lineRule="auto"/>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Plano de trayectorias (con distancias establecidas)</w:t>
      </w:r>
    </w:p>
    <w:p w14:paraId="35CDEA6E" w14:textId="77777777" w:rsidR="008A013C" w:rsidRPr="00422833" w:rsidRDefault="008A013C" w:rsidP="00CA7552">
      <w:pPr>
        <w:numPr>
          <w:ilvl w:val="0"/>
          <w:numId w:val="36"/>
        </w:numPr>
        <w:spacing w:after="120" w:line="240" w:lineRule="auto"/>
        <w:rPr>
          <w:rFonts w:ascii="Montserrat" w:eastAsia="Arial" w:hAnsi="Montserrat" w:cs="Arial"/>
          <w:color w:val="000000"/>
          <w:sz w:val="18"/>
          <w:szCs w:val="18"/>
        </w:rPr>
      </w:pPr>
      <w:r w:rsidRPr="00422833">
        <w:rPr>
          <w:rFonts w:ascii="Montserrat" w:eastAsia="Arial" w:hAnsi="Montserrat" w:cs="Arial"/>
          <w:color w:val="000000"/>
          <w:sz w:val="18"/>
          <w:szCs w:val="18"/>
        </w:rPr>
        <w:t>Posicionamiento de líneas</w:t>
      </w:r>
    </w:p>
    <w:p w14:paraId="37A75DB8" w14:textId="77777777" w:rsidR="008A013C" w:rsidRPr="00422833" w:rsidRDefault="008A013C" w:rsidP="00CA7552">
      <w:pPr>
        <w:numPr>
          <w:ilvl w:val="0"/>
          <w:numId w:val="36"/>
        </w:numPr>
        <w:spacing w:after="120" w:line="240" w:lineRule="auto"/>
        <w:rPr>
          <w:rFonts w:ascii="Montserrat" w:eastAsia="Arial" w:hAnsi="Montserrat" w:cs="Arial"/>
          <w:color w:val="000000"/>
          <w:sz w:val="18"/>
          <w:szCs w:val="18"/>
        </w:rPr>
      </w:pPr>
      <w:r w:rsidRPr="00422833">
        <w:rPr>
          <w:rFonts w:ascii="Montserrat" w:eastAsia="Arial" w:hAnsi="Montserrat" w:cs="Arial"/>
          <w:color w:val="000000"/>
          <w:sz w:val="18"/>
          <w:szCs w:val="18"/>
        </w:rPr>
        <w:t>Identificación de líneas</w:t>
      </w:r>
    </w:p>
    <w:p w14:paraId="2AC33AEE" w14:textId="77777777" w:rsidR="008A013C" w:rsidRPr="00422833" w:rsidRDefault="008A013C" w:rsidP="00CA7552">
      <w:pPr>
        <w:numPr>
          <w:ilvl w:val="0"/>
          <w:numId w:val="36"/>
        </w:numPr>
        <w:spacing w:after="120" w:line="240" w:lineRule="auto"/>
        <w:rPr>
          <w:rFonts w:ascii="Montserrat" w:eastAsia="Arial" w:hAnsi="Montserrat" w:cs="Arial"/>
          <w:color w:val="000000"/>
          <w:sz w:val="18"/>
          <w:szCs w:val="18"/>
        </w:rPr>
      </w:pPr>
      <w:r w:rsidRPr="00422833">
        <w:rPr>
          <w:rFonts w:ascii="Montserrat" w:eastAsia="Arial" w:hAnsi="Montserrat" w:cs="Arial"/>
          <w:color w:val="000000"/>
          <w:sz w:val="18"/>
          <w:szCs w:val="18"/>
        </w:rPr>
        <w:t xml:space="preserve">Inventario de equipamiento </w:t>
      </w:r>
    </w:p>
    <w:p w14:paraId="1EB88332" w14:textId="77777777" w:rsidR="008A013C" w:rsidRPr="00422833" w:rsidRDefault="008A013C" w:rsidP="008A013C">
      <w:pPr>
        <w:spacing w:after="120"/>
        <w:jc w:val="both"/>
        <w:rPr>
          <w:rFonts w:ascii="Montserrat" w:eastAsia="Arial" w:hAnsi="Montserrat" w:cs="Arial"/>
          <w:b/>
          <w:sz w:val="18"/>
          <w:szCs w:val="18"/>
        </w:rPr>
      </w:pPr>
    </w:p>
    <w:p w14:paraId="7D2F6BE3" w14:textId="77777777" w:rsidR="008A013C" w:rsidRPr="00F20EA5" w:rsidRDefault="008A013C" w:rsidP="008A013C">
      <w:pPr>
        <w:rPr>
          <w:rFonts w:ascii="Montserrat" w:eastAsia="Arial" w:hAnsi="Montserrat" w:cs="Arial"/>
          <w:b/>
          <w:sz w:val="18"/>
          <w:szCs w:val="18"/>
          <w:lang w:val="es-MX"/>
        </w:rPr>
      </w:pPr>
      <w:r w:rsidRPr="00F20EA5">
        <w:rPr>
          <w:rFonts w:ascii="Montserrat" w:eastAsia="Arial" w:hAnsi="Montserrat" w:cs="Arial"/>
          <w:b/>
          <w:sz w:val="18"/>
          <w:szCs w:val="18"/>
          <w:lang w:val="es-MX"/>
        </w:rPr>
        <w:t>PARTIDA 2.  SERVICIO CLOUD DE TELEFONÍA IP PARA OFICINAS NACIONALES, UODCDMX, UCI Y ALMACEN.</w:t>
      </w:r>
    </w:p>
    <w:p w14:paraId="1F4AF0A2" w14:textId="77777777" w:rsidR="008A013C" w:rsidRPr="00422833" w:rsidRDefault="008A013C" w:rsidP="008A013C">
      <w:pPr>
        <w:spacing w:after="120"/>
        <w:jc w:val="both"/>
        <w:rPr>
          <w:rFonts w:ascii="Montserrat" w:eastAsia="Arial" w:hAnsi="Montserrat" w:cs="Arial"/>
          <w:sz w:val="18"/>
          <w:szCs w:val="18"/>
        </w:rPr>
      </w:pPr>
      <w:r w:rsidRPr="00F20EA5">
        <w:rPr>
          <w:rFonts w:ascii="Montserrat" w:eastAsia="Arial" w:hAnsi="Montserrat" w:cs="Arial"/>
          <w:sz w:val="18"/>
          <w:szCs w:val="18"/>
          <w:lang w:val="es-MX"/>
        </w:rPr>
        <w:t xml:space="preserve">El oferente adjudicado debe proveer servicio telefónico, equipos y servicios de instalación, puesta en operación a punto, así como soporte técnico especializado para garantizar la continuidad de los servicios de voz, mediante la integración de un servicio cloud de Telefonía IP para el CONALEP. </w:t>
      </w:r>
      <w:r w:rsidRPr="00422833">
        <w:rPr>
          <w:rFonts w:ascii="Montserrat" w:eastAsia="Arial" w:hAnsi="Montserrat" w:cs="Arial"/>
          <w:sz w:val="18"/>
          <w:szCs w:val="18"/>
        </w:rPr>
        <w:t>Dicho sistema será integrado por:</w:t>
      </w:r>
    </w:p>
    <w:p w14:paraId="18FE326C" w14:textId="77777777" w:rsidR="008A013C" w:rsidRPr="00F20EA5" w:rsidRDefault="008A013C" w:rsidP="00CA7552">
      <w:pPr>
        <w:numPr>
          <w:ilvl w:val="0"/>
          <w:numId w:val="55"/>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“Conmutador IP (IP PBX) como servicio” para Oficinas Nacionales en Metepec, Estado de México y para la Unidad de Operación Desconcentrada Ciudad de México (UODCDMX) del tipo Cloud PBX basado en el estándar SIP v2.</w:t>
      </w:r>
    </w:p>
    <w:p w14:paraId="6AE11C38" w14:textId="77777777" w:rsidR="008A013C" w:rsidRPr="00422833" w:rsidRDefault="008A013C" w:rsidP="00CA7552">
      <w:pPr>
        <w:numPr>
          <w:ilvl w:val="0"/>
          <w:numId w:val="55"/>
        </w:numPr>
        <w:pBdr>
          <w:top w:val="nil"/>
          <w:left w:val="nil"/>
          <w:bottom w:val="nil"/>
          <w:right w:val="nil"/>
          <w:between w:val="nil"/>
        </w:pBd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868 Aparatos telefónicos.</w:t>
      </w:r>
    </w:p>
    <w:p w14:paraId="59047904" w14:textId="77777777" w:rsidR="008A013C" w:rsidRPr="00422833" w:rsidRDefault="008A013C" w:rsidP="00CA7552">
      <w:pPr>
        <w:numPr>
          <w:ilvl w:val="0"/>
          <w:numId w:val="55"/>
        </w:numPr>
        <w:pBdr>
          <w:top w:val="nil"/>
          <w:left w:val="nil"/>
          <w:bottom w:val="nil"/>
          <w:right w:val="nil"/>
          <w:between w:val="nil"/>
        </w:pBd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35 Licencias para Softphone</w:t>
      </w:r>
    </w:p>
    <w:p w14:paraId="1BA38538" w14:textId="77777777" w:rsidR="008A013C" w:rsidRPr="00422833" w:rsidRDefault="008A013C" w:rsidP="00CA7552">
      <w:pPr>
        <w:numPr>
          <w:ilvl w:val="0"/>
          <w:numId w:val="55"/>
        </w:numPr>
        <w:pBdr>
          <w:top w:val="nil"/>
          <w:left w:val="nil"/>
          <w:bottom w:val="nil"/>
          <w:right w:val="nil"/>
          <w:between w:val="nil"/>
        </w:pBd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Marcación a 4 dígitos </w:t>
      </w:r>
    </w:p>
    <w:p w14:paraId="6B3A64FF" w14:textId="77777777" w:rsidR="008A013C" w:rsidRPr="00F20EA5" w:rsidRDefault="008A013C" w:rsidP="00CA7552">
      <w:pPr>
        <w:numPr>
          <w:ilvl w:val="0"/>
          <w:numId w:val="55"/>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Marcación inter-extensiones entre los sitios: Oficinas Nacionales en Metepec, Estado de México, las Oficinas de la Unidad de Operación Desconcentrada para la Ciudad de México (UODCDMX), Oficinas de Jefatura de Almacén y Distribución, las Oficinas de la Unidad de Capacitación en Informática (U.C.I.).</w:t>
      </w:r>
    </w:p>
    <w:p w14:paraId="3A41788F" w14:textId="77777777" w:rsidR="008A013C" w:rsidRPr="00F20EA5" w:rsidRDefault="008A013C" w:rsidP="00CA7552">
      <w:pPr>
        <w:numPr>
          <w:ilvl w:val="0"/>
          <w:numId w:val="55"/>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El medio de conexión entre sitios y hacia la PSTN en todos los sitios descritos, deberá ser dedicado y proporcionada por el oferente como parte del servicio.</w:t>
      </w:r>
    </w:p>
    <w:p w14:paraId="7CBACB68" w14:textId="77777777" w:rsidR="008A013C" w:rsidRPr="00F20EA5" w:rsidRDefault="008A013C" w:rsidP="00CA7552">
      <w:pPr>
        <w:numPr>
          <w:ilvl w:val="0"/>
          <w:numId w:val="55"/>
        </w:numPr>
        <w:pBdr>
          <w:top w:val="nil"/>
          <w:left w:val="nil"/>
          <w:bottom w:val="nil"/>
          <w:right w:val="nil"/>
          <w:between w:val="nil"/>
        </w:pBdr>
        <w:spacing w:after="120" w:line="240" w:lineRule="auto"/>
        <w:jc w:val="both"/>
        <w:rPr>
          <w:rFonts w:ascii="Montserrat" w:eastAsia="Arial" w:hAnsi="Montserrat" w:cs="Arial"/>
          <w:sz w:val="18"/>
          <w:szCs w:val="18"/>
          <w:lang w:val="es-MX"/>
        </w:rPr>
      </w:pPr>
      <w:r w:rsidRPr="00F20EA5">
        <w:rPr>
          <w:rFonts w:ascii="Montserrat" w:hAnsi="Montserrat"/>
          <w:color w:val="000000"/>
          <w:sz w:val="18"/>
          <w:szCs w:val="18"/>
          <w:lang w:val="es-MX"/>
        </w:rPr>
        <w:t>Servicio de t</w:t>
      </w:r>
      <w:r w:rsidRPr="00F20EA5">
        <w:rPr>
          <w:rFonts w:ascii="Montserrat" w:eastAsia="Arial" w:hAnsi="Montserrat" w:cs="Arial"/>
          <w:sz w:val="18"/>
          <w:szCs w:val="18"/>
          <w:lang w:val="es-MX"/>
        </w:rPr>
        <w:t>elefonía para las Oficinas</w:t>
      </w:r>
      <w:r w:rsidRPr="00F20EA5">
        <w:rPr>
          <w:rFonts w:ascii="Montserrat" w:eastAsia="Arial" w:hAnsi="Montserrat" w:cs="Arial"/>
          <w:sz w:val="18"/>
          <w:szCs w:val="18"/>
          <w:u w:val="single"/>
          <w:lang w:val="es-MX"/>
        </w:rPr>
        <w:t xml:space="preserve"> </w:t>
      </w:r>
      <w:r w:rsidRPr="00F20EA5">
        <w:rPr>
          <w:rFonts w:ascii="Montserrat" w:eastAsia="Arial" w:hAnsi="Montserrat" w:cs="Arial"/>
          <w:sz w:val="18"/>
          <w:szCs w:val="18"/>
          <w:lang w:val="es-MX"/>
        </w:rPr>
        <w:t>Nacionales en Metepec, Estado de México, las Oficinas de la Unidad de Operación Desconcentrada para para la Ciudad de México (UODCDMX), Oficinas de Jefatura de Almacén y Distribución, las Oficinas de la Unidad de Capacitación en Informática (U.C.I.).</w:t>
      </w:r>
    </w:p>
    <w:p w14:paraId="251A3D3C" w14:textId="77777777" w:rsidR="008A013C" w:rsidRPr="00F20EA5" w:rsidRDefault="008A013C" w:rsidP="008A013C">
      <w:pPr>
        <w:spacing w:after="120"/>
        <w:jc w:val="both"/>
        <w:rPr>
          <w:rFonts w:ascii="Montserrat" w:eastAsia="Arial" w:hAnsi="Montserrat" w:cs="Arial"/>
          <w:color w:val="000000"/>
          <w:sz w:val="18"/>
          <w:szCs w:val="18"/>
          <w:lang w:val="es-MX"/>
        </w:rPr>
      </w:pPr>
    </w:p>
    <w:p w14:paraId="7AABE25D" w14:textId="77777777" w:rsidR="008A013C" w:rsidRPr="00F20EA5" w:rsidRDefault="008A013C" w:rsidP="008A013C">
      <w:pPr>
        <w:spacing w:after="120"/>
        <w:jc w:val="both"/>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Para esta partida se requieren de los servicios de:</w:t>
      </w:r>
    </w:p>
    <w:p w14:paraId="2F17F323" w14:textId="77777777" w:rsidR="008A013C" w:rsidRPr="00F20EA5" w:rsidRDefault="008A013C" w:rsidP="00CA7552">
      <w:pPr>
        <w:numPr>
          <w:ilvl w:val="0"/>
          <w:numId w:val="55"/>
        </w:numP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 xml:space="preserve">Portabilidad de números descritos en el APÉNDICE, para los sitios: </w:t>
      </w:r>
      <w:r w:rsidRPr="00F20EA5">
        <w:rPr>
          <w:rFonts w:ascii="Montserrat" w:eastAsia="Arial" w:hAnsi="Montserrat" w:cs="Arial"/>
          <w:sz w:val="18"/>
          <w:szCs w:val="18"/>
          <w:lang w:val="es-MX"/>
        </w:rPr>
        <w:t>Oficinas</w:t>
      </w:r>
      <w:r w:rsidRPr="00F20EA5">
        <w:rPr>
          <w:rFonts w:ascii="Montserrat" w:eastAsia="Arial" w:hAnsi="Montserrat" w:cs="Arial"/>
          <w:sz w:val="18"/>
          <w:szCs w:val="18"/>
          <w:u w:val="single"/>
          <w:lang w:val="es-MX"/>
        </w:rPr>
        <w:t xml:space="preserve"> </w:t>
      </w:r>
      <w:r w:rsidRPr="00F20EA5">
        <w:rPr>
          <w:rFonts w:ascii="Montserrat" w:eastAsia="Arial" w:hAnsi="Montserrat" w:cs="Arial"/>
          <w:sz w:val="18"/>
          <w:szCs w:val="18"/>
          <w:lang w:val="es-MX"/>
        </w:rPr>
        <w:t>Nacionales en Metepec, Estado de México, las Oficinas de la Unidad de Operación Desconcentrada para para la Ciudad de México (UODCDMX), Oficinas de Jefatura de Almacén y Distribución, las Oficinas de la Unidad de Capacitación en Informática (U.C.I.).</w:t>
      </w:r>
    </w:p>
    <w:p w14:paraId="44D7482D" w14:textId="77777777" w:rsidR="008A013C" w:rsidRPr="00422833" w:rsidRDefault="008A013C" w:rsidP="00CA7552">
      <w:pPr>
        <w:numPr>
          <w:ilvl w:val="0"/>
          <w:numId w:val="55"/>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Servicio Medido (llamadas locales).</w:t>
      </w:r>
    </w:p>
    <w:p w14:paraId="11F8C49C" w14:textId="77777777" w:rsidR="008A013C" w:rsidRPr="00F20EA5" w:rsidRDefault="008A013C" w:rsidP="00CA7552">
      <w:pPr>
        <w:numPr>
          <w:ilvl w:val="0"/>
          <w:numId w:val="55"/>
        </w:numP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Identificador de llamadas en todos los servicios.</w:t>
      </w:r>
    </w:p>
    <w:p w14:paraId="0F9B5B7B" w14:textId="77777777" w:rsidR="008A013C" w:rsidRPr="00F20EA5" w:rsidRDefault="008A013C" w:rsidP="00CA7552">
      <w:pPr>
        <w:numPr>
          <w:ilvl w:val="0"/>
          <w:numId w:val="55"/>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lastRenderedPageBreak/>
        <w:t>Números ochocientos descritos en el APÉNDICE.</w:t>
      </w:r>
    </w:p>
    <w:p w14:paraId="56114A1C" w14:textId="77777777" w:rsidR="008A013C" w:rsidRPr="00422833" w:rsidRDefault="008A013C" w:rsidP="00CA7552">
      <w:pPr>
        <w:numPr>
          <w:ilvl w:val="0"/>
          <w:numId w:val="55"/>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El que llama paga.</w:t>
      </w:r>
    </w:p>
    <w:p w14:paraId="7054F880" w14:textId="77777777" w:rsidR="008A013C" w:rsidRPr="00F20EA5" w:rsidRDefault="008A013C" w:rsidP="00CA7552">
      <w:pPr>
        <w:numPr>
          <w:ilvl w:val="0"/>
          <w:numId w:val="55"/>
        </w:numP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Larga distancia por cobrar (entrante a los 01800 del CONALEP).</w:t>
      </w:r>
    </w:p>
    <w:p w14:paraId="06CE28A9" w14:textId="77777777" w:rsidR="008A013C" w:rsidRPr="00422833" w:rsidRDefault="008A013C" w:rsidP="00CA7552">
      <w:pPr>
        <w:numPr>
          <w:ilvl w:val="0"/>
          <w:numId w:val="55"/>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Servicio 040.</w:t>
      </w:r>
    </w:p>
    <w:p w14:paraId="2DFA8D13" w14:textId="77777777" w:rsidR="008A013C" w:rsidRPr="00422833" w:rsidRDefault="008A013C" w:rsidP="00CA7552">
      <w:pPr>
        <w:numPr>
          <w:ilvl w:val="0"/>
          <w:numId w:val="55"/>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Tarificador telefónico </w:t>
      </w:r>
    </w:p>
    <w:p w14:paraId="0002D5CB" w14:textId="77777777" w:rsidR="008A013C" w:rsidRPr="00422833" w:rsidRDefault="008A013C" w:rsidP="008A013C">
      <w:pPr>
        <w:spacing w:after="120"/>
        <w:ind w:left="780"/>
        <w:jc w:val="both"/>
        <w:rPr>
          <w:rFonts w:ascii="Montserrat" w:eastAsia="Arial" w:hAnsi="Montserrat" w:cs="Arial"/>
          <w:b/>
          <w:color w:val="000000"/>
          <w:sz w:val="18"/>
          <w:szCs w:val="18"/>
        </w:rPr>
      </w:pPr>
      <w:r w:rsidRPr="00422833">
        <w:rPr>
          <w:rFonts w:ascii="Montserrat" w:eastAsia="Arial" w:hAnsi="Montserrat" w:cs="Arial"/>
          <w:b/>
          <w:color w:val="000000"/>
          <w:sz w:val="18"/>
          <w:szCs w:val="18"/>
        </w:rPr>
        <w:t>Funciones del Tarificador:</w:t>
      </w:r>
    </w:p>
    <w:p w14:paraId="07D06F97" w14:textId="77777777" w:rsidR="008A013C" w:rsidRPr="00422833" w:rsidRDefault="008A013C" w:rsidP="00CA7552">
      <w:pPr>
        <w:numPr>
          <w:ilvl w:val="0"/>
          <w:numId w:val="45"/>
        </w:numPr>
        <w:spacing w:after="120" w:line="240" w:lineRule="auto"/>
        <w:jc w:val="both"/>
        <w:rPr>
          <w:rFonts w:ascii="Montserrat" w:eastAsia="Arial" w:hAnsi="Montserrat" w:cs="Arial"/>
          <w:color w:val="000000"/>
          <w:sz w:val="18"/>
          <w:szCs w:val="18"/>
        </w:rPr>
      </w:pPr>
      <w:r w:rsidRPr="00422833">
        <w:rPr>
          <w:rFonts w:ascii="Montserrat" w:eastAsia="Arial" w:hAnsi="Montserrat" w:cs="Arial"/>
          <w:color w:val="000000"/>
          <w:sz w:val="18"/>
          <w:szCs w:val="18"/>
        </w:rPr>
        <w:t xml:space="preserve">2,500 extensiones máximo </w:t>
      </w:r>
    </w:p>
    <w:p w14:paraId="6255B917" w14:textId="77777777" w:rsidR="008A013C" w:rsidRPr="00422833" w:rsidRDefault="008A013C" w:rsidP="00CA7552">
      <w:pPr>
        <w:numPr>
          <w:ilvl w:val="0"/>
          <w:numId w:val="45"/>
        </w:numPr>
        <w:spacing w:after="120" w:line="240" w:lineRule="auto"/>
        <w:jc w:val="both"/>
        <w:rPr>
          <w:rFonts w:ascii="Montserrat" w:eastAsia="Arial" w:hAnsi="Montserrat" w:cs="Arial"/>
          <w:color w:val="000000"/>
          <w:sz w:val="18"/>
          <w:szCs w:val="18"/>
        </w:rPr>
      </w:pPr>
      <w:r w:rsidRPr="00422833">
        <w:rPr>
          <w:rFonts w:ascii="Montserrat" w:eastAsia="Arial" w:hAnsi="Montserrat" w:cs="Arial"/>
          <w:color w:val="000000"/>
          <w:sz w:val="18"/>
          <w:szCs w:val="18"/>
        </w:rPr>
        <w:t>Reportes:</w:t>
      </w:r>
    </w:p>
    <w:p w14:paraId="0DAA88BD" w14:textId="77777777" w:rsidR="008A013C" w:rsidRPr="00422833" w:rsidRDefault="008A013C" w:rsidP="00CA7552">
      <w:pPr>
        <w:numPr>
          <w:ilvl w:val="1"/>
          <w:numId w:val="53"/>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Por extensión</w:t>
      </w:r>
    </w:p>
    <w:p w14:paraId="624C6BD0" w14:textId="77777777" w:rsidR="008A013C" w:rsidRPr="00422833" w:rsidRDefault="008A013C" w:rsidP="00CA7552">
      <w:pPr>
        <w:numPr>
          <w:ilvl w:val="1"/>
          <w:numId w:val="53"/>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Departamento </w:t>
      </w:r>
    </w:p>
    <w:p w14:paraId="28D0EA66" w14:textId="77777777" w:rsidR="008A013C" w:rsidRPr="00422833" w:rsidRDefault="008A013C" w:rsidP="00CA7552">
      <w:pPr>
        <w:numPr>
          <w:ilvl w:val="1"/>
          <w:numId w:val="53"/>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No. Especifico</w:t>
      </w:r>
    </w:p>
    <w:p w14:paraId="71BD0ABE" w14:textId="77777777" w:rsidR="008A013C" w:rsidRPr="00422833" w:rsidRDefault="008A013C" w:rsidP="00CA7552">
      <w:pPr>
        <w:numPr>
          <w:ilvl w:val="1"/>
          <w:numId w:val="53"/>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Por llamada saliente</w:t>
      </w:r>
    </w:p>
    <w:p w14:paraId="7C5203FF" w14:textId="77777777" w:rsidR="008A013C" w:rsidRPr="00422833" w:rsidRDefault="008A013C" w:rsidP="00CA7552">
      <w:pPr>
        <w:numPr>
          <w:ilvl w:val="1"/>
          <w:numId w:val="53"/>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Por llamada entrante</w:t>
      </w:r>
    </w:p>
    <w:p w14:paraId="717039E8" w14:textId="77777777" w:rsidR="008A013C" w:rsidRPr="00422833" w:rsidRDefault="008A013C" w:rsidP="00CA7552">
      <w:pPr>
        <w:numPr>
          <w:ilvl w:val="1"/>
          <w:numId w:val="53"/>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Por troncal </w:t>
      </w:r>
    </w:p>
    <w:p w14:paraId="796A6540" w14:textId="77777777" w:rsidR="008A013C" w:rsidRPr="00422833" w:rsidRDefault="008A013C" w:rsidP="00CA7552">
      <w:pPr>
        <w:numPr>
          <w:ilvl w:val="1"/>
          <w:numId w:val="53"/>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Por monto en minutos</w:t>
      </w:r>
    </w:p>
    <w:p w14:paraId="01BB3EB7" w14:textId="77777777" w:rsidR="008A013C" w:rsidRPr="00422833" w:rsidRDefault="008A013C" w:rsidP="00CA7552">
      <w:pPr>
        <w:numPr>
          <w:ilvl w:val="1"/>
          <w:numId w:val="53"/>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Por monto en pesos</w:t>
      </w:r>
    </w:p>
    <w:p w14:paraId="0761ACB4" w14:textId="77777777" w:rsidR="008A013C" w:rsidRPr="00422833" w:rsidRDefault="008A013C" w:rsidP="00CA7552">
      <w:pPr>
        <w:numPr>
          <w:ilvl w:val="1"/>
          <w:numId w:val="53"/>
        </w:numP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Porcentajes</w:t>
      </w:r>
    </w:p>
    <w:p w14:paraId="492B2E0A" w14:textId="77777777" w:rsidR="008A013C" w:rsidRPr="00422833" w:rsidRDefault="008A013C" w:rsidP="00CA7552">
      <w:pPr>
        <w:numPr>
          <w:ilvl w:val="0"/>
          <w:numId w:val="45"/>
        </w:numPr>
        <w:spacing w:after="120" w:line="240" w:lineRule="auto"/>
        <w:jc w:val="both"/>
        <w:rPr>
          <w:rFonts w:ascii="Montserrat" w:eastAsia="Arial" w:hAnsi="Montserrat" w:cs="Arial"/>
          <w:color w:val="000000"/>
          <w:sz w:val="18"/>
          <w:szCs w:val="18"/>
        </w:rPr>
      </w:pPr>
      <w:r w:rsidRPr="00422833">
        <w:rPr>
          <w:rFonts w:ascii="Montserrat" w:eastAsia="Arial" w:hAnsi="Montserrat" w:cs="Arial"/>
          <w:color w:val="000000"/>
          <w:sz w:val="18"/>
          <w:szCs w:val="18"/>
        </w:rPr>
        <w:t>Bloqueos:</w:t>
      </w:r>
    </w:p>
    <w:p w14:paraId="18920C65" w14:textId="77777777" w:rsidR="008A013C" w:rsidRPr="00422833" w:rsidRDefault="008A013C" w:rsidP="00CA7552">
      <w:pPr>
        <w:numPr>
          <w:ilvl w:val="1"/>
          <w:numId w:val="54"/>
        </w:numPr>
        <w:pBdr>
          <w:top w:val="nil"/>
          <w:left w:val="nil"/>
          <w:bottom w:val="nil"/>
          <w:right w:val="nil"/>
          <w:between w:val="nil"/>
        </w:pBd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Por saldo </w:t>
      </w:r>
    </w:p>
    <w:p w14:paraId="35F22FEC" w14:textId="77777777" w:rsidR="008A013C" w:rsidRPr="00422833" w:rsidRDefault="008A013C" w:rsidP="00CA7552">
      <w:pPr>
        <w:numPr>
          <w:ilvl w:val="1"/>
          <w:numId w:val="54"/>
        </w:numPr>
        <w:pBdr>
          <w:top w:val="nil"/>
          <w:left w:val="nil"/>
          <w:bottom w:val="nil"/>
          <w:right w:val="nil"/>
          <w:between w:val="nil"/>
        </w:pBd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Minutos </w:t>
      </w:r>
    </w:p>
    <w:p w14:paraId="2725312D" w14:textId="77777777" w:rsidR="008A013C" w:rsidRPr="00422833" w:rsidRDefault="008A013C" w:rsidP="008A013C">
      <w:pPr>
        <w:spacing w:after="120"/>
        <w:jc w:val="both"/>
        <w:rPr>
          <w:rFonts w:ascii="Montserrat" w:eastAsia="Arial" w:hAnsi="Montserrat" w:cs="Arial"/>
          <w:sz w:val="18"/>
          <w:szCs w:val="18"/>
        </w:rPr>
      </w:pPr>
    </w:p>
    <w:p w14:paraId="58DC46EA"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Servicio de Telefonía de Larga Distancia Internacional y resto del mundo para las oficinas</w:t>
      </w:r>
      <w:r w:rsidRPr="00F20EA5">
        <w:rPr>
          <w:rFonts w:ascii="Montserrat" w:eastAsia="Arial" w:hAnsi="Montserrat" w:cs="Arial"/>
          <w:sz w:val="18"/>
          <w:szCs w:val="18"/>
          <w:u w:val="single"/>
          <w:lang w:val="es-MX"/>
        </w:rPr>
        <w:t xml:space="preserve"> </w:t>
      </w:r>
      <w:r w:rsidRPr="00F20EA5">
        <w:rPr>
          <w:rFonts w:ascii="Montserrat" w:eastAsia="Arial" w:hAnsi="Montserrat" w:cs="Arial"/>
          <w:sz w:val="18"/>
          <w:szCs w:val="18"/>
          <w:lang w:val="es-MX"/>
        </w:rPr>
        <w:t>Nacionales en Metepec, Estado de México, las Oficinas de la Unidad de Operación Desconcentrada para para la Ciudad de México (UODCDMX), Oficinas de Jefatura de Almacén y Distribución, las Oficinas de la Unidad de Capacitación en Informática (U.C.I.).</w:t>
      </w:r>
    </w:p>
    <w:p w14:paraId="1599685C" w14:textId="77777777" w:rsidR="008A013C" w:rsidRPr="00F20EA5" w:rsidRDefault="008A013C" w:rsidP="008A013C">
      <w:pPr>
        <w:spacing w:after="120"/>
        <w:jc w:val="both"/>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Para este rubro se requieren de los servicios de:</w:t>
      </w:r>
    </w:p>
    <w:p w14:paraId="394553BC" w14:textId="77777777" w:rsidR="008A013C" w:rsidRPr="00422833" w:rsidRDefault="008A013C" w:rsidP="00CA7552">
      <w:pPr>
        <w:numPr>
          <w:ilvl w:val="0"/>
          <w:numId w:val="48"/>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Larga Distancia Internacional</w:t>
      </w:r>
    </w:p>
    <w:p w14:paraId="33AA239F" w14:textId="77777777" w:rsidR="008A013C" w:rsidRPr="00422833" w:rsidRDefault="008A013C" w:rsidP="00CA7552">
      <w:pPr>
        <w:numPr>
          <w:ilvl w:val="1"/>
          <w:numId w:val="48"/>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E.U.A Ciudades Fronterizas</w:t>
      </w:r>
    </w:p>
    <w:p w14:paraId="212559D0" w14:textId="77777777" w:rsidR="008A013C" w:rsidRPr="00422833" w:rsidRDefault="008A013C" w:rsidP="00CA7552">
      <w:pPr>
        <w:numPr>
          <w:ilvl w:val="1"/>
          <w:numId w:val="48"/>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U.S.A. </w:t>
      </w:r>
    </w:p>
    <w:p w14:paraId="30F34C3E" w14:textId="77777777" w:rsidR="008A013C" w:rsidRPr="00422833" w:rsidRDefault="008A013C" w:rsidP="00CA7552">
      <w:pPr>
        <w:numPr>
          <w:ilvl w:val="1"/>
          <w:numId w:val="48"/>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Canadá</w:t>
      </w:r>
    </w:p>
    <w:p w14:paraId="00C0AB89" w14:textId="77777777" w:rsidR="008A013C" w:rsidRPr="00422833" w:rsidRDefault="008A013C" w:rsidP="00CA7552">
      <w:pPr>
        <w:numPr>
          <w:ilvl w:val="0"/>
          <w:numId w:val="48"/>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Larga Distancia Mundial </w:t>
      </w:r>
    </w:p>
    <w:p w14:paraId="7A816568" w14:textId="77777777" w:rsidR="008A013C" w:rsidRPr="00422833" w:rsidRDefault="008A013C" w:rsidP="00CA7552">
      <w:pPr>
        <w:numPr>
          <w:ilvl w:val="1"/>
          <w:numId w:val="48"/>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Centro América </w:t>
      </w:r>
    </w:p>
    <w:p w14:paraId="511C414A" w14:textId="77777777" w:rsidR="008A013C" w:rsidRPr="00422833" w:rsidRDefault="008A013C" w:rsidP="00CA7552">
      <w:pPr>
        <w:numPr>
          <w:ilvl w:val="1"/>
          <w:numId w:val="48"/>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Sudamérica </w:t>
      </w:r>
    </w:p>
    <w:p w14:paraId="440198A9" w14:textId="77777777" w:rsidR="008A013C" w:rsidRPr="00422833" w:rsidRDefault="008A013C" w:rsidP="00CA7552">
      <w:pPr>
        <w:numPr>
          <w:ilvl w:val="1"/>
          <w:numId w:val="48"/>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Europa </w:t>
      </w:r>
    </w:p>
    <w:p w14:paraId="0C4A7100" w14:textId="77777777" w:rsidR="008A013C" w:rsidRPr="00422833" w:rsidRDefault="008A013C" w:rsidP="00CA7552">
      <w:pPr>
        <w:numPr>
          <w:ilvl w:val="1"/>
          <w:numId w:val="48"/>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lastRenderedPageBreak/>
        <w:t>Resto del Mundo</w:t>
      </w:r>
    </w:p>
    <w:p w14:paraId="1EDDCC2B" w14:textId="77777777" w:rsidR="008A013C" w:rsidRPr="00F20EA5" w:rsidRDefault="008A013C" w:rsidP="008A013C">
      <w:pPr>
        <w:spacing w:after="120"/>
        <w:jc w:val="both"/>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Los consumos estimados anuales que deberá de tomar en cuenta para su cotización o estimación de costos son los siguientes:</w:t>
      </w:r>
    </w:p>
    <w:tbl>
      <w:tblPr>
        <w:tblW w:w="10260" w:type="dxa"/>
        <w:tblInd w:w="10" w:type="dxa"/>
        <w:tblLayout w:type="fixed"/>
        <w:tblLook w:val="0400" w:firstRow="0" w:lastRow="0" w:firstColumn="0" w:lastColumn="0" w:noHBand="0" w:noVBand="1"/>
      </w:tblPr>
      <w:tblGrid>
        <w:gridCol w:w="1383"/>
        <w:gridCol w:w="1132"/>
        <w:gridCol w:w="1132"/>
        <w:gridCol w:w="1274"/>
        <w:gridCol w:w="708"/>
        <w:gridCol w:w="1273"/>
        <w:gridCol w:w="1173"/>
        <w:gridCol w:w="284"/>
        <w:gridCol w:w="1275"/>
        <w:gridCol w:w="626"/>
      </w:tblGrid>
      <w:tr w:rsidR="008A013C" w:rsidRPr="00422833" w14:paraId="7AEDC99C" w14:textId="77777777" w:rsidTr="00BE212D">
        <w:trPr>
          <w:trHeight w:val="300"/>
        </w:trPr>
        <w:tc>
          <w:tcPr>
            <w:tcW w:w="8075" w:type="dxa"/>
            <w:gridSpan w:val="7"/>
            <w:tcBorders>
              <w:top w:val="nil"/>
              <w:left w:val="nil"/>
              <w:bottom w:val="single" w:sz="4" w:space="0" w:color="000000"/>
              <w:right w:val="nil"/>
            </w:tcBorders>
            <w:vAlign w:val="bottom"/>
          </w:tcPr>
          <w:p w14:paraId="5212C5DD" w14:textId="46FC181C" w:rsidR="008A013C" w:rsidRPr="00422833" w:rsidRDefault="008A013C" w:rsidP="00462CF8">
            <w:pPr>
              <w:spacing w:after="120"/>
              <w:jc w:val="center"/>
              <w:rPr>
                <w:rFonts w:ascii="Montserrat" w:eastAsia="Arial" w:hAnsi="Montserrat" w:cs="Arial"/>
                <w:color w:val="000000"/>
                <w:sz w:val="14"/>
                <w:szCs w:val="16"/>
              </w:rPr>
            </w:pPr>
            <w:r w:rsidRPr="00F20EA5">
              <w:rPr>
                <w:rFonts w:ascii="Montserrat" w:eastAsia="Arial" w:hAnsi="Montserrat" w:cs="Arial"/>
                <w:color w:val="000000"/>
                <w:sz w:val="18"/>
                <w:szCs w:val="18"/>
                <w:lang w:val="es-MX"/>
              </w:rPr>
              <w:br w:type="page"/>
            </w:r>
            <w:r w:rsidRPr="00422833">
              <w:rPr>
                <w:rFonts w:ascii="Montserrat" w:eastAsia="Arial" w:hAnsi="Montserrat" w:cs="Arial"/>
                <w:b/>
                <w:color w:val="000000"/>
                <w:sz w:val="14"/>
                <w:szCs w:val="16"/>
              </w:rPr>
              <w:t>MINUTOS TOTALES 2018</w:t>
            </w:r>
          </w:p>
        </w:tc>
        <w:tc>
          <w:tcPr>
            <w:tcW w:w="284" w:type="dxa"/>
            <w:vAlign w:val="bottom"/>
          </w:tcPr>
          <w:p w14:paraId="353D835B" w14:textId="77777777" w:rsidR="008A013C" w:rsidRPr="00422833" w:rsidRDefault="008A013C" w:rsidP="00462CF8">
            <w:pPr>
              <w:spacing w:after="120"/>
              <w:jc w:val="center"/>
              <w:rPr>
                <w:rFonts w:ascii="Montserrat" w:eastAsia="Arial" w:hAnsi="Montserrat" w:cs="Arial"/>
                <w:color w:val="000000"/>
                <w:sz w:val="14"/>
                <w:szCs w:val="16"/>
              </w:rPr>
            </w:pPr>
          </w:p>
        </w:tc>
        <w:tc>
          <w:tcPr>
            <w:tcW w:w="1275" w:type="dxa"/>
            <w:vAlign w:val="bottom"/>
          </w:tcPr>
          <w:p w14:paraId="13E50C42" w14:textId="77777777" w:rsidR="008A013C" w:rsidRPr="00422833" w:rsidRDefault="008A013C" w:rsidP="00462CF8">
            <w:pPr>
              <w:spacing w:after="120"/>
              <w:rPr>
                <w:rFonts w:ascii="Montserrat" w:eastAsia="Arial" w:hAnsi="Montserrat" w:cs="Arial"/>
                <w:sz w:val="14"/>
                <w:szCs w:val="16"/>
              </w:rPr>
            </w:pPr>
          </w:p>
        </w:tc>
        <w:tc>
          <w:tcPr>
            <w:tcW w:w="626" w:type="dxa"/>
            <w:vAlign w:val="bottom"/>
          </w:tcPr>
          <w:p w14:paraId="5513FD6B" w14:textId="77777777" w:rsidR="008A013C" w:rsidRPr="00422833" w:rsidRDefault="008A013C" w:rsidP="00462CF8">
            <w:pPr>
              <w:spacing w:after="120"/>
              <w:rPr>
                <w:rFonts w:ascii="Montserrat" w:eastAsia="Arial" w:hAnsi="Montserrat" w:cs="Arial"/>
                <w:sz w:val="14"/>
                <w:szCs w:val="16"/>
              </w:rPr>
            </w:pPr>
          </w:p>
        </w:tc>
      </w:tr>
      <w:tr w:rsidR="008A013C" w:rsidRPr="00422833" w14:paraId="55441AB9" w14:textId="77777777" w:rsidTr="00BE212D">
        <w:trPr>
          <w:trHeight w:val="300"/>
        </w:trPr>
        <w:tc>
          <w:tcPr>
            <w:tcW w:w="1383" w:type="dxa"/>
            <w:tcBorders>
              <w:top w:val="nil"/>
              <w:left w:val="single" w:sz="4" w:space="0" w:color="000000"/>
              <w:bottom w:val="single" w:sz="4" w:space="0" w:color="000000"/>
              <w:right w:val="single" w:sz="4" w:space="0" w:color="000000"/>
            </w:tcBorders>
            <w:vAlign w:val="center"/>
          </w:tcPr>
          <w:p w14:paraId="0F5C5A6A" w14:textId="77777777" w:rsidR="008A013C" w:rsidRPr="00422833" w:rsidRDefault="008A013C" w:rsidP="00462CF8">
            <w:pPr>
              <w:spacing w:after="120"/>
              <w:jc w:val="center"/>
              <w:rPr>
                <w:rFonts w:ascii="Montserrat" w:eastAsia="Arial" w:hAnsi="Montserrat" w:cs="Arial"/>
                <w:b/>
                <w:color w:val="305496"/>
                <w:sz w:val="14"/>
                <w:szCs w:val="16"/>
              </w:rPr>
            </w:pPr>
            <w:r w:rsidRPr="00422833">
              <w:rPr>
                <w:rFonts w:ascii="Montserrat" w:eastAsia="Arial" w:hAnsi="Montserrat" w:cs="Arial"/>
                <w:b/>
                <w:color w:val="305496"/>
                <w:sz w:val="14"/>
                <w:szCs w:val="16"/>
              </w:rPr>
              <w:t>SITIO</w:t>
            </w:r>
          </w:p>
        </w:tc>
        <w:tc>
          <w:tcPr>
            <w:tcW w:w="1132" w:type="dxa"/>
            <w:tcBorders>
              <w:top w:val="nil"/>
              <w:left w:val="nil"/>
              <w:bottom w:val="single" w:sz="4" w:space="0" w:color="000000"/>
              <w:right w:val="single" w:sz="4" w:space="0" w:color="000000"/>
            </w:tcBorders>
            <w:vAlign w:val="center"/>
          </w:tcPr>
          <w:p w14:paraId="650547FB" w14:textId="77777777" w:rsidR="008A013C" w:rsidRPr="00422833" w:rsidRDefault="008A013C" w:rsidP="00462CF8">
            <w:pPr>
              <w:spacing w:after="120"/>
              <w:jc w:val="center"/>
              <w:rPr>
                <w:rFonts w:ascii="Montserrat" w:eastAsia="Arial" w:hAnsi="Montserrat" w:cs="Arial"/>
                <w:b/>
                <w:color w:val="305496"/>
                <w:sz w:val="14"/>
                <w:szCs w:val="16"/>
              </w:rPr>
            </w:pPr>
            <w:r w:rsidRPr="00422833">
              <w:rPr>
                <w:rFonts w:ascii="Montserrat" w:eastAsia="Arial" w:hAnsi="Montserrat" w:cs="Arial"/>
                <w:b/>
                <w:color w:val="305496"/>
                <w:sz w:val="14"/>
                <w:szCs w:val="16"/>
              </w:rPr>
              <w:t>LOCAL (llamadas)</w:t>
            </w:r>
          </w:p>
        </w:tc>
        <w:tc>
          <w:tcPr>
            <w:tcW w:w="1132" w:type="dxa"/>
            <w:tcBorders>
              <w:top w:val="nil"/>
              <w:left w:val="nil"/>
              <w:bottom w:val="single" w:sz="4" w:space="0" w:color="000000"/>
              <w:right w:val="single" w:sz="4" w:space="0" w:color="000000"/>
            </w:tcBorders>
            <w:vAlign w:val="center"/>
          </w:tcPr>
          <w:p w14:paraId="16A76039" w14:textId="77777777" w:rsidR="008A013C" w:rsidRPr="00422833" w:rsidRDefault="008A013C" w:rsidP="00462CF8">
            <w:pPr>
              <w:spacing w:after="120"/>
              <w:jc w:val="center"/>
              <w:rPr>
                <w:rFonts w:ascii="Montserrat" w:eastAsia="Arial" w:hAnsi="Montserrat" w:cs="Arial"/>
                <w:b/>
                <w:color w:val="305496"/>
                <w:sz w:val="14"/>
                <w:szCs w:val="16"/>
              </w:rPr>
            </w:pPr>
            <w:r w:rsidRPr="00422833">
              <w:rPr>
                <w:rFonts w:ascii="Montserrat" w:eastAsia="Arial" w:hAnsi="Montserrat" w:cs="Arial"/>
                <w:b/>
                <w:color w:val="305496"/>
                <w:sz w:val="14"/>
                <w:szCs w:val="16"/>
              </w:rPr>
              <w:t>CELULAR 044 (minutos)</w:t>
            </w:r>
          </w:p>
        </w:tc>
        <w:tc>
          <w:tcPr>
            <w:tcW w:w="1274" w:type="dxa"/>
            <w:tcBorders>
              <w:top w:val="nil"/>
              <w:left w:val="nil"/>
              <w:bottom w:val="single" w:sz="4" w:space="0" w:color="000000"/>
              <w:right w:val="single" w:sz="4" w:space="0" w:color="000000"/>
            </w:tcBorders>
            <w:vAlign w:val="center"/>
          </w:tcPr>
          <w:p w14:paraId="2E231DBC" w14:textId="77777777" w:rsidR="008A013C" w:rsidRPr="00422833" w:rsidRDefault="008A013C" w:rsidP="00462CF8">
            <w:pPr>
              <w:spacing w:after="120"/>
              <w:jc w:val="center"/>
              <w:rPr>
                <w:rFonts w:ascii="Montserrat" w:eastAsia="Arial" w:hAnsi="Montserrat" w:cs="Arial"/>
                <w:b/>
                <w:color w:val="305496"/>
                <w:sz w:val="14"/>
                <w:szCs w:val="16"/>
              </w:rPr>
            </w:pPr>
            <w:r w:rsidRPr="00422833">
              <w:rPr>
                <w:rFonts w:ascii="Montserrat" w:eastAsia="Arial" w:hAnsi="Montserrat" w:cs="Arial"/>
                <w:b/>
                <w:color w:val="305496"/>
                <w:sz w:val="14"/>
                <w:szCs w:val="16"/>
              </w:rPr>
              <w:t>CELULAR 045 (minutos)</w:t>
            </w:r>
          </w:p>
        </w:tc>
        <w:tc>
          <w:tcPr>
            <w:tcW w:w="708" w:type="dxa"/>
            <w:tcBorders>
              <w:top w:val="nil"/>
              <w:left w:val="nil"/>
              <w:bottom w:val="single" w:sz="4" w:space="0" w:color="000000"/>
              <w:right w:val="single" w:sz="4" w:space="0" w:color="000000"/>
            </w:tcBorders>
            <w:vAlign w:val="center"/>
          </w:tcPr>
          <w:p w14:paraId="14388386" w14:textId="77777777" w:rsidR="008A013C" w:rsidRPr="00422833" w:rsidRDefault="008A013C" w:rsidP="00462CF8">
            <w:pPr>
              <w:spacing w:after="120"/>
              <w:jc w:val="center"/>
              <w:rPr>
                <w:rFonts w:ascii="Montserrat" w:eastAsia="Arial" w:hAnsi="Montserrat" w:cs="Arial"/>
                <w:b/>
                <w:color w:val="305496"/>
                <w:sz w:val="14"/>
                <w:szCs w:val="16"/>
              </w:rPr>
            </w:pPr>
            <w:r w:rsidRPr="00422833">
              <w:rPr>
                <w:rFonts w:ascii="Montserrat" w:eastAsia="Arial" w:hAnsi="Montserrat" w:cs="Arial"/>
                <w:b/>
                <w:color w:val="305496"/>
                <w:sz w:val="14"/>
                <w:szCs w:val="16"/>
              </w:rPr>
              <w:t>40</w:t>
            </w:r>
          </w:p>
        </w:tc>
        <w:tc>
          <w:tcPr>
            <w:tcW w:w="1273" w:type="dxa"/>
            <w:tcBorders>
              <w:top w:val="nil"/>
              <w:left w:val="nil"/>
              <w:bottom w:val="single" w:sz="4" w:space="0" w:color="000000"/>
              <w:right w:val="single" w:sz="4" w:space="0" w:color="000000"/>
            </w:tcBorders>
            <w:vAlign w:val="center"/>
          </w:tcPr>
          <w:p w14:paraId="571A776E" w14:textId="77777777" w:rsidR="008A013C" w:rsidRPr="00422833" w:rsidRDefault="008A013C" w:rsidP="00462CF8">
            <w:pPr>
              <w:spacing w:after="120"/>
              <w:jc w:val="center"/>
              <w:rPr>
                <w:rFonts w:ascii="Montserrat" w:eastAsia="Arial" w:hAnsi="Montserrat" w:cs="Arial"/>
                <w:b/>
                <w:color w:val="305496"/>
                <w:sz w:val="14"/>
                <w:szCs w:val="16"/>
              </w:rPr>
            </w:pPr>
            <w:r w:rsidRPr="00422833">
              <w:rPr>
                <w:rFonts w:ascii="Montserrat" w:eastAsia="Arial" w:hAnsi="Montserrat" w:cs="Arial"/>
                <w:b/>
                <w:color w:val="305496"/>
                <w:sz w:val="14"/>
                <w:szCs w:val="16"/>
              </w:rPr>
              <w:t>NÚMEROS 800 saliente</w:t>
            </w:r>
          </w:p>
        </w:tc>
        <w:tc>
          <w:tcPr>
            <w:tcW w:w="1173" w:type="dxa"/>
            <w:tcBorders>
              <w:top w:val="nil"/>
              <w:left w:val="nil"/>
              <w:bottom w:val="single" w:sz="4" w:space="0" w:color="000000"/>
              <w:right w:val="single" w:sz="4" w:space="0" w:color="000000"/>
            </w:tcBorders>
            <w:vAlign w:val="center"/>
          </w:tcPr>
          <w:p w14:paraId="2D64A94E" w14:textId="77777777" w:rsidR="008A013C" w:rsidRPr="00422833" w:rsidRDefault="008A013C" w:rsidP="00462CF8">
            <w:pPr>
              <w:spacing w:after="120"/>
              <w:jc w:val="center"/>
              <w:rPr>
                <w:rFonts w:ascii="Montserrat" w:eastAsia="Arial" w:hAnsi="Montserrat" w:cs="Arial"/>
                <w:b/>
                <w:color w:val="305496"/>
                <w:sz w:val="14"/>
                <w:szCs w:val="16"/>
              </w:rPr>
            </w:pPr>
            <w:r w:rsidRPr="00422833">
              <w:rPr>
                <w:rFonts w:ascii="Montserrat" w:eastAsia="Arial" w:hAnsi="Montserrat" w:cs="Arial"/>
                <w:b/>
                <w:color w:val="305496"/>
                <w:sz w:val="14"/>
                <w:szCs w:val="16"/>
              </w:rPr>
              <w:t>LLAMADA ENTRANTE 01800 DEL CONALEP</w:t>
            </w:r>
          </w:p>
        </w:tc>
        <w:tc>
          <w:tcPr>
            <w:tcW w:w="284" w:type="dxa"/>
            <w:vAlign w:val="center"/>
          </w:tcPr>
          <w:p w14:paraId="09BFCFDC" w14:textId="77777777" w:rsidR="008A013C" w:rsidRPr="00422833" w:rsidRDefault="008A013C" w:rsidP="00462CF8">
            <w:pPr>
              <w:spacing w:after="120"/>
              <w:jc w:val="center"/>
              <w:rPr>
                <w:rFonts w:ascii="Montserrat" w:eastAsia="Arial" w:hAnsi="Montserrat" w:cs="Arial"/>
                <w:b/>
                <w:color w:val="305496"/>
                <w:sz w:val="14"/>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E95D914" w14:textId="77777777" w:rsidR="008A013C" w:rsidRPr="00422833" w:rsidRDefault="008A013C" w:rsidP="00462CF8">
            <w:pPr>
              <w:spacing w:after="120"/>
              <w:jc w:val="center"/>
              <w:rPr>
                <w:rFonts w:ascii="Montserrat" w:eastAsia="Arial" w:hAnsi="Montserrat" w:cs="Arial"/>
                <w:color w:val="000000"/>
                <w:sz w:val="14"/>
                <w:szCs w:val="16"/>
              </w:rPr>
            </w:pPr>
            <w:r w:rsidRPr="00422833">
              <w:rPr>
                <w:rFonts w:ascii="Montserrat" w:eastAsia="Arial" w:hAnsi="Montserrat" w:cs="Arial"/>
                <w:color w:val="000000"/>
                <w:sz w:val="14"/>
                <w:szCs w:val="16"/>
              </w:rPr>
              <w:t>LARGA DISTANCIA</w:t>
            </w:r>
          </w:p>
        </w:tc>
        <w:tc>
          <w:tcPr>
            <w:tcW w:w="626" w:type="dxa"/>
            <w:tcBorders>
              <w:top w:val="single" w:sz="4" w:space="0" w:color="000000"/>
              <w:left w:val="nil"/>
              <w:bottom w:val="single" w:sz="4" w:space="0" w:color="000000"/>
              <w:right w:val="single" w:sz="4" w:space="0" w:color="000000"/>
            </w:tcBorders>
            <w:shd w:val="clear" w:color="auto" w:fill="92D050"/>
            <w:vAlign w:val="center"/>
          </w:tcPr>
          <w:p w14:paraId="75B5A9E8"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MIN</w:t>
            </w:r>
          </w:p>
        </w:tc>
      </w:tr>
      <w:tr w:rsidR="008A013C" w:rsidRPr="00422833" w14:paraId="36EF24C9" w14:textId="77777777" w:rsidTr="00BE212D">
        <w:trPr>
          <w:trHeight w:val="300"/>
        </w:trPr>
        <w:tc>
          <w:tcPr>
            <w:tcW w:w="1383" w:type="dxa"/>
            <w:tcBorders>
              <w:top w:val="nil"/>
              <w:left w:val="single" w:sz="4" w:space="0" w:color="000000"/>
              <w:bottom w:val="single" w:sz="4" w:space="0" w:color="000000"/>
              <w:right w:val="single" w:sz="4" w:space="0" w:color="000000"/>
            </w:tcBorders>
            <w:shd w:val="clear" w:color="auto" w:fill="auto"/>
            <w:vAlign w:val="center"/>
          </w:tcPr>
          <w:p w14:paraId="30C20559"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OFICINAS NACIONALES</w:t>
            </w:r>
          </w:p>
        </w:tc>
        <w:tc>
          <w:tcPr>
            <w:tcW w:w="1132" w:type="dxa"/>
            <w:tcBorders>
              <w:top w:val="nil"/>
              <w:left w:val="nil"/>
              <w:bottom w:val="single" w:sz="4" w:space="0" w:color="000000"/>
              <w:right w:val="single" w:sz="4" w:space="0" w:color="000000"/>
            </w:tcBorders>
            <w:shd w:val="clear" w:color="auto" w:fill="D9E1F2"/>
            <w:vAlign w:val="center"/>
          </w:tcPr>
          <w:p w14:paraId="1E53EE84"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32,514.00 </w:t>
            </w:r>
          </w:p>
        </w:tc>
        <w:tc>
          <w:tcPr>
            <w:tcW w:w="1132" w:type="dxa"/>
            <w:tcBorders>
              <w:top w:val="nil"/>
              <w:left w:val="nil"/>
              <w:bottom w:val="single" w:sz="4" w:space="0" w:color="000000"/>
              <w:right w:val="single" w:sz="4" w:space="0" w:color="000000"/>
            </w:tcBorders>
            <w:shd w:val="clear" w:color="auto" w:fill="D9E1F2"/>
            <w:vAlign w:val="center"/>
          </w:tcPr>
          <w:p w14:paraId="14F206DC"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27,682.00 </w:t>
            </w:r>
          </w:p>
        </w:tc>
        <w:tc>
          <w:tcPr>
            <w:tcW w:w="1274" w:type="dxa"/>
            <w:tcBorders>
              <w:top w:val="nil"/>
              <w:left w:val="nil"/>
              <w:bottom w:val="single" w:sz="4" w:space="0" w:color="000000"/>
              <w:right w:val="single" w:sz="4" w:space="0" w:color="000000"/>
            </w:tcBorders>
            <w:shd w:val="clear" w:color="auto" w:fill="D9E1F2"/>
            <w:vAlign w:val="center"/>
          </w:tcPr>
          <w:p w14:paraId="23FDF5A6"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         9,250.00 </w:t>
            </w:r>
          </w:p>
        </w:tc>
        <w:tc>
          <w:tcPr>
            <w:tcW w:w="708" w:type="dxa"/>
            <w:tcBorders>
              <w:top w:val="nil"/>
              <w:left w:val="nil"/>
              <w:bottom w:val="single" w:sz="4" w:space="0" w:color="000000"/>
              <w:right w:val="single" w:sz="4" w:space="0" w:color="000000"/>
            </w:tcBorders>
            <w:shd w:val="clear" w:color="auto" w:fill="D9E1F2"/>
            <w:vAlign w:val="center"/>
          </w:tcPr>
          <w:p w14:paraId="60C59EF8"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 xml:space="preserve">      -   </w:t>
            </w:r>
          </w:p>
        </w:tc>
        <w:tc>
          <w:tcPr>
            <w:tcW w:w="1273" w:type="dxa"/>
            <w:tcBorders>
              <w:top w:val="nil"/>
              <w:left w:val="nil"/>
              <w:bottom w:val="single" w:sz="4" w:space="0" w:color="000000"/>
              <w:right w:val="single" w:sz="4" w:space="0" w:color="000000"/>
            </w:tcBorders>
            <w:shd w:val="clear" w:color="auto" w:fill="D9E1F2"/>
            <w:vAlign w:val="center"/>
          </w:tcPr>
          <w:p w14:paraId="18707CBE"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1,331.00 </w:t>
            </w:r>
          </w:p>
        </w:tc>
        <w:tc>
          <w:tcPr>
            <w:tcW w:w="1173" w:type="dxa"/>
            <w:tcBorders>
              <w:top w:val="nil"/>
              <w:left w:val="nil"/>
              <w:bottom w:val="single" w:sz="4" w:space="0" w:color="000000"/>
              <w:right w:val="single" w:sz="4" w:space="0" w:color="000000"/>
            </w:tcBorders>
            <w:shd w:val="clear" w:color="auto" w:fill="D9E1F2"/>
            <w:vAlign w:val="center"/>
          </w:tcPr>
          <w:p w14:paraId="2E6E4709"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 xml:space="preserve">                                                                                  -   </w:t>
            </w:r>
          </w:p>
        </w:tc>
        <w:tc>
          <w:tcPr>
            <w:tcW w:w="284" w:type="dxa"/>
            <w:vAlign w:val="center"/>
          </w:tcPr>
          <w:p w14:paraId="57A7FF15" w14:textId="77777777" w:rsidR="008A013C" w:rsidRPr="00422833" w:rsidRDefault="008A013C" w:rsidP="00462CF8">
            <w:pPr>
              <w:spacing w:after="120"/>
              <w:rPr>
                <w:rFonts w:ascii="Montserrat" w:eastAsia="Arial" w:hAnsi="Montserrat" w:cs="Arial"/>
                <w:sz w:val="14"/>
                <w:szCs w:val="16"/>
              </w:rPr>
            </w:pPr>
          </w:p>
        </w:tc>
        <w:tc>
          <w:tcPr>
            <w:tcW w:w="1275" w:type="dxa"/>
            <w:tcBorders>
              <w:top w:val="nil"/>
              <w:left w:val="single" w:sz="4" w:space="0" w:color="000000"/>
              <w:bottom w:val="single" w:sz="4" w:space="0" w:color="000000"/>
              <w:right w:val="single" w:sz="4" w:space="0" w:color="000000"/>
            </w:tcBorders>
            <w:shd w:val="clear" w:color="auto" w:fill="BDD7EE"/>
            <w:vAlign w:val="center"/>
          </w:tcPr>
          <w:p w14:paraId="62F1A829" w14:textId="77777777" w:rsidR="008A013C" w:rsidRPr="00422833" w:rsidRDefault="008A013C" w:rsidP="00462CF8">
            <w:pPr>
              <w:spacing w:after="120"/>
              <w:rPr>
                <w:rFonts w:ascii="Montserrat" w:eastAsia="Arial" w:hAnsi="Montserrat" w:cs="Arial"/>
                <w:b/>
                <w:color w:val="000000"/>
                <w:sz w:val="14"/>
                <w:szCs w:val="14"/>
              </w:rPr>
            </w:pPr>
            <w:r w:rsidRPr="00422833">
              <w:rPr>
                <w:rFonts w:ascii="Montserrat" w:eastAsia="Arial" w:hAnsi="Montserrat" w:cs="Arial"/>
                <w:b/>
                <w:color w:val="000000"/>
                <w:sz w:val="14"/>
                <w:szCs w:val="14"/>
              </w:rPr>
              <w:t>EU</w:t>
            </w:r>
          </w:p>
        </w:tc>
        <w:tc>
          <w:tcPr>
            <w:tcW w:w="626" w:type="dxa"/>
            <w:tcBorders>
              <w:top w:val="nil"/>
              <w:left w:val="nil"/>
              <w:bottom w:val="single" w:sz="4" w:space="0" w:color="000000"/>
              <w:right w:val="single" w:sz="4" w:space="0" w:color="000000"/>
            </w:tcBorders>
            <w:vAlign w:val="center"/>
          </w:tcPr>
          <w:p w14:paraId="6BCD1D6F"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232</w:t>
            </w:r>
          </w:p>
        </w:tc>
      </w:tr>
      <w:tr w:rsidR="008A013C" w:rsidRPr="00422833" w14:paraId="4CBDD52F" w14:textId="77777777" w:rsidTr="00BE212D">
        <w:trPr>
          <w:trHeight w:val="300"/>
        </w:trPr>
        <w:tc>
          <w:tcPr>
            <w:tcW w:w="1383" w:type="dxa"/>
            <w:tcBorders>
              <w:top w:val="nil"/>
              <w:left w:val="single" w:sz="4" w:space="0" w:color="000000"/>
              <w:bottom w:val="single" w:sz="4" w:space="0" w:color="000000"/>
              <w:right w:val="single" w:sz="4" w:space="0" w:color="000000"/>
            </w:tcBorders>
            <w:shd w:val="clear" w:color="auto" w:fill="auto"/>
            <w:vAlign w:val="center"/>
          </w:tcPr>
          <w:p w14:paraId="0F62F76F"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UCI</w:t>
            </w:r>
          </w:p>
        </w:tc>
        <w:tc>
          <w:tcPr>
            <w:tcW w:w="1132" w:type="dxa"/>
            <w:tcBorders>
              <w:top w:val="nil"/>
              <w:left w:val="nil"/>
              <w:bottom w:val="single" w:sz="4" w:space="0" w:color="000000"/>
              <w:right w:val="single" w:sz="4" w:space="0" w:color="000000"/>
            </w:tcBorders>
            <w:shd w:val="clear" w:color="auto" w:fill="D9E1F2"/>
            <w:vAlign w:val="center"/>
          </w:tcPr>
          <w:p w14:paraId="62BB0A94"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940.00 </w:t>
            </w:r>
          </w:p>
        </w:tc>
        <w:tc>
          <w:tcPr>
            <w:tcW w:w="1132" w:type="dxa"/>
            <w:tcBorders>
              <w:top w:val="nil"/>
              <w:left w:val="nil"/>
              <w:bottom w:val="single" w:sz="4" w:space="0" w:color="000000"/>
              <w:right w:val="single" w:sz="4" w:space="0" w:color="000000"/>
            </w:tcBorders>
            <w:shd w:val="clear" w:color="auto" w:fill="D9E1F2"/>
            <w:vAlign w:val="center"/>
          </w:tcPr>
          <w:p w14:paraId="3C91C4E1"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         1,115.00 </w:t>
            </w:r>
          </w:p>
        </w:tc>
        <w:tc>
          <w:tcPr>
            <w:tcW w:w="1274" w:type="dxa"/>
            <w:tcBorders>
              <w:top w:val="nil"/>
              <w:left w:val="nil"/>
              <w:bottom w:val="single" w:sz="4" w:space="0" w:color="000000"/>
              <w:right w:val="single" w:sz="4" w:space="0" w:color="000000"/>
            </w:tcBorders>
            <w:shd w:val="clear" w:color="auto" w:fill="D9E1F2"/>
            <w:vAlign w:val="center"/>
          </w:tcPr>
          <w:p w14:paraId="3F3AC1E8"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               36.00 </w:t>
            </w:r>
          </w:p>
        </w:tc>
        <w:tc>
          <w:tcPr>
            <w:tcW w:w="708" w:type="dxa"/>
            <w:tcBorders>
              <w:top w:val="nil"/>
              <w:left w:val="nil"/>
              <w:bottom w:val="single" w:sz="4" w:space="0" w:color="000000"/>
              <w:right w:val="single" w:sz="4" w:space="0" w:color="000000"/>
            </w:tcBorders>
            <w:shd w:val="clear" w:color="auto" w:fill="D9E1F2"/>
            <w:vAlign w:val="center"/>
          </w:tcPr>
          <w:p w14:paraId="4C2DB6C6"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 xml:space="preserve">      -   </w:t>
            </w:r>
          </w:p>
        </w:tc>
        <w:tc>
          <w:tcPr>
            <w:tcW w:w="1273" w:type="dxa"/>
            <w:tcBorders>
              <w:top w:val="nil"/>
              <w:left w:val="nil"/>
              <w:bottom w:val="single" w:sz="4" w:space="0" w:color="000000"/>
              <w:right w:val="single" w:sz="4" w:space="0" w:color="000000"/>
            </w:tcBorders>
            <w:shd w:val="clear" w:color="auto" w:fill="D9E1F2"/>
            <w:vAlign w:val="center"/>
          </w:tcPr>
          <w:p w14:paraId="10C9AD70"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12.00 </w:t>
            </w:r>
          </w:p>
        </w:tc>
        <w:tc>
          <w:tcPr>
            <w:tcW w:w="1173" w:type="dxa"/>
            <w:tcBorders>
              <w:top w:val="nil"/>
              <w:left w:val="nil"/>
              <w:bottom w:val="single" w:sz="4" w:space="0" w:color="000000"/>
              <w:right w:val="single" w:sz="4" w:space="0" w:color="000000"/>
            </w:tcBorders>
            <w:shd w:val="clear" w:color="auto" w:fill="D9E1F2"/>
            <w:vAlign w:val="center"/>
          </w:tcPr>
          <w:p w14:paraId="240F5D8F"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 xml:space="preserve">                                                                                  -   </w:t>
            </w:r>
          </w:p>
        </w:tc>
        <w:tc>
          <w:tcPr>
            <w:tcW w:w="284" w:type="dxa"/>
            <w:vAlign w:val="center"/>
          </w:tcPr>
          <w:p w14:paraId="7C84EF71" w14:textId="77777777" w:rsidR="008A013C" w:rsidRPr="00422833" w:rsidRDefault="008A013C" w:rsidP="00462CF8">
            <w:pPr>
              <w:spacing w:after="120"/>
              <w:rPr>
                <w:rFonts w:ascii="Montserrat" w:eastAsia="Arial" w:hAnsi="Montserrat" w:cs="Arial"/>
                <w:sz w:val="14"/>
                <w:szCs w:val="16"/>
              </w:rPr>
            </w:pPr>
          </w:p>
        </w:tc>
        <w:tc>
          <w:tcPr>
            <w:tcW w:w="1275" w:type="dxa"/>
            <w:tcBorders>
              <w:top w:val="nil"/>
              <w:left w:val="single" w:sz="4" w:space="0" w:color="000000"/>
              <w:bottom w:val="single" w:sz="4" w:space="0" w:color="000000"/>
              <w:right w:val="single" w:sz="4" w:space="0" w:color="000000"/>
            </w:tcBorders>
            <w:shd w:val="clear" w:color="auto" w:fill="BDD7EE"/>
            <w:vAlign w:val="center"/>
          </w:tcPr>
          <w:p w14:paraId="12E2C09C" w14:textId="77777777" w:rsidR="008A013C" w:rsidRPr="00422833" w:rsidRDefault="008A013C" w:rsidP="00462CF8">
            <w:pPr>
              <w:spacing w:after="120"/>
              <w:rPr>
                <w:rFonts w:ascii="Montserrat" w:eastAsia="Arial" w:hAnsi="Montserrat" w:cs="Arial"/>
                <w:b/>
                <w:color w:val="000000"/>
                <w:sz w:val="14"/>
                <w:szCs w:val="14"/>
              </w:rPr>
            </w:pPr>
            <w:r w:rsidRPr="00422833">
              <w:rPr>
                <w:rFonts w:ascii="Montserrat" w:eastAsia="Arial" w:hAnsi="Montserrat" w:cs="Arial"/>
                <w:b/>
                <w:color w:val="000000"/>
                <w:sz w:val="14"/>
                <w:szCs w:val="14"/>
              </w:rPr>
              <w:t>CENTRO AMERICA</w:t>
            </w:r>
          </w:p>
        </w:tc>
        <w:tc>
          <w:tcPr>
            <w:tcW w:w="626" w:type="dxa"/>
            <w:tcBorders>
              <w:top w:val="nil"/>
              <w:left w:val="nil"/>
              <w:bottom w:val="single" w:sz="4" w:space="0" w:color="000000"/>
              <w:right w:val="single" w:sz="4" w:space="0" w:color="000000"/>
            </w:tcBorders>
            <w:vAlign w:val="center"/>
          </w:tcPr>
          <w:p w14:paraId="2003CC35"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76</w:t>
            </w:r>
          </w:p>
        </w:tc>
      </w:tr>
      <w:tr w:rsidR="008A013C" w:rsidRPr="00422833" w14:paraId="7B9298C9" w14:textId="77777777" w:rsidTr="00BE212D">
        <w:trPr>
          <w:trHeight w:val="300"/>
        </w:trPr>
        <w:tc>
          <w:tcPr>
            <w:tcW w:w="1383" w:type="dxa"/>
            <w:tcBorders>
              <w:top w:val="nil"/>
              <w:left w:val="single" w:sz="4" w:space="0" w:color="000000"/>
              <w:bottom w:val="single" w:sz="4" w:space="0" w:color="000000"/>
              <w:right w:val="single" w:sz="4" w:space="0" w:color="000000"/>
            </w:tcBorders>
            <w:shd w:val="clear" w:color="auto" w:fill="auto"/>
            <w:vAlign w:val="center"/>
          </w:tcPr>
          <w:p w14:paraId="29A8544D"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ALMACEN</w:t>
            </w:r>
          </w:p>
          <w:p w14:paraId="39B6DADA" w14:textId="77777777" w:rsidR="008A013C" w:rsidRPr="00422833" w:rsidRDefault="008A013C" w:rsidP="00462CF8">
            <w:pPr>
              <w:spacing w:after="120"/>
              <w:rPr>
                <w:rFonts w:ascii="Montserrat" w:eastAsia="Arial" w:hAnsi="Montserrat" w:cs="Arial"/>
                <w:sz w:val="14"/>
                <w:szCs w:val="16"/>
              </w:rPr>
            </w:pPr>
          </w:p>
        </w:tc>
        <w:tc>
          <w:tcPr>
            <w:tcW w:w="1132" w:type="dxa"/>
            <w:tcBorders>
              <w:top w:val="nil"/>
              <w:left w:val="nil"/>
              <w:bottom w:val="single" w:sz="4" w:space="0" w:color="000000"/>
              <w:right w:val="single" w:sz="4" w:space="0" w:color="000000"/>
            </w:tcBorders>
            <w:shd w:val="clear" w:color="auto" w:fill="D9E1F2"/>
            <w:vAlign w:val="center"/>
          </w:tcPr>
          <w:p w14:paraId="36F69E9C"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997.00 </w:t>
            </w:r>
          </w:p>
        </w:tc>
        <w:tc>
          <w:tcPr>
            <w:tcW w:w="1132" w:type="dxa"/>
            <w:tcBorders>
              <w:top w:val="nil"/>
              <w:left w:val="nil"/>
              <w:bottom w:val="single" w:sz="4" w:space="0" w:color="000000"/>
              <w:right w:val="single" w:sz="4" w:space="0" w:color="000000"/>
            </w:tcBorders>
            <w:shd w:val="clear" w:color="auto" w:fill="D9E1F2"/>
            <w:vAlign w:val="center"/>
          </w:tcPr>
          <w:p w14:paraId="2E2F901A"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 577.00 </w:t>
            </w:r>
          </w:p>
        </w:tc>
        <w:tc>
          <w:tcPr>
            <w:tcW w:w="1274" w:type="dxa"/>
            <w:tcBorders>
              <w:top w:val="nil"/>
              <w:left w:val="nil"/>
              <w:bottom w:val="single" w:sz="4" w:space="0" w:color="000000"/>
              <w:right w:val="single" w:sz="4" w:space="0" w:color="000000"/>
            </w:tcBorders>
            <w:shd w:val="clear" w:color="auto" w:fill="D9E1F2"/>
            <w:vAlign w:val="center"/>
          </w:tcPr>
          <w:p w14:paraId="71B80F95"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               84.00 </w:t>
            </w:r>
          </w:p>
        </w:tc>
        <w:tc>
          <w:tcPr>
            <w:tcW w:w="708" w:type="dxa"/>
            <w:tcBorders>
              <w:top w:val="nil"/>
              <w:left w:val="nil"/>
              <w:bottom w:val="single" w:sz="4" w:space="0" w:color="000000"/>
              <w:right w:val="single" w:sz="4" w:space="0" w:color="000000"/>
            </w:tcBorders>
            <w:shd w:val="clear" w:color="auto" w:fill="D9E1F2"/>
            <w:vAlign w:val="center"/>
          </w:tcPr>
          <w:p w14:paraId="3D3AB4AD"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 xml:space="preserve">      -   </w:t>
            </w:r>
          </w:p>
        </w:tc>
        <w:tc>
          <w:tcPr>
            <w:tcW w:w="1273" w:type="dxa"/>
            <w:tcBorders>
              <w:top w:val="nil"/>
              <w:left w:val="nil"/>
              <w:bottom w:val="single" w:sz="4" w:space="0" w:color="000000"/>
              <w:right w:val="single" w:sz="4" w:space="0" w:color="000000"/>
            </w:tcBorders>
            <w:shd w:val="clear" w:color="auto" w:fill="D9E1F2"/>
            <w:vAlign w:val="center"/>
          </w:tcPr>
          <w:p w14:paraId="103219E8"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114.00 </w:t>
            </w:r>
          </w:p>
        </w:tc>
        <w:tc>
          <w:tcPr>
            <w:tcW w:w="1173" w:type="dxa"/>
            <w:tcBorders>
              <w:top w:val="nil"/>
              <w:left w:val="nil"/>
              <w:bottom w:val="single" w:sz="4" w:space="0" w:color="000000"/>
              <w:right w:val="single" w:sz="4" w:space="0" w:color="000000"/>
            </w:tcBorders>
            <w:shd w:val="clear" w:color="auto" w:fill="D9E1F2"/>
            <w:vAlign w:val="center"/>
          </w:tcPr>
          <w:p w14:paraId="6D189093"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 xml:space="preserve">                                                                                  -   </w:t>
            </w:r>
          </w:p>
        </w:tc>
        <w:tc>
          <w:tcPr>
            <w:tcW w:w="284" w:type="dxa"/>
            <w:vAlign w:val="center"/>
          </w:tcPr>
          <w:p w14:paraId="626F598D" w14:textId="77777777" w:rsidR="008A013C" w:rsidRPr="00422833" w:rsidRDefault="008A013C" w:rsidP="00462CF8">
            <w:pPr>
              <w:spacing w:after="120"/>
              <w:rPr>
                <w:rFonts w:ascii="Montserrat" w:eastAsia="Arial" w:hAnsi="Montserrat" w:cs="Arial"/>
                <w:sz w:val="14"/>
                <w:szCs w:val="16"/>
              </w:rPr>
            </w:pPr>
          </w:p>
        </w:tc>
        <w:tc>
          <w:tcPr>
            <w:tcW w:w="1275" w:type="dxa"/>
            <w:tcBorders>
              <w:top w:val="nil"/>
              <w:left w:val="single" w:sz="4" w:space="0" w:color="000000"/>
              <w:bottom w:val="single" w:sz="4" w:space="0" w:color="000000"/>
              <w:right w:val="single" w:sz="4" w:space="0" w:color="000000"/>
            </w:tcBorders>
            <w:shd w:val="clear" w:color="auto" w:fill="BDD7EE"/>
            <w:vAlign w:val="center"/>
          </w:tcPr>
          <w:p w14:paraId="64CB63B1" w14:textId="77777777" w:rsidR="008A013C" w:rsidRPr="00422833" w:rsidRDefault="008A013C" w:rsidP="00462CF8">
            <w:pPr>
              <w:spacing w:after="120"/>
              <w:rPr>
                <w:rFonts w:ascii="Montserrat" w:eastAsia="Arial" w:hAnsi="Montserrat" w:cs="Arial"/>
                <w:b/>
                <w:color w:val="000000"/>
                <w:sz w:val="14"/>
                <w:szCs w:val="14"/>
              </w:rPr>
            </w:pPr>
            <w:r w:rsidRPr="00422833">
              <w:rPr>
                <w:rFonts w:ascii="Montserrat" w:eastAsia="Arial" w:hAnsi="Montserrat" w:cs="Arial"/>
                <w:b/>
                <w:color w:val="000000"/>
                <w:sz w:val="14"/>
                <w:szCs w:val="14"/>
              </w:rPr>
              <w:t>SUDAMERICA</w:t>
            </w:r>
          </w:p>
        </w:tc>
        <w:tc>
          <w:tcPr>
            <w:tcW w:w="626" w:type="dxa"/>
            <w:tcBorders>
              <w:top w:val="nil"/>
              <w:left w:val="nil"/>
              <w:bottom w:val="single" w:sz="4" w:space="0" w:color="000000"/>
              <w:right w:val="single" w:sz="4" w:space="0" w:color="000000"/>
            </w:tcBorders>
            <w:vAlign w:val="center"/>
          </w:tcPr>
          <w:p w14:paraId="69BC6599"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73</w:t>
            </w:r>
          </w:p>
        </w:tc>
      </w:tr>
      <w:tr w:rsidR="008A013C" w:rsidRPr="00422833" w14:paraId="420ABADD" w14:textId="77777777" w:rsidTr="00BE212D">
        <w:trPr>
          <w:trHeight w:val="300"/>
        </w:trPr>
        <w:tc>
          <w:tcPr>
            <w:tcW w:w="1383" w:type="dxa"/>
            <w:tcBorders>
              <w:top w:val="nil"/>
              <w:left w:val="single" w:sz="4" w:space="0" w:color="000000"/>
              <w:bottom w:val="single" w:sz="4" w:space="0" w:color="000000"/>
              <w:right w:val="single" w:sz="4" w:space="0" w:color="000000"/>
            </w:tcBorders>
            <w:shd w:val="clear" w:color="auto" w:fill="auto"/>
            <w:vAlign w:val="center"/>
          </w:tcPr>
          <w:p w14:paraId="41FC610A"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UODCDMX</w:t>
            </w:r>
          </w:p>
        </w:tc>
        <w:tc>
          <w:tcPr>
            <w:tcW w:w="1132" w:type="dxa"/>
            <w:tcBorders>
              <w:top w:val="nil"/>
              <w:left w:val="nil"/>
              <w:bottom w:val="single" w:sz="4" w:space="0" w:color="000000"/>
              <w:right w:val="single" w:sz="4" w:space="0" w:color="000000"/>
            </w:tcBorders>
            <w:shd w:val="clear" w:color="auto" w:fill="D9E1F2"/>
            <w:vAlign w:val="center"/>
          </w:tcPr>
          <w:p w14:paraId="0A238697"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30,985.00 </w:t>
            </w:r>
          </w:p>
        </w:tc>
        <w:tc>
          <w:tcPr>
            <w:tcW w:w="1132" w:type="dxa"/>
            <w:tcBorders>
              <w:top w:val="nil"/>
              <w:left w:val="nil"/>
              <w:bottom w:val="single" w:sz="4" w:space="0" w:color="000000"/>
              <w:right w:val="single" w:sz="4" w:space="0" w:color="000000"/>
            </w:tcBorders>
            <w:shd w:val="clear" w:color="auto" w:fill="D9E1F2"/>
            <w:vAlign w:val="center"/>
          </w:tcPr>
          <w:p w14:paraId="0FEF0D0D"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       41,180.00 </w:t>
            </w:r>
          </w:p>
        </w:tc>
        <w:tc>
          <w:tcPr>
            <w:tcW w:w="1274" w:type="dxa"/>
            <w:tcBorders>
              <w:top w:val="nil"/>
              <w:left w:val="nil"/>
              <w:bottom w:val="single" w:sz="4" w:space="0" w:color="000000"/>
              <w:right w:val="single" w:sz="4" w:space="0" w:color="000000"/>
            </w:tcBorders>
            <w:shd w:val="clear" w:color="auto" w:fill="D9E1F2"/>
            <w:vAlign w:val="center"/>
          </w:tcPr>
          <w:p w14:paraId="60D4560E"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             651.00 </w:t>
            </w:r>
          </w:p>
        </w:tc>
        <w:tc>
          <w:tcPr>
            <w:tcW w:w="708" w:type="dxa"/>
            <w:tcBorders>
              <w:top w:val="nil"/>
              <w:left w:val="nil"/>
              <w:bottom w:val="single" w:sz="4" w:space="0" w:color="000000"/>
              <w:right w:val="single" w:sz="4" w:space="0" w:color="000000"/>
            </w:tcBorders>
            <w:shd w:val="clear" w:color="auto" w:fill="D9E1F2"/>
            <w:vAlign w:val="center"/>
          </w:tcPr>
          <w:p w14:paraId="4CF648FA"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 xml:space="preserve">      -   </w:t>
            </w:r>
          </w:p>
        </w:tc>
        <w:tc>
          <w:tcPr>
            <w:tcW w:w="1273" w:type="dxa"/>
            <w:tcBorders>
              <w:top w:val="nil"/>
              <w:left w:val="nil"/>
              <w:bottom w:val="single" w:sz="4" w:space="0" w:color="000000"/>
              <w:right w:val="single" w:sz="4" w:space="0" w:color="000000"/>
            </w:tcBorders>
            <w:shd w:val="clear" w:color="auto" w:fill="D9E1F2"/>
            <w:vAlign w:val="center"/>
          </w:tcPr>
          <w:p w14:paraId="1F5A7C42"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sz w:val="14"/>
                <w:szCs w:val="16"/>
              </w:rPr>
              <w:t xml:space="preserve">176.00 </w:t>
            </w:r>
          </w:p>
        </w:tc>
        <w:tc>
          <w:tcPr>
            <w:tcW w:w="1173" w:type="dxa"/>
            <w:tcBorders>
              <w:top w:val="nil"/>
              <w:left w:val="nil"/>
              <w:bottom w:val="single" w:sz="4" w:space="0" w:color="000000"/>
              <w:right w:val="single" w:sz="4" w:space="0" w:color="000000"/>
            </w:tcBorders>
            <w:shd w:val="clear" w:color="auto" w:fill="D9E1F2"/>
            <w:vAlign w:val="center"/>
          </w:tcPr>
          <w:p w14:paraId="6D5DB6DB"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 xml:space="preserve">                                                                                  -   </w:t>
            </w:r>
          </w:p>
        </w:tc>
        <w:tc>
          <w:tcPr>
            <w:tcW w:w="284" w:type="dxa"/>
            <w:vAlign w:val="center"/>
          </w:tcPr>
          <w:p w14:paraId="3F3CE951" w14:textId="77777777" w:rsidR="008A013C" w:rsidRPr="00422833" w:rsidRDefault="008A013C" w:rsidP="00462CF8">
            <w:pPr>
              <w:spacing w:after="120"/>
              <w:rPr>
                <w:rFonts w:ascii="Montserrat" w:eastAsia="Arial" w:hAnsi="Montserrat" w:cs="Arial"/>
                <w:sz w:val="14"/>
                <w:szCs w:val="16"/>
              </w:rPr>
            </w:pPr>
          </w:p>
        </w:tc>
        <w:tc>
          <w:tcPr>
            <w:tcW w:w="1275" w:type="dxa"/>
            <w:tcBorders>
              <w:top w:val="nil"/>
              <w:left w:val="single" w:sz="4" w:space="0" w:color="000000"/>
              <w:bottom w:val="single" w:sz="4" w:space="0" w:color="000000"/>
              <w:right w:val="single" w:sz="4" w:space="0" w:color="000000"/>
            </w:tcBorders>
            <w:shd w:val="clear" w:color="auto" w:fill="BDD7EE"/>
            <w:vAlign w:val="center"/>
          </w:tcPr>
          <w:p w14:paraId="1ECFA8B6" w14:textId="77777777" w:rsidR="008A013C" w:rsidRPr="00422833" w:rsidRDefault="008A013C" w:rsidP="00462CF8">
            <w:pPr>
              <w:spacing w:after="120"/>
              <w:rPr>
                <w:rFonts w:ascii="Montserrat" w:eastAsia="Arial" w:hAnsi="Montserrat" w:cs="Arial"/>
                <w:b/>
                <w:color w:val="000000"/>
                <w:sz w:val="14"/>
                <w:szCs w:val="14"/>
              </w:rPr>
            </w:pPr>
            <w:r w:rsidRPr="00422833">
              <w:rPr>
                <w:rFonts w:ascii="Montserrat" w:eastAsia="Arial" w:hAnsi="Montserrat" w:cs="Arial"/>
                <w:b/>
                <w:color w:val="000000"/>
                <w:sz w:val="14"/>
                <w:szCs w:val="14"/>
              </w:rPr>
              <w:t>EUROPA</w:t>
            </w:r>
          </w:p>
        </w:tc>
        <w:tc>
          <w:tcPr>
            <w:tcW w:w="626" w:type="dxa"/>
            <w:tcBorders>
              <w:top w:val="nil"/>
              <w:left w:val="nil"/>
              <w:bottom w:val="single" w:sz="4" w:space="0" w:color="000000"/>
              <w:right w:val="single" w:sz="4" w:space="0" w:color="000000"/>
            </w:tcBorders>
            <w:vAlign w:val="center"/>
          </w:tcPr>
          <w:p w14:paraId="1F881141"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14</w:t>
            </w:r>
          </w:p>
        </w:tc>
      </w:tr>
      <w:tr w:rsidR="008A013C" w:rsidRPr="00422833" w14:paraId="0D35EB83" w14:textId="77777777" w:rsidTr="00BE212D">
        <w:trPr>
          <w:trHeight w:val="300"/>
        </w:trPr>
        <w:tc>
          <w:tcPr>
            <w:tcW w:w="1383" w:type="dxa"/>
            <w:tcBorders>
              <w:top w:val="nil"/>
              <w:left w:val="single" w:sz="4" w:space="0" w:color="000000"/>
              <w:bottom w:val="single" w:sz="4" w:space="0" w:color="000000"/>
              <w:right w:val="single" w:sz="4" w:space="0" w:color="000000"/>
            </w:tcBorders>
            <w:shd w:val="clear" w:color="auto" w:fill="FFE599"/>
            <w:vAlign w:val="center"/>
          </w:tcPr>
          <w:p w14:paraId="30AF785E"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sz w:val="14"/>
                <w:szCs w:val="16"/>
              </w:rPr>
              <w:t xml:space="preserve"> TOTALES </w:t>
            </w:r>
          </w:p>
        </w:tc>
        <w:tc>
          <w:tcPr>
            <w:tcW w:w="1132" w:type="dxa"/>
            <w:tcBorders>
              <w:top w:val="nil"/>
              <w:left w:val="nil"/>
              <w:bottom w:val="single" w:sz="4" w:space="0" w:color="000000"/>
              <w:right w:val="single" w:sz="4" w:space="0" w:color="000000"/>
            </w:tcBorders>
            <w:shd w:val="clear" w:color="auto" w:fill="FFE599"/>
            <w:vAlign w:val="center"/>
          </w:tcPr>
          <w:p w14:paraId="56A97DF2"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color w:val="000000"/>
                <w:sz w:val="14"/>
                <w:szCs w:val="16"/>
              </w:rPr>
              <w:t>65,436.00</w:t>
            </w:r>
          </w:p>
        </w:tc>
        <w:tc>
          <w:tcPr>
            <w:tcW w:w="1132" w:type="dxa"/>
            <w:tcBorders>
              <w:top w:val="nil"/>
              <w:left w:val="nil"/>
              <w:bottom w:val="single" w:sz="4" w:space="0" w:color="000000"/>
              <w:right w:val="single" w:sz="4" w:space="0" w:color="000000"/>
            </w:tcBorders>
            <w:shd w:val="clear" w:color="auto" w:fill="FFE599"/>
            <w:vAlign w:val="center"/>
          </w:tcPr>
          <w:p w14:paraId="3F5197E9"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color w:val="000000"/>
                <w:sz w:val="14"/>
                <w:szCs w:val="16"/>
              </w:rPr>
              <w:t>70,554</w:t>
            </w:r>
            <w:r w:rsidRPr="00422833">
              <w:rPr>
                <w:rFonts w:ascii="Times New Roman" w:eastAsia="Arial" w:hAnsi="Times New Roman"/>
                <w:color w:val="000000"/>
                <w:sz w:val="14"/>
                <w:szCs w:val="16"/>
              </w:rPr>
              <w:t>‬</w:t>
            </w:r>
            <w:r w:rsidRPr="00422833">
              <w:rPr>
                <w:rFonts w:ascii="Montserrat" w:eastAsia="Arial" w:hAnsi="Montserrat"/>
                <w:color w:val="000000"/>
                <w:sz w:val="14"/>
                <w:szCs w:val="16"/>
              </w:rPr>
              <w:t>.00</w:t>
            </w:r>
          </w:p>
        </w:tc>
        <w:tc>
          <w:tcPr>
            <w:tcW w:w="1274" w:type="dxa"/>
            <w:tcBorders>
              <w:top w:val="nil"/>
              <w:left w:val="nil"/>
              <w:bottom w:val="single" w:sz="4" w:space="0" w:color="000000"/>
              <w:right w:val="single" w:sz="4" w:space="0" w:color="000000"/>
            </w:tcBorders>
            <w:shd w:val="clear" w:color="auto" w:fill="FFE599"/>
            <w:vAlign w:val="center"/>
          </w:tcPr>
          <w:p w14:paraId="383DAE2C"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color w:val="000000"/>
                <w:sz w:val="14"/>
                <w:szCs w:val="16"/>
              </w:rPr>
              <w:t>10,021</w:t>
            </w:r>
            <w:r w:rsidRPr="00422833">
              <w:rPr>
                <w:rFonts w:ascii="Times New Roman" w:eastAsia="Arial" w:hAnsi="Times New Roman"/>
                <w:color w:val="000000"/>
                <w:sz w:val="14"/>
                <w:szCs w:val="16"/>
              </w:rPr>
              <w:t>‬</w:t>
            </w:r>
            <w:r w:rsidRPr="00422833">
              <w:rPr>
                <w:rFonts w:ascii="Montserrat" w:eastAsia="Arial" w:hAnsi="Montserrat"/>
                <w:color w:val="000000"/>
                <w:sz w:val="14"/>
                <w:szCs w:val="16"/>
              </w:rPr>
              <w:t>.00</w:t>
            </w:r>
          </w:p>
        </w:tc>
        <w:tc>
          <w:tcPr>
            <w:tcW w:w="708" w:type="dxa"/>
            <w:tcBorders>
              <w:top w:val="nil"/>
              <w:left w:val="nil"/>
              <w:bottom w:val="single" w:sz="4" w:space="0" w:color="000000"/>
              <w:right w:val="single" w:sz="4" w:space="0" w:color="000000"/>
            </w:tcBorders>
            <w:shd w:val="clear" w:color="auto" w:fill="FFE599"/>
            <w:vAlign w:val="center"/>
          </w:tcPr>
          <w:p w14:paraId="314F905F"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color w:val="000000"/>
                <w:sz w:val="14"/>
                <w:szCs w:val="16"/>
              </w:rPr>
              <w:t xml:space="preserve">    -   </w:t>
            </w:r>
          </w:p>
        </w:tc>
        <w:tc>
          <w:tcPr>
            <w:tcW w:w="1273" w:type="dxa"/>
            <w:tcBorders>
              <w:top w:val="nil"/>
              <w:left w:val="nil"/>
              <w:bottom w:val="single" w:sz="4" w:space="0" w:color="000000"/>
              <w:right w:val="single" w:sz="4" w:space="0" w:color="000000"/>
            </w:tcBorders>
            <w:shd w:val="clear" w:color="auto" w:fill="FFE599"/>
            <w:vAlign w:val="center"/>
          </w:tcPr>
          <w:p w14:paraId="546263CD" w14:textId="77777777" w:rsidR="008A013C" w:rsidRPr="00422833" w:rsidRDefault="008A013C" w:rsidP="00462CF8">
            <w:pPr>
              <w:spacing w:after="120"/>
              <w:jc w:val="right"/>
              <w:rPr>
                <w:rFonts w:ascii="Montserrat" w:eastAsia="Arial" w:hAnsi="Montserrat" w:cs="Arial"/>
                <w:sz w:val="14"/>
                <w:szCs w:val="16"/>
              </w:rPr>
            </w:pPr>
            <w:r w:rsidRPr="00422833">
              <w:rPr>
                <w:rFonts w:ascii="Montserrat" w:eastAsia="Arial" w:hAnsi="Montserrat" w:cs="Arial"/>
                <w:color w:val="000000"/>
                <w:sz w:val="14"/>
                <w:szCs w:val="16"/>
              </w:rPr>
              <w:t>1,633</w:t>
            </w:r>
            <w:r w:rsidRPr="00422833">
              <w:rPr>
                <w:rFonts w:ascii="Times New Roman" w:eastAsia="Arial" w:hAnsi="Times New Roman"/>
                <w:color w:val="000000"/>
                <w:sz w:val="14"/>
                <w:szCs w:val="16"/>
              </w:rPr>
              <w:t>‬</w:t>
            </w:r>
            <w:r w:rsidRPr="00422833">
              <w:rPr>
                <w:rFonts w:ascii="Montserrat" w:eastAsia="Arial" w:hAnsi="Montserrat"/>
                <w:color w:val="000000"/>
                <w:sz w:val="14"/>
                <w:szCs w:val="16"/>
              </w:rPr>
              <w:t>.00</w:t>
            </w:r>
          </w:p>
        </w:tc>
        <w:tc>
          <w:tcPr>
            <w:tcW w:w="1173" w:type="dxa"/>
            <w:tcBorders>
              <w:top w:val="nil"/>
              <w:left w:val="nil"/>
              <w:bottom w:val="single" w:sz="4" w:space="0" w:color="000000"/>
              <w:right w:val="single" w:sz="4" w:space="0" w:color="000000"/>
            </w:tcBorders>
            <w:shd w:val="clear" w:color="auto" w:fill="FFE599"/>
            <w:vAlign w:val="center"/>
          </w:tcPr>
          <w:p w14:paraId="5D9BA0C3" w14:textId="77777777" w:rsidR="008A013C" w:rsidRPr="00422833" w:rsidRDefault="008A013C" w:rsidP="00462CF8">
            <w:pPr>
              <w:spacing w:after="120"/>
              <w:rPr>
                <w:rFonts w:ascii="Montserrat" w:eastAsia="Arial" w:hAnsi="Montserrat" w:cs="Arial"/>
                <w:sz w:val="14"/>
                <w:szCs w:val="16"/>
              </w:rPr>
            </w:pPr>
            <w:r w:rsidRPr="00422833">
              <w:rPr>
                <w:rFonts w:ascii="Montserrat" w:eastAsia="Arial" w:hAnsi="Montserrat" w:cs="Arial"/>
                <w:color w:val="000000"/>
                <w:sz w:val="14"/>
                <w:szCs w:val="16"/>
              </w:rPr>
              <w:t xml:space="preserve">-   </w:t>
            </w:r>
          </w:p>
        </w:tc>
        <w:tc>
          <w:tcPr>
            <w:tcW w:w="284" w:type="dxa"/>
            <w:vAlign w:val="center"/>
          </w:tcPr>
          <w:p w14:paraId="36734B42" w14:textId="77777777" w:rsidR="008A013C" w:rsidRPr="00422833" w:rsidRDefault="008A013C" w:rsidP="00462CF8">
            <w:pPr>
              <w:spacing w:after="120"/>
              <w:rPr>
                <w:rFonts w:ascii="Montserrat" w:eastAsia="Arial" w:hAnsi="Montserrat" w:cs="Arial"/>
                <w:sz w:val="14"/>
                <w:szCs w:val="16"/>
              </w:rPr>
            </w:pPr>
          </w:p>
        </w:tc>
        <w:tc>
          <w:tcPr>
            <w:tcW w:w="1275" w:type="dxa"/>
            <w:tcBorders>
              <w:top w:val="nil"/>
              <w:left w:val="single" w:sz="4" w:space="0" w:color="000000"/>
              <w:bottom w:val="single" w:sz="4" w:space="0" w:color="000000"/>
              <w:right w:val="single" w:sz="4" w:space="0" w:color="000000"/>
            </w:tcBorders>
            <w:shd w:val="clear" w:color="auto" w:fill="BDD7EE"/>
            <w:vAlign w:val="center"/>
          </w:tcPr>
          <w:p w14:paraId="001AE478" w14:textId="77777777" w:rsidR="008A013C" w:rsidRPr="00422833" w:rsidRDefault="008A013C" w:rsidP="00462CF8">
            <w:pPr>
              <w:spacing w:after="120"/>
              <w:rPr>
                <w:rFonts w:ascii="Montserrat" w:eastAsia="Arial" w:hAnsi="Montserrat" w:cs="Arial"/>
                <w:b/>
                <w:color w:val="000000"/>
                <w:sz w:val="14"/>
                <w:szCs w:val="14"/>
              </w:rPr>
            </w:pPr>
            <w:r w:rsidRPr="00422833">
              <w:rPr>
                <w:rFonts w:ascii="Montserrat" w:eastAsia="Arial" w:hAnsi="Montserrat" w:cs="Arial"/>
                <w:b/>
                <w:color w:val="000000"/>
                <w:sz w:val="14"/>
                <w:szCs w:val="14"/>
              </w:rPr>
              <w:t>RESTO DEL MUNDO</w:t>
            </w:r>
          </w:p>
        </w:tc>
        <w:tc>
          <w:tcPr>
            <w:tcW w:w="626" w:type="dxa"/>
            <w:tcBorders>
              <w:top w:val="nil"/>
              <w:left w:val="nil"/>
              <w:bottom w:val="single" w:sz="4" w:space="0" w:color="000000"/>
              <w:right w:val="single" w:sz="4" w:space="0" w:color="000000"/>
            </w:tcBorders>
            <w:vAlign w:val="center"/>
          </w:tcPr>
          <w:p w14:paraId="22BB79A1"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0</w:t>
            </w:r>
          </w:p>
        </w:tc>
      </w:tr>
    </w:tbl>
    <w:p w14:paraId="6898B02B" w14:textId="77777777" w:rsidR="008A013C" w:rsidRPr="00422833" w:rsidRDefault="008A013C" w:rsidP="008A013C">
      <w:pPr>
        <w:spacing w:after="120"/>
        <w:jc w:val="both"/>
        <w:rPr>
          <w:rFonts w:ascii="Montserrat" w:eastAsia="Arial" w:hAnsi="Montserrat" w:cs="Arial"/>
          <w:b/>
          <w:sz w:val="18"/>
          <w:szCs w:val="18"/>
        </w:rPr>
      </w:pPr>
    </w:p>
    <w:p w14:paraId="44AB4893" w14:textId="77777777" w:rsidR="008A013C" w:rsidRPr="00422833" w:rsidRDefault="008A013C" w:rsidP="008A013C">
      <w:pPr>
        <w:spacing w:after="120"/>
        <w:jc w:val="both"/>
        <w:rPr>
          <w:rFonts w:ascii="Montserrat" w:eastAsia="Arial" w:hAnsi="Montserrat" w:cs="Arial"/>
          <w:b/>
          <w:sz w:val="18"/>
          <w:szCs w:val="18"/>
        </w:rPr>
      </w:pPr>
      <w:r w:rsidRPr="00422833">
        <w:rPr>
          <w:rFonts w:ascii="Montserrat" w:eastAsia="Arial" w:hAnsi="Montserrat" w:cs="Arial"/>
          <w:b/>
          <w:sz w:val="18"/>
          <w:szCs w:val="18"/>
        </w:rPr>
        <w:t xml:space="preserve">Restricciones del servicio telefónico </w:t>
      </w:r>
    </w:p>
    <w:p w14:paraId="7A0BF8E7" w14:textId="77777777" w:rsidR="008A013C" w:rsidRPr="00F20EA5" w:rsidRDefault="008A013C" w:rsidP="008A013C">
      <w:pPr>
        <w:spacing w:after="120"/>
        <w:jc w:val="both"/>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El proveedor deberá contar con los medios necesarios para restringir las llamadas de pago por mensaje, servicios de entretenimiento (801, 900, etc.), así como las llamadas por operadora y por cobrar, en todas las líneas a nombre del CONALEP; quedando claro para el proveedor que, si existen cargos por concepto de los rubros antes mencionados, no se tomarán en cuenta para el pago, ni se aceptarán rentas sobre ninguna línea telefónica.</w:t>
      </w:r>
    </w:p>
    <w:p w14:paraId="3858BD64"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 xml:space="preserve">Tarifas </w:t>
      </w:r>
    </w:p>
    <w:p w14:paraId="3F666864"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El proveedor adjudicado, deberá considerar que sus tarifas cumplan con lo siguiente:</w:t>
      </w:r>
    </w:p>
    <w:p w14:paraId="56BF8D9B" w14:textId="77777777" w:rsidR="008A013C" w:rsidRPr="00F20EA5" w:rsidRDefault="008A013C" w:rsidP="00CA7552">
      <w:pPr>
        <w:numPr>
          <w:ilvl w:val="0"/>
          <w:numId w:val="41"/>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Los precios no podrán sufrir incrementos, durante la vigencia del contrato.</w:t>
      </w:r>
    </w:p>
    <w:p w14:paraId="0DA865E1" w14:textId="77777777" w:rsidR="008A013C" w:rsidRPr="00F20EA5" w:rsidRDefault="008A013C" w:rsidP="00CA7552">
      <w:pPr>
        <w:numPr>
          <w:ilvl w:val="0"/>
          <w:numId w:val="41"/>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Tarifas registradas y vigentes ante el Instituto Federal de Telecomunicaciones.</w:t>
      </w:r>
    </w:p>
    <w:p w14:paraId="105911CD"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sz w:val="18"/>
          <w:szCs w:val="18"/>
          <w:lang w:val="es-MX"/>
        </w:rPr>
        <w:t>Deberá de explicar explícitamente, en caso de aplicar descuentos, la manera en que llegó a la tarifa final.</w:t>
      </w:r>
    </w:p>
    <w:p w14:paraId="440CADA1"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 xml:space="preserve">Soporte Técnico </w:t>
      </w:r>
    </w:p>
    <w:p w14:paraId="356DD042" w14:textId="77777777" w:rsidR="008A013C" w:rsidRPr="00F20EA5" w:rsidRDefault="008A013C" w:rsidP="008A013C">
      <w:pPr>
        <w:spacing w:after="120"/>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El proveedor adjudicado, deberá contar con:</w:t>
      </w:r>
    </w:p>
    <w:p w14:paraId="50DB347D" w14:textId="77777777" w:rsidR="008A013C" w:rsidRPr="00F20EA5" w:rsidRDefault="008A013C" w:rsidP="00CA7552">
      <w:pPr>
        <w:numPr>
          <w:ilvl w:val="0"/>
          <w:numId w:val="38"/>
        </w:numPr>
        <w:pBdr>
          <w:top w:val="nil"/>
          <w:left w:val="nil"/>
          <w:bottom w:val="nil"/>
          <w:right w:val="nil"/>
          <w:between w:val="nil"/>
        </w:pBdr>
        <w:spacing w:after="120" w:line="240" w:lineRule="auto"/>
        <w:rPr>
          <w:rFonts w:ascii="Montserrat" w:hAnsi="Montserrat"/>
          <w:color w:val="000000"/>
          <w:sz w:val="18"/>
          <w:szCs w:val="18"/>
          <w:lang w:val="es-MX"/>
        </w:rPr>
      </w:pPr>
      <w:r w:rsidRPr="00F20EA5">
        <w:rPr>
          <w:rFonts w:ascii="Montserrat" w:eastAsia="Arial" w:hAnsi="Montserrat" w:cs="Arial"/>
          <w:color w:val="000000"/>
          <w:sz w:val="18"/>
          <w:szCs w:val="18"/>
          <w:lang w:val="es-MX"/>
        </w:rPr>
        <w:t xml:space="preserve">Una mesa de ayuda con soporte </w:t>
      </w:r>
      <w:r w:rsidRPr="00F20EA5">
        <w:rPr>
          <w:rFonts w:ascii="Montserrat" w:eastAsia="Arial" w:hAnsi="Montserrat" w:cs="Arial"/>
          <w:b/>
          <w:color w:val="000000"/>
          <w:sz w:val="18"/>
          <w:szCs w:val="18"/>
          <w:lang w:val="es-MX"/>
        </w:rPr>
        <w:t>24 hrs</w:t>
      </w:r>
      <w:r w:rsidRPr="00F20EA5">
        <w:rPr>
          <w:rFonts w:ascii="Montserrat" w:eastAsia="Arial" w:hAnsi="Montserrat" w:cs="Arial"/>
          <w:color w:val="000000"/>
          <w:sz w:val="18"/>
          <w:szCs w:val="18"/>
          <w:lang w:val="es-MX"/>
        </w:rPr>
        <w:t xml:space="preserve">. </w:t>
      </w:r>
      <w:r w:rsidRPr="00F20EA5">
        <w:rPr>
          <w:rFonts w:ascii="Montserrat" w:eastAsia="Arial" w:hAnsi="Montserrat" w:cs="Arial"/>
          <w:b/>
          <w:color w:val="000000"/>
          <w:sz w:val="18"/>
          <w:szCs w:val="18"/>
          <w:lang w:val="es-MX"/>
        </w:rPr>
        <w:t>7</w:t>
      </w:r>
      <w:r w:rsidRPr="00F20EA5">
        <w:rPr>
          <w:rFonts w:ascii="Montserrat" w:eastAsia="Arial" w:hAnsi="Montserrat" w:cs="Arial"/>
          <w:color w:val="000000"/>
          <w:sz w:val="18"/>
          <w:szCs w:val="18"/>
          <w:lang w:val="es-MX"/>
        </w:rPr>
        <w:t xml:space="preserve"> días a la semana, los </w:t>
      </w:r>
      <w:r w:rsidRPr="00F20EA5">
        <w:rPr>
          <w:rFonts w:ascii="Montserrat" w:eastAsia="Arial" w:hAnsi="Montserrat" w:cs="Arial"/>
          <w:b/>
          <w:color w:val="000000"/>
          <w:sz w:val="18"/>
          <w:szCs w:val="18"/>
          <w:lang w:val="es-MX"/>
        </w:rPr>
        <w:t>365</w:t>
      </w:r>
      <w:r w:rsidRPr="00F20EA5">
        <w:rPr>
          <w:rFonts w:ascii="Montserrat" w:eastAsia="Arial" w:hAnsi="Montserrat" w:cs="Arial"/>
          <w:color w:val="000000"/>
          <w:sz w:val="18"/>
          <w:szCs w:val="18"/>
          <w:lang w:val="es-MX"/>
        </w:rPr>
        <w:t xml:space="preserve"> días al año.</w:t>
      </w:r>
    </w:p>
    <w:p w14:paraId="04798850" w14:textId="77777777" w:rsidR="008A013C" w:rsidRPr="00F20EA5" w:rsidRDefault="008A013C" w:rsidP="00CA7552">
      <w:pPr>
        <w:numPr>
          <w:ilvl w:val="0"/>
          <w:numId w:val="38"/>
        </w:numPr>
        <w:pBdr>
          <w:top w:val="nil"/>
          <w:left w:val="nil"/>
          <w:bottom w:val="nil"/>
          <w:right w:val="nil"/>
          <w:between w:val="nil"/>
        </w:pBdr>
        <w:spacing w:after="120" w:line="240" w:lineRule="auto"/>
        <w:rPr>
          <w:rFonts w:ascii="Montserrat" w:hAnsi="Montserrat"/>
          <w:color w:val="000000"/>
          <w:sz w:val="18"/>
          <w:szCs w:val="18"/>
          <w:lang w:val="es-MX"/>
        </w:rPr>
      </w:pPr>
      <w:r w:rsidRPr="00F20EA5">
        <w:rPr>
          <w:rFonts w:ascii="Montserrat" w:eastAsia="Arial" w:hAnsi="Montserrat" w:cs="Arial"/>
          <w:color w:val="000000"/>
          <w:sz w:val="18"/>
          <w:szCs w:val="18"/>
          <w:lang w:val="es-MX"/>
        </w:rPr>
        <w:t>Un número de contacto para recibir notificaciones o reportes exclusivos de CONALEP.</w:t>
      </w:r>
    </w:p>
    <w:p w14:paraId="456F23ED" w14:textId="77777777" w:rsidR="008A013C" w:rsidRPr="00F20EA5" w:rsidRDefault="008A013C" w:rsidP="00CA7552">
      <w:pPr>
        <w:numPr>
          <w:ilvl w:val="0"/>
          <w:numId w:val="38"/>
        </w:numPr>
        <w:pBdr>
          <w:top w:val="nil"/>
          <w:left w:val="nil"/>
          <w:bottom w:val="nil"/>
          <w:right w:val="nil"/>
          <w:between w:val="nil"/>
        </w:pBdr>
        <w:tabs>
          <w:tab w:val="left" w:pos="-1725"/>
        </w:tabs>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Un tiempo de respuesta máximo de 15 minutos vía telefónica, una vez reportada la falla y cuatro horas como máximo para la solución de la misma, con un horario de atención y servicio de resolución de problemas las 24 hrs. 7 días a la semana, los 365 días del año, durante la vigencia del contrato.</w:t>
      </w:r>
    </w:p>
    <w:p w14:paraId="53C22425" w14:textId="77777777" w:rsidR="008A013C" w:rsidRPr="00422833" w:rsidRDefault="008A013C" w:rsidP="00CA7552">
      <w:pPr>
        <w:numPr>
          <w:ilvl w:val="0"/>
          <w:numId w:val="33"/>
        </w:numPr>
        <w:pBdr>
          <w:top w:val="nil"/>
          <w:left w:val="nil"/>
          <w:bottom w:val="nil"/>
          <w:right w:val="nil"/>
          <w:between w:val="nil"/>
        </w:pBdr>
        <w:tabs>
          <w:tab w:val="left" w:pos="-1725"/>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15 minutos: atención telefónica.</w:t>
      </w:r>
    </w:p>
    <w:p w14:paraId="59F1929B" w14:textId="77777777" w:rsidR="008A013C" w:rsidRPr="00422833" w:rsidRDefault="008A013C" w:rsidP="00CA7552">
      <w:pPr>
        <w:numPr>
          <w:ilvl w:val="0"/>
          <w:numId w:val="33"/>
        </w:numPr>
        <w:pBdr>
          <w:top w:val="nil"/>
          <w:left w:val="nil"/>
          <w:bottom w:val="nil"/>
          <w:right w:val="nil"/>
          <w:between w:val="nil"/>
        </w:pBdr>
        <w:tabs>
          <w:tab w:val="left" w:pos="-1725"/>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2 horas: atención en sitio.</w:t>
      </w:r>
    </w:p>
    <w:p w14:paraId="2392251E" w14:textId="77777777" w:rsidR="008A013C" w:rsidRPr="00422833" w:rsidRDefault="008A013C" w:rsidP="00CA7552">
      <w:pPr>
        <w:numPr>
          <w:ilvl w:val="0"/>
          <w:numId w:val="33"/>
        </w:numPr>
        <w:pBdr>
          <w:top w:val="nil"/>
          <w:left w:val="nil"/>
          <w:bottom w:val="nil"/>
          <w:right w:val="nil"/>
          <w:between w:val="nil"/>
        </w:pBdr>
        <w:tabs>
          <w:tab w:val="left" w:pos="-1725"/>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lastRenderedPageBreak/>
        <w:t>4 horas: resolución de problema.</w:t>
      </w:r>
    </w:p>
    <w:p w14:paraId="38A6BD73" w14:textId="77777777" w:rsidR="008A013C" w:rsidRPr="00422833" w:rsidRDefault="008A013C" w:rsidP="00CA7552">
      <w:pPr>
        <w:numPr>
          <w:ilvl w:val="0"/>
          <w:numId w:val="33"/>
        </w:numPr>
        <w:pBdr>
          <w:top w:val="nil"/>
          <w:left w:val="nil"/>
          <w:bottom w:val="nil"/>
          <w:right w:val="nil"/>
          <w:between w:val="nil"/>
        </w:pBdr>
        <w:tabs>
          <w:tab w:val="left" w:pos="-1725"/>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24 horas: cambio de infraestructura</w:t>
      </w:r>
    </w:p>
    <w:p w14:paraId="6FBEBE8A" w14:textId="77777777" w:rsidR="008A013C" w:rsidRPr="00F20EA5" w:rsidRDefault="008A013C" w:rsidP="00CA7552">
      <w:pPr>
        <w:numPr>
          <w:ilvl w:val="0"/>
          <w:numId w:val="37"/>
        </w:numPr>
        <w:tabs>
          <w:tab w:val="left" w:pos="-1950"/>
          <w:tab w:val="left" w:pos="-1725"/>
        </w:tabs>
        <w:spacing w:after="120" w:line="240" w:lineRule="auto"/>
        <w:jc w:val="both"/>
        <w:rPr>
          <w:rFonts w:ascii="Montserrat" w:hAnsi="Montserrat"/>
          <w:sz w:val="18"/>
          <w:szCs w:val="18"/>
          <w:lang w:val="es-MX"/>
        </w:rPr>
      </w:pPr>
      <w:r w:rsidRPr="00F20EA5">
        <w:rPr>
          <w:rFonts w:ascii="Montserrat" w:eastAsia="Arial" w:hAnsi="Montserrat" w:cs="Arial"/>
          <w:sz w:val="18"/>
          <w:szCs w:val="18"/>
          <w:lang w:val="es-MX"/>
        </w:rPr>
        <w:t>Reportes detallados en caso de fallas en el servicio y aclaración de las mismas dentro de las 24 horas siguientes a la Dirección Corporativa de Tecnologías Aplicadas, a través de la Coordinación de Comunicaciones.</w:t>
      </w:r>
    </w:p>
    <w:p w14:paraId="03A0A534" w14:textId="77777777" w:rsidR="008A013C" w:rsidRPr="00F20EA5" w:rsidRDefault="008A013C" w:rsidP="00CA7552">
      <w:pPr>
        <w:numPr>
          <w:ilvl w:val="0"/>
          <w:numId w:val="37"/>
        </w:numPr>
        <w:tabs>
          <w:tab w:val="left" w:pos="-1950"/>
          <w:tab w:val="left" w:pos="-1725"/>
        </w:tabs>
        <w:spacing w:after="120" w:line="240" w:lineRule="auto"/>
        <w:jc w:val="both"/>
        <w:rPr>
          <w:rFonts w:ascii="Montserrat" w:hAnsi="Montserrat"/>
          <w:sz w:val="18"/>
          <w:szCs w:val="18"/>
          <w:lang w:val="es-MX"/>
        </w:rPr>
      </w:pPr>
      <w:r w:rsidRPr="00F20EA5">
        <w:rPr>
          <w:rFonts w:ascii="Montserrat" w:eastAsia="Arial" w:hAnsi="Montserrat" w:cs="Arial"/>
          <w:sz w:val="18"/>
          <w:szCs w:val="18"/>
          <w:lang w:val="es-MX"/>
        </w:rPr>
        <w:t>Asesoramiento técnico en los servicios, así como atender las consultas necesarias para resolver cualquier problema o duda relacionados con el servicio.</w:t>
      </w:r>
    </w:p>
    <w:p w14:paraId="44EE731D" w14:textId="77777777" w:rsidR="008A013C" w:rsidRPr="00F20EA5" w:rsidRDefault="008A013C" w:rsidP="00CA7552">
      <w:pPr>
        <w:numPr>
          <w:ilvl w:val="0"/>
          <w:numId w:val="37"/>
        </w:numPr>
        <w:tabs>
          <w:tab w:val="left" w:pos="-1800"/>
          <w:tab w:val="left" w:pos="-1725"/>
        </w:tabs>
        <w:spacing w:after="120" w:line="240" w:lineRule="auto"/>
        <w:jc w:val="both"/>
        <w:rPr>
          <w:rFonts w:ascii="Montserrat" w:hAnsi="Montserrat"/>
          <w:sz w:val="18"/>
          <w:szCs w:val="18"/>
          <w:lang w:val="es-MX"/>
        </w:rPr>
      </w:pPr>
      <w:r w:rsidRPr="00F20EA5">
        <w:rPr>
          <w:rFonts w:ascii="Montserrat" w:eastAsia="Arial" w:hAnsi="Montserrat" w:cs="Arial"/>
          <w:sz w:val="18"/>
          <w:szCs w:val="18"/>
          <w:lang w:val="es-MX"/>
        </w:rPr>
        <w:t>Atención personalizada, indicando el nombre, número telefónico, número de teléfono móvil, así como correo electrónico del ejecutivo de cuenta que se asignará al CONALEP, para atender cualquier eventualidad.</w:t>
      </w:r>
    </w:p>
    <w:p w14:paraId="0AC2F45C"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 xml:space="preserve">Escalamiento de reportes por fallas </w:t>
      </w:r>
    </w:p>
    <w:p w14:paraId="74251235"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Dentro de su propuesta técnica, deberá presentar un esquema de escalamiento de reportes, con tiempos definidos para las fallas, así como 3 niveles, jerárquicamente superiores, de escalación con los siguientes datos: Nombre, Correo Electrónico, Teléfono de Oficina y Celular, radio y un equipo de atención comercial específico.</w:t>
      </w:r>
    </w:p>
    <w:p w14:paraId="4D388293"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Presentación de la Facturación (partida 2)</w:t>
      </w:r>
    </w:p>
    <w:p w14:paraId="0BF61D0B" w14:textId="77777777" w:rsidR="008A013C" w:rsidRPr="00F20EA5" w:rsidRDefault="008A013C" w:rsidP="008A013C">
      <w:pPr>
        <w:tabs>
          <w:tab w:val="left" w:pos="750"/>
        </w:tabs>
        <w:spacing w:after="120"/>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La facturación que CONALEP requiere y que se entregará a la Dirección Corporativa de Tecnologías Aplicadas, para su visto bueno, deberá contener las siguientes características:</w:t>
      </w:r>
    </w:p>
    <w:p w14:paraId="7BC4E817" w14:textId="77777777" w:rsidR="008A013C" w:rsidRPr="00F20EA5" w:rsidRDefault="008A013C" w:rsidP="008A013C">
      <w:pPr>
        <w:tabs>
          <w:tab w:val="left" w:pos="750"/>
        </w:tabs>
        <w:spacing w:after="120"/>
        <w:rPr>
          <w:rFonts w:ascii="Montserrat" w:eastAsia="Arial" w:hAnsi="Montserrat" w:cs="Arial"/>
          <w:b/>
          <w:color w:val="000000"/>
          <w:sz w:val="18"/>
          <w:szCs w:val="18"/>
          <w:u w:val="single"/>
          <w:lang w:val="es-MX"/>
        </w:rPr>
      </w:pPr>
      <w:r w:rsidRPr="00F20EA5">
        <w:rPr>
          <w:rFonts w:ascii="Montserrat" w:eastAsia="Arial" w:hAnsi="Montserrat" w:cs="Arial"/>
          <w:b/>
          <w:color w:val="000000"/>
          <w:sz w:val="18"/>
          <w:szCs w:val="18"/>
          <w:u w:val="single"/>
          <w:lang w:val="es-MX"/>
        </w:rPr>
        <w:t>Sitio Oficinas Nacionales y la UODCDMX</w:t>
      </w:r>
    </w:p>
    <w:p w14:paraId="4C08A3EE" w14:textId="77777777" w:rsidR="008A013C" w:rsidRPr="00F20EA5" w:rsidRDefault="008A013C" w:rsidP="00CA7552">
      <w:pPr>
        <w:numPr>
          <w:ilvl w:val="1"/>
          <w:numId w:val="35"/>
        </w:numPr>
        <w:tabs>
          <w:tab w:val="left" w:pos="-1650"/>
        </w:tabs>
        <w:spacing w:after="120" w:line="240" w:lineRule="auto"/>
        <w:jc w:val="both"/>
        <w:rPr>
          <w:rFonts w:ascii="Montserrat" w:hAnsi="Montserrat"/>
          <w:sz w:val="18"/>
          <w:szCs w:val="18"/>
          <w:lang w:val="es-MX"/>
        </w:rPr>
      </w:pPr>
      <w:r w:rsidRPr="00F20EA5">
        <w:rPr>
          <w:rFonts w:ascii="Montserrat" w:eastAsia="Arial" w:hAnsi="Montserrat" w:cs="Arial"/>
          <w:sz w:val="18"/>
          <w:szCs w:val="18"/>
          <w:lang w:val="es-MX"/>
        </w:rPr>
        <w:t>Nombre, dirección y número telefónico.</w:t>
      </w:r>
    </w:p>
    <w:p w14:paraId="0285B8C2" w14:textId="77777777" w:rsidR="008A013C" w:rsidRPr="00F20EA5" w:rsidRDefault="008A013C" w:rsidP="00CA7552">
      <w:pPr>
        <w:numPr>
          <w:ilvl w:val="1"/>
          <w:numId w:val="35"/>
        </w:numPr>
        <w:tabs>
          <w:tab w:val="left" w:pos="-1650"/>
        </w:tabs>
        <w:spacing w:after="120" w:line="240" w:lineRule="auto"/>
        <w:ind w:left="1434" w:hanging="357"/>
        <w:jc w:val="both"/>
        <w:rPr>
          <w:rFonts w:ascii="Montserrat" w:hAnsi="Montserrat"/>
          <w:sz w:val="18"/>
          <w:szCs w:val="18"/>
          <w:lang w:val="es-MX"/>
        </w:rPr>
      </w:pPr>
      <w:r w:rsidRPr="00F20EA5">
        <w:rPr>
          <w:rFonts w:ascii="Montserrat" w:eastAsia="Arial" w:hAnsi="Montserrat" w:cs="Arial"/>
          <w:sz w:val="18"/>
          <w:szCs w:val="18"/>
          <w:lang w:val="es-MX"/>
        </w:rPr>
        <w:t>Fecha de emisión de la factura y periodo de cobro.</w:t>
      </w:r>
    </w:p>
    <w:p w14:paraId="5F0D8F0A" w14:textId="77777777" w:rsidR="008A013C" w:rsidRPr="00422833" w:rsidRDefault="008A013C" w:rsidP="00CA7552">
      <w:pPr>
        <w:numPr>
          <w:ilvl w:val="1"/>
          <w:numId w:val="35"/>
        </w:numP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Servicio Medido Local</w:t>
      </w:r>
    </w:p>
    <w:p w14:paraId="2635650D" w14:textId="77777777" w:rsidR="008A013C" w:rsidRPr="00422833" w:rsidRDefault="008A013C" w:rsidP="00CA7552">
      <w:pPr>
        <w:numPr>
          <w:ilvl w:val="1"/>
          <w:numId w:val="35"/>
        </w:numP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El que llama Paga</w:t>
      </w:r>
    </w:p>
    <w:p w14:paraId="69727C36" w14:textId="77777777" w:rsidR="008A013C" w:rsidRPr="00422833" w:rsidRDefault="008A013C" w:rsidP="00CA7552">
      <w:pPr>
        <w:numPr>
          <w:ilvl w:val="1"/>
          <w:numId w:val="35"/>
        </w:numP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Llamadas al número 800</w:t>
      </w:r>
    </w:p>
    <w:p w14:paraId="6814114F" w14:textId="77777777" w:rsidR="008A013C" w:rsidRPr="00422833" w:rsidRDefault="008A013C" w:rsidP="00CA7552">
      <w:pPr>
        <w:numPr>
          <w:ilvl w:val="1"/>
          <w:numId w:val="35"/>
        </w:numP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Identificador de llamadas</w:t>
      </w:r>
    </w:p>
    <w:p w14:paraId="64E900E7" w14:textId="77777777" w:rsidR="008A013C" w:rsidRPr="00422833" w:rsidRDefault="008A013C" w:rsidP="00CA7552">
      <w:pPr>
        <w:numPr>
          <w:ilvl w:val="1"/>
          <w:numId w:val="35"/>
        </w:numPr>
        <w:tabs>
          <w:tab w:val="left" w:pos="-1650"/>
        </w:tabs>
        <w:spacing w:after="120" w:line="240" w:lineRule="auto"/>
        <w:ind w:left="1418" w:hanging="300"/>
        <w:jc w:val="both"/>
        <w:rPr>
          <w:rFonts w:ascii="Montserrat" w:hAnsi="Montserrat"/>
          <w:sz w:val="18"/>
          <w:szCs w:val="18"/>
        </w:rPr>
      </w:pPr>
      <w:r w:rsidRPr="00422833">
        <w:rPr>
          <w:rFonts w:ascii="Montserrat" w:eastAsia="Arial" w:hAnsi="Montserrat" w:cs="Arial"/>
          <w:sz w:val="18"/>
          <w:szCs w:val="18"/>
        </w:rPr>
        <w:t>Larga Distancia Internacional</w:t>
      </w:r>
    </w:p>
    <w:p w14:paraId="59D48BC3" w14:textId="77777777" w:rsidR="008A013C" w:rsidRPr="00422833" w:rsidRDefault="008A013C" w:rsidP="00CA7552">
      <w:pPr>
        <w:numPr>
          <w:ilvl w:val="0"/>
          <w:numId w:val="57"/>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E.U.A Ciudades Fronterizas</w:t>
      </w:r>
    </w:p>
    <w:p w14:paraId="4A029C9E" w14:textId="77777777" w:rsidR="008A013C" w:rsidRPr="00422833" w:rsidRDefault="008A013C" w:rsidP="00CA7552">
      <w:pPr>
        <w:numPr>
          <w:ilvl w:val="0"/>
          <w:numId w:val="57"/>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U.S.A. </w:t>
      </w:r>
    </w:p>
    <w:p w14:paraId="613F3F00" w14:textId="77777777" w:rsidR="008A013C" w:rsidRPr="00422833" w:rsidRDefault="008A013C" w:rsidP="00CA7552">
      <w:pPr>
        <w:numPr>
          <w:ilvl w:val="0"/>
          <w:numId w:val="57"/>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Canadá</w:t>
      </w:r>
    </w:p>
    <w:p w14:paraId="5260C887" w14:textId="77777777" w:rsidR="008A013C" w:rsidRPr="00422833" w:rsidRDefault="008A013C" w:rsidP="00CA7552">
      <w:pPr>
        <w:numPr>
          <w:ilvl w:val="0"/>
          <w:numId w:val="49"/>
        </w:numPr>
        <w:tabs>
          <w:tab w:val="left" w:pos="-1650"/>
        </w:tabs>
        <w:spacing w:after="120" w:line="240" w:lineRule="auto"/>
        <w:jc w:val="both"/>
        <w:rPr>
          <w:rFonts w:ascii="Montserrat" w:hAnsi="Montserrat"/>
          <w:sz w:val="18"/>
          <w:szCs w:val="18"/>
        </w:rPr>
      </w:pPr>
      <w:r w:rsidRPr="00422833">
        <w:rPr>
          <w:rFonts w:ascii="Montserrat" w:eastAsia="Arial" w:hAnsi="Montserrat" w:cs="Arial"/>
          <w:sz w:val="18"/>
          <w:szCs w:val="18"/>
        </w:rPr>
        <w:t xml:space="preserve">Larga Distancia Mundial </w:t>
      </w:r>
    </w:p>
    <w:p w14:paraId="65F9C19A" w14:textId="77777777" w:rsidR="008A013C" w:rsidRPr="00422833" w:rsidRDefault="008A013C" w:rsidP="00CA7552">
      <w:pPr>
        <w:numPr>
          <w:ilvl w:val="1"/>
          <w:numId w:val="49"/>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Centro América </w:t>
      </w:r>
    </w:p>
    <w:p w14:paraId="398513A0" w14:textId="77777777" w:rsidR="008A013C" w:rsidRPr="00422833" w:rsidRDefault="008A013C" w:rsidP="00CA7552">
      <w:pPr>
        <w:numPr>
          <w:ilvl w:val="1"/>
          <w:numId w:val="49"/>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Sudamérica </w:t>
      </w:r>
    </w:p>
    <w:p w14:paraId="414EC36E" w14:textId="77777777" w:rsidR="008A013C" w:rsidRPr="00422833" w:rsidRDefault="008A013C" w:rsidP="00CA7552">
      <w:pPr>
        <w:numPr>
          <w:ilvl w:val="1"/>
          <w:numId w:val="49"/>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Europa </w:t>
      </w:r>
    </w:p>
    <w:p w14:paraId="05AC38CB" w14:textId="77777777" w:rsidR="008A013C" w:rsidRPr="00422833" w:rsidRDefault="008A013C" w:rsidP="00CA7552">
      <w:pPr>
        <w:numPr>
          <w:ilvl w:val="1"/>
          <w:numId w:val="49"/>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Resto del Mundo</w:t>
      </w:r>
    </w:p>
    <w:p w14:paraId="3B0B7174" w14:textId="77777777" w:rsidR="008A013C" w:rsidRPr="00422833" w:rsidRDefault="008A013C" w:rsidP="00CA7552">
      <w:pPr>
        <w:numPr>
          <w:ilvl w:val="1"/>
          <w:numId w:val="35"/>
        </w:numP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Precio unitario</w:t>
      </w:r>
    </w:p>
    <w:p w14:paraId="410C4156" w14:textId="77777777" w:rsidR="008A013C" w:rsidRPr="00422833" w:rsidRDefault="008A013C" w:rsidP="00CA7552">
      <w:pPr>
        <w:numPr>
          <w:ilvl w:val="1"/>
          <w:numId w:val="35"/>
        </w:numP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Cantidad de llamadas o minutos</w:t>
      </w:r>
    </w:p>
    <w:p w14:paraId="0E33640D" w14:textId="77777777" w:rsidR="008A013C" w:rsidRPr="00F20EA5" w:rsidRDefault="008A013C" w:rsidP="00CA7552">
      <w:pPr>
        <w:numPr>
          <w:ilvl w:val="1"/>
          <w:numId w:val="35"/>
        </w:numPr>
        <w:tabs>
          <w:tab w:val="left" w:pos="-1650"/>
        </w:tabs>
        <w:spacing w:after="120" w:line="240" w:lineRule="auto"/>
        <w:ind w:left="1434" w:hanging="357"/>
        <w:jc w:val="both"/>
        <w:rPr>
          <w:rFonts w:ascii="Montserrat" w:hAnsi="Montserrat"/>
          <w:sz w:val="18"/>
          <w:szCs w:val="18"/>
          <w:lang w:val="es-MX"/>
        </w:rPr>
      </w:pPr>
      <w:r w:rsidRPr="00F20EA5">
        <w:rPr>
          <w:rFonts w:ascii="Montserrat" w:eastAsia="Arial" w:hAnsi="Montserrat" w:cs="Arial"/>
          <w:sz w:val="18"/>
          <w:szCs w:val="18"/>
          <w:lang w:val="es-MX"/>
        </w:rPr>
        <w:t>Desglose del Impuesto al Valor Agregado.</w:t>
      </w:r>
    </w:p>
    <w:p w14:paraId="6491F819" w14:textId="77777777" w:rsidR="008A013C" w:rsidRPr="00422833" w:rsidRDefault="008A013C" w:rsidP="00CA7552">
      <w:pPr>
        <w:numPr>
          <w:ilvl w:val="1"/>
          <w:numId w:val="35"/>
        </w:numPr>
        <w:tabs>
          <w:tab w:val="left" w:pos="-1650"/>
        </w:tabs>
        <w:spacing w:after="120" w:line="240" w:lineRule="auto"/>
        <w:ind w:left="1434" w:hanging="357"/>
        <w:jc w:val="both"/>
        <w:rPr>
          <w:rFonts w:ascii="Montserrat" w:hAnsi="Montserrat"/>
          <w:sz w:val="18"/>
          <w:szCs w:val="18"/>
        </w:rPr>
      </w:pPr>
      <w:r w:rsidRPr="00422833">
        <w:rPr>
          <w:rFonts w:ascii="Montserrat" w:eastAsia="Arial" w:hAnsi="Montserrat" w:cs="Arial"/>
          <w:sz w:val="18"/>
          <w:szCs w:val="18"/>
        </w:rPr>
        <w:lastRenderedPageBreak/>
        <w:t>Subtotal</w:t>
      </w:r>
    </w:p>
    <w:p w14:paraId="4EE7CBD2" w14:textId="77777777" w:rsidR="008A013C" w:rsidRPr="00422833" w:rsidRDefault="008A013C" w:rsidP="00CA7552">
      <w:pPr>
        <w:numPr>
          <w:ilvl w:val="1"/>
          <w:numId w:val="35"/>
        </w:numPr>
        <w:tabs>
          <w:tab w:val="left" w:pos="-1650"/>
        </w:tabs>
        <w:spacing w:after="120" w:line="240" w:lineRule="auto"/>
        <w:ind w:left="1434" w:hanging="357"/>
        <w:jc w:val="both"/>
        <w:rPr>
          <w:rFonts w:ascii="Montserrat" w:hAnsi="Montserrat"/>
          <w:sz w:val="18"/>
          <w:szCs w:val="18"/>
        </w:rPr>
      </w:pPr>
      <w:r w:rsidRPr="00422833">
        <w:rPr>
          <w:rFonts w:ascii="Montserrat" w:eastAsia="Arial" w:hAnsi="Montserrat" w:cs="Arial"/>
          <w:sz w:val="18"/>
          <w:szCs w:val="18"/>
        </w:rPr>
        <w:t>Total</w:t>
      </w:r>
    </w:p>
    <w:p w14:paraId="2D8310FB" w14:textId="77777777" w:rsidR="008A013C" w:rsidRPr="00422833" w:rsidRDefault="008A013C" w:rsidP="008A013C">
      <w:pPr>
        <w:spacing w:after="120"/>
        <w:jc w:val="both"/>
        <w:rPr>
          <w:rFonts w:ascii="Montserrat" w:eastAsia="Arial" w:hAnsi="Montserrat" w:cs="Arial"/>
          <w:sz w:val="18"/>
          <w:szCs w:val="18"/>
        </w:rPr>
      </w:pPr>
    </w:p>
    <w:p w14:paraId="182F30EC"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El proveedor adjudicado, deberá contar con todos los medios para realizar la migración en líneas telefónicas (portabilidad), de inmediato y totalmente transparente, evitando la doble facturación; la solución deberá estar lista y funcionando desde el primer día de la vigencia del contrato hasta la conclusión de éste, no se aceptará por ningún motivo la entrega de la última milla por un proveedor distinto al contratado, es decir, el licitante participante deberá de contar con infraestructura hasta el punto de demarcación.</w:t>
      </w:r>
    </w:p>
    <w:p w14:paraId="65748900"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En el caso de presentar una propuesta conjunta deberá delimitar la infraestructura perteneciente a cada proveedor.</w:t>
      </w:r>
    </w:p>
    <w:p w14:paraId="42B8B8D7"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sz w:val="18"/>
          <w:szCs w:val="18"/>
          <w:lang w:val="es-MX"/>
        </w:rPr>
        <w:t xml:space="preserve">El proveedor adjudicado, deberá presentar un Plan de Trabajo a seguir para la Instalación, configuración y puesta en marcha del proyecto en general, incluyendo Oficinas Nacionales en Metepec, las Oficinas de la Unidad de Operación Desconcentrada para para la Ciudad de México (UODCDMX), Oficinas de Jefatura de Almacén y Distribución, las Oficinas de la Unidad de Capacitación en Informática (U.C.I.) </w:t>
      </w:r>
    </w:p>
    <w:p w14:paraId="4397E2E7" w14:textId="77777777" w:rsidR="008A013C" w:rsidRPr="00F20EA5" w:rsidRDefault="008A013C" w:rsidP="008A013C">
      <w:pPr>
        <w:spacing w:after="120"/>
        <w:jc w:val="both"/>
        <w:rPr>
          <w:rFonts w:ascii="Montserrat" w:eastAsia="Arial" w:hAnsi="Montserrat" w:cs="Arial"/>
          <w:b/>
          <w:sz w:val="18"/>
          <w:szCs w:val="18"/>
          <w:lang w:val="es-MX"/>
        </w:rPr>
      </w:pPr>
    </w:p>
    <w:p w14:paraId="34E886BE"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 xml:space="preserve">Instalación, configuración y puesta en marcha </w:t>
      </w:r>
    </w:p>
    <w:p w14:paraId="57860428"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El plazo máximo de tiempo de instalación y puesta en marcha que tendrá el proveedor adjudicado será de hasta 10 días naturales posteriores al fallo.</w:t>
      </w:r>
    </w:p>
    <w:p w14:paraId="4B5A6A44" w14:textId="77777777" w:rsidR="008A013C" w:rsidRPr="00F20EA5" w:rsidRDefault="008A013C" w:rsidP="008A013C">
      <w:pPr>
        <w:spacing w:after="120"/>
        <w:ind w:firstLine="2"/>
        <w:jc w:val="both"/>
        <w:rPr>
          <w:rFonts w:ascii="Montserrat" w:eastAsia="Arial" w:hAnsi="Montserrat" w:cs="Arial"/>
          <w:sz w:val="18"/>
          <w:szCs w:val="18"/>
          <w:lang w:val="es-MX"/>
        </w:rPr>
      </w:pPr>
      <w:r w:rsidRPr="00F20EA5">
        <w:rPr>
          <w:rFonts w:ascii="Montserrat" w:eastAsia="Arial" w:hAnsi="Montserrat" w:cs="Arial"/>
          <w:sz w:val="18"/>
          <w:szCs w:val="18"/>
          <w:lang w:val="es-MX"/>
        </w:rPr>
        <w:t xml:space="preserve">El licitante ganador deberá de entregar todos los servicios funcionando y estos deberán de entregarse a punto, es decir, con equipo, configuración y todo lo necesario listo en cada sitio, solo en espera de realizar el puente al usuario final donde corresponda. Las troncales deberán estar funcionando, así como la respectiva asignación de los números de marcación directa (DID); dicho servicio deberá de incluir toda la infraestructura necesaria para su correcto funcionamiento. </w:t>
      </w:r>
    </w:p>
    <w:p w14:paraId="66AB9695" w14:textId="77777777" w:rsidR="008A013C" w:rsidRPr="00F20EA5" w:rsidRDefault="008A013C" w:rsidP="008A013C">
      <w:pPr>
        <w:spacing w:after="120"/>
        <w:ind w:firstLine="2"/>
        <w:jc w:val="both"/>
        <w:rPr>
          <w:rFonts w:ascii="Montserrat" w:eastAsia="Arial" w:hAnsi="Montserrat" w:cs="Arial"/>
          <w:sz w:val="18"/>
          <w:szCs w:val="18"/>
          <w:lang w:val="es-MX"/>
        </w:rPr>
      </w:pPr>
      <w:r w:rsidRPr="00F20EA5">
        <w:rPr>
          <w:rFonts w:ascii="Montserrat" w:eastAsia="Arial" w:hAnsi="Montserrat" w:cs="Arial"/>
          <w:sz w:val="18"/>
          <w:szCs w:val="18"/>
          <w:lang w:val="es-MX"/>
        </w:rPr>
        <w:t>Se solicita a los participantes considerar, de ser necesario, realizar una visita a los sitios de la PARTIDA 1 y 2, con el fin de dimensionar todo lo necesario para la nueva instalación.</w:t>
      </w:r>
    </w:p>
    <w:p w14:paraId="5FBCB0D6" w14:textId="77777777" w:rsidR="008A013C" w:rsidRPr="00F20EA5" w:rsidRDefault="008A013C" w:rsidP="008A013C">
      <w:pPr>
        <w:tabs>
          <w:tab w:val="left" w:pos="426"/>
        </w:tabs>
        <w:spacing w:after="120"/>
        <w:ind w:firstLine="1"/>
        <w:jc w:val="both"/>
        <w:rPr>
          <w:rFonts w:ascii="Montserrat" w:eastAsia="Arial" w:hAnsi="Montserrat" w:cs="Arial"/>
          <w:color w:val="000000"/>
          <w:sz w:val="18"/>
          <w:szCs w:val="18"/>
          <w:lang w:val="es-MX"/>
        </w:rPr>
      </w:pPr>
      <w:r w:rsidRPr="00F20EA5">
        <w:rPr>
          <w:rFonts w:ascii="Montserrat" w:eastAsia="Arial" w:hAnsi="Montserrat" w:cs="Arial"/>
          <w:sz w:val="18"/>
          <w:szCs w:val="18"/>
          <w:lang w:val="es-MX"/>
        </w:rPr>
        <w:t>En todos los sitios deberán tener su propia infraestructura, de corriente eléctrica y respaldo de energía en sus equipos, para evitar cortes del servicio. La instalación del banco de baterías o UPS tendrá que realizarse a cuenta del oferente que resulte adjudicado, lo cual deberá incluir mano de obra para desmontaje y montaje de banco de baterías, equipo de seguridad, pruebas de operación, y todo lo necesario para su correcta operación.</w:t>
      </w:r>
    </w:p>
    <w:p w14:paraId="64D8F25C" w14:textId="77777777" w:rsidR="008A013C" w:rsidRPr="00F20EA5" w:rsidRDefault="008A013C" w:rsidP="008A013C">
      <w:pPr>
        <w:spacing w:after="120"/>
        <w:jc w:val="both"/>
        <w:rPr>
          <w:rFonts w:ascii="Montserrat" w:eastAsia="Arial" w:hAnsi="Montserrat" w:cs="Arial"/>
          <w:color w:val="000000"/>
          <w:sz w:val="18"/>
          <w:szCs w:val="18"/>
          <w:lang w:val="es-MX"/>
        </w:rPr>
      </w:pPr>
      <w:r w:rsidRPr="00F20EA5">
        <w:rPr>
          <w:rFonts w:ascii="Montserrat" w:eastAsia="Arial" w:hAnsi="Montserrat" w:cs="Arial"/>
          <w:color w:val="000000"/>
          <w:sz w:val="18"/>
          <w:szCs w:val="18"/>
          <w:lang w:val="es-MX"/>
        </w:rPr>
        <w:t xml:space="preserve">En el momento de la adjudicación, el licitante adjudicado deberá reunirse con el personal de la Coordinación de Tecnologías Aplicadas a la Educación de CONALEP, para la definición de actividades en su Plan de Trabajo relacionadas con la instalación, configuración y puesta en marcha de los servicios de voz. </w:t>
      </w:r>
    </w:p>
    <w:p w14:paraId="71D68D7C" w14:textId="77777777" w:rsidR="008A013C" w:rsidRPr="00F20EA5" w:rsidRDefault="008A013C" w:rsidP="008A013C">
      <w:pPr>
        <w:spacing w:after="120"/>
        <w:jc w:val="both"/>
        <w:rPr>
          <w:rFonts w:ascii="Montserrat" w:eastAsia="Arial" w:hAnsi="Montserrat" w:cs="Arial"/>
          <w:b/>
          <w:sz w:val="18"/>
          <w:szCs w:val="18"/>
          <w:lang w:val="es-MX"/>
        </w:rPr>
      </w:pPr>
    </w:p>
    <w:p w14:paraId="4EFEB4A0" w14:textId="77777777" w:rsidR="008A013C" w:rsidRPr="00422833" w:rsidRDefault="008A013C" w:rsidP="008A013C">
      <w:pPr>
        <w:spacing w:after="120"/>
        <w:jc w:val="both"/>
        <w:rPr>
          <w:rFonts w:ascii="Montserrat" w:eastAsia="Arial" w:hAnsi="Montserrat" w:cs="Arial"/>
          <w:sz w:val="18"/>
          <w:szCs w:val="18"/>
        </w:rPr>
      </w:pPr>
      <w:r w:rsidRPr="00422833">
        <w:rPr>
          <w:rFonts w:ascii="Montserrat" w:eastAsia="Arial" w:hAnsi="Montserrat" w:cs="Arial"/>
          <w:b/>
          <w:sz w:val="18"/>
          <w:szCs w:val="18"/>
        </w:rPr>
        <w:t>Aclaraciones previas:</w:t>
      </w:r>
      <w:r w:rsidRPr="00422833">
        <w:rPr>
          <w:rFonts w:ascii="Montserrat" w:eastAsia="Arial" w:hAnsi="Montserrat" w:cs="Arial"/>
          <w:sz w:val="18"/>
          <w:szCs w:val="18"/>
        </w:rPr>
        <w:t xml:space="preserve"> </w:t>
      </w:r>
    </w:p>
    <w:p w14:paraId="1C642B3B" w14:textId="77777777" w:rsidR="008A013C" w:rsidRPr="00F20EA5" w:rsidRDefault="008A013C" w:rsidP="00CA7552">
      <w:pPr>
        <w:numPr>
          <w:ilvl w:val="0"/>
          <w:numId w:val="56"/>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El oferente adjudicado deberá proveer a todos los sitios, los equipos, servicios y accesorios necesarios para el correcto funcionamiento de la solución en su totalidad, ya sean soluciones basadas en software o hardware.</w:t>
      </w:r>
    </w:p>
    <w:p w14:paraId="49DB2663" w14:textId="77777777" w:rsidR="008A013C" w:rsidRPr="00F20EA5" w:rsidRDefault="008A013C" w:rsidP="00CA7552">
      <w:pPr>
        <w:numPr>
          <w:ilvl w:val="0"/>
          <w:numId w:val="56"/>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 xml:space="preserve">En caso de requerirse modificaciones a la infraestructura de los SITES o centros de control en los sitios a provisionar, dichas modificaciones deberán ser aprobadas por la Dirección Corporativa de Tecnologías </w:t>
      </w:r>
      <w:r w:rsidRPr="00F20EA5">
        <w:rPr>
          <w:rFonts w:ascii="Montserrat" w:eastAsia="Arial" w:hAnsi="Montserrat" w:cs="Arial"/>
          <w:color w:val="000000"/>
          <w:sz w:val="18"/>
          <w:szCs w:val="18"/>
          <w:lang w:val="es-MX"/>
        </w:rPr>
        <w:lastRenderedPageBreak/>
        <w:t xml:space="preserve">Aplicadas; los costos de dichas modificaciones serán absorbidos por el oferente como se establece en la carta del punto 10 del anexo 3. </w:t>
      </w:r>
    </w:p>
    <w:p w14:paraId="775C8764" w14:textId="77777777" w:rsidR="008A013C" w:rsidRPr="00F20EA5" w:rsidRDefault="008A013C" w:rsidP="00CA7552">
      <w:pPr>
        <w:numPr>
          <w:ilvl w:val="0"/>
          <w:numId w:val="56"/>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Los voice gateway, aparatos telefónicos, accesorios, así como todos los componentes que integren el sistema deben ser compatibles y debidamente soportados por el fabricante de los conmutadores IP (IP PBX) propuestos.</w:t>
      </w:r>
    </w:p>
    <w:p w14:paraId="33C308F5" w14:textId="77777777" w:rsidR="008A013C" w:rsidRPr="00F20EA5" w:rsidRDefault="008A013C" w:rsidP="00CA7552">
      <w:pPr>
        <w:numPr>
          <w:ilvl w:val="0"/>
          <w:numId w:val="56"/>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Al final del contrato el licitante adjudicado debe transferir la propiedad de los equipos telefónicos, dispositivos de red, accesorios, licencias, etc., que conforman la solución propuesta, que se encuentren ubicados en los sitios del CONALEP en un esquema de donación.</w:t>
      </w:r>
    </w:p>
    <w:p w14:paraId="5C3B5BC5"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 xml:space="preserve">Asesoría </w:t>
      </w:r>
    </w:p>
    <w:p w14:paraId="6C3C7A51"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En la solución a problemas nivel red que afecten el funcionamiento de los productos, apoyo en sitio en caso de que el cliente quiera realizar cambios a nivel red y considere la validación de un ingeniero con experiencia para que los productos no se vean afectados.</w:t>
      </w:r>
    </w:p>
    <w:p w14:paraId="672D68E3"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Capacitación.</w:t>
      </w:r>
    </w:p>
    <w:p w14:paraId="541DC938"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Deberá considerarse la capacitación en las instalaciones del CONALEP para la administración, monitoreo y control de los equipos y servicio ofertados para 4 personas las cuales administrarán el servicio junto con el Proveedor, lo anterior sin costo adicional para el CONALEP.</w:t>
      </w:r>
    </w:p>
    <w:p w14:paraId="15BD53BF"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Entregables para partida 2</w:t>
      </w:r>
    </w:p>
    <w:p w14:paraId="1B42772B"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El oferente deberá considerar proporcionar los siguientes entregables al CONALEP por cada uno de los siguientes rubros:</w:t>
      </w:r>
    </w:p>
    <w:p w14:paraId="5FE2699C" w14:textId="77777777" w:rsidR="008A013C" w:rsidRPr="00F20EA5" w:rsidRDefault="008A013C" w:rsidP="00CA7552">
      <w:pPr>
        <w:numPr>
          <w:ilvl w:val="0"/>
          <w:numId w:val="42"/>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Equipos operando correctamente y configurados conforme a los requerimientos de la situación actual del CONALEP y conforme a lo descrito en los presentes anexos técnicos al momento de ser instalados.</w:t>
      </w:r>
    </w:p>
    <w:p w14:paraId="0BFA8055" w14:textId="77777777" w:rsidR="008A013C" w:rsidRPr="00F20EA5" w:rsidRDefault="008A013C" w:rsidP="00CA7552">
      <w:pPr>
        <w:numPr>
          <w:ilvl w:val="0"/>
          <w:numId w:val="42"/>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Memoria técnica de toda la solución que contenga el diseño, configuración de cada uno de los equipos y respaldo de los mismos en papel y electrónico (CD, DVD, USB).</w:t>
      </w:r>
    </w:p>
    <w:p w14:paraId="2419FD9E" w14:textId="77777777" w:rsidR="008A013C" w:rsidRPr="00F20EA5" w:rsidRDefault="008A013C" w:rsidP="00CA7552">
      <w:pPr>
        <w:numPr>
          <w:ilvl w:val="0"/>
          <w:numId w:val="42"/>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Dentro de los primeros 10 días naturales entregará resumen general del funcionamiento y actividades mensuales:</w:t>
      </w:r>
    </w:p>
    <w:p w14:paraId="14236DD8" w14:textId="77777777" w:rsidR="008A013C" w:rsidRPr="00F20EA5" w:rsidRDefault="008A013C" w:rsidP="00CA7552">
      <w:pPr>
        <w:numPr>
          <w:ilvl w:val="1"/>
          <w:numId w:val="42"/>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Reporte de fallas menores o carta de no incidencia.</w:t>
      </w:r>
    </w:p>
    <w:p w14:paraId="2E39A9F9" w14:textId="77777777" w:rsidR="008A013C" w:rsidRPr="00F20EA5" w:rsidRDefault="008A013C" w:rsidP="00CA7552">
      <w:pPr>
        <w:numPr>
          <w:ilvl w:val="1"/>
          <w:numId w:val="42"/>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Reporte de cambio de equipo o carta de no incidencia.</w:t>
      </w:r>
    </w:p>
    <w:p w14:paraId="753A7944" w14:textId="77777777" w:rsidR="008A013C" w:rsidRPr="00F20EA5" w:rsidRDefault="008A013C" w:rsidP="00CA7552">
      <w:pPr>
        <w:numPr>
          <w:ilvl w:val="1"/>
          <w:numId w:val="42"/>
        </w:numPr>
        <w:pBdr>
          <w:top w:val="nil"/>
          <w:left w:val="nil"/>
          <w:bottom w:val="nil"/>
          <w:right w:val="nil"/>
          <w:between w:val="nil"/>
        </w:pBdr>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Cambio de Equipo, si es que se requiere por falla mayor, durante la vigencia del contrato.</w:t>
      </w:r>
    </w:p>
    <w:p w14:paraId="5F4B0E4D" w14:textId="77777777" w:rsidR="008A013C" w:rsidRPr="00422833" w:rsidRDefault="008A013C" w:rsidP="00CA7552">
      <w:pPr>
        <w:numPr>
          <w:ilvl w:val="1"/>
          <w:numId w:val="42"/>
        </w:numPr>
        <w:pBdr>
          <w:top w:val="nil"/>
          <w:left w:val="nil"/>
          <w:bottom w:val="nil"/>
          <w:right w:val="nil"/>
          <w:between w:val="nil"/>
        </w:pBd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Reporte del mantenimiento.</w:t>
      </w:r>
    </w:p>
    <w:p w14:paraId="5D708FB0" w14:textId="77777777" w:rsidR="008A013C" w:rsidRPr="00422833" w:rsidRDefault="008A013C" w:rsidP="00CA7552">
      <w:pPr>
        <w:numPr>
          <w:ilvl w:val="1"/>
          <w:numId w:val="42"/>
        </w:numPr>
        <w:pBdr>
          <w:top w:val="nil"/>
          <w:left w:val="nil"/>
          <w:bottom w:val="nil"/>
          <w:right w:val="nil"/>
          <w:between w:val="nil"/>
        </w:pBdr>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Factura</w:t>
      </w:r>
    </w:p>
    <w:p w14:paraId="42454C79" w14:textId="77777777" w:rsidR="008A013C" w:rsidRPr="00422833" w:rsidRDefault="008A013C" w:rsidP="00CA7552">
      <w:pPr>
        <w:pStyle w:val="Prrafodelista"/>
        <w:numPr>
          <w:ilvl w:val="0"/>
          <w:numId w:val="42"/>
        </w:numPr>
        <w:spacing w:after="120"/>
        <w:jc w:val="both"/>
        <w:rPr>
          <w:rFonts w:ascii="Montserrat" w:eastAsia="Arial" w:hAnsi="Montserrat" w:cs="Arial"/>
          <w:sz w:val="18"/>
          <w:szCs w:val="18"/>
        </w:rPr>
      </w:pPr>
      <w:r w:rsidRPr="00422833">
        <w:rPr>
          <w:rFonts w:ascii="Montserrat" w:eastAsia="Arial" w:hAnsi="Montserrat" w:cs="Arial"/>
          <w:sz w:val="18"/>
          <w:szCs w:val="18"/>
        </w:rPr>
        <w:t xml:space="preserve">Se entregará la información detallada por cada número telefónico (número de origen-número de destino), para lo cual se deberá considerar la entrega mensual del desglose de la factura a través de un medio magnético (disco compacto), dentro de los primeros 10 días naturales contra el mes inmediato siguiente por servicios realizados, sin costo adicional para el CONALEP, es indispensable destacar que se </w:t>
      </w:r>
      <w:r w:rsidRPr="00422833">
        <w:rPr>
          <w:rFonts w:ascii="Montserrat" w:eastAsia="Arial" w:hAnsi="Montserrat" w:cs="Arial"/>
          <w:b/>
          <w:sz w:val="18"/>
          <w:szCs w:val="18"/>
        </w:rPr>
        <w:t>deberá entregar factura y detalle de llamadas al mismo tiempo</w:t>
      </w:r>
      <w:r w:rsidRPr="00422833">
        <w:rPr>
          <w:rFonts w:ascii="Montserrat" w:eastAsia="Arial" w:hAnsi="Montserrat" w:cs="Arial"/>
          <w:sz w:val="18"/>
          <w:szCs w:val="18"/>
        </w:rPr>
        <w:t xml:space="preserve"> en el período antes mencionado.</w:t>
      </w:r>
    </w:p>
    <w:p w14:paraId="77938942" w14:textId="77777777" w:rsidR="008A013C" w:rsidRPr="00422833" w:rsidRDefault="008A013C" w:rsidP="00CA7552">
      <w:pPr>
        <w:pStyle w:val="Prrafodelista"/>
        <w:numPr>
          <w:ilvl w:val="0"/>
          <w:numId w:val="42"/>
        </w:numPr>
        <w:spacing w:after="120"/>
        <w:jc w:val="both"/>
        <w:rPr>
          <w:rFonts w:ascii="Montserrat" w:eastAsia="Arial" w:hAnsi="Montserrat" w:cs="Arial"/>
          <w:sz w:val="18"/>
          <w:szCs w:val="18"/>
        </w:rPr>
      </w:pPr>
      <w:r w:rsidRPr="00422833">
        <w:rPr>
          <w:rFonts w:ascii="Montserrat" w:eastAsia="Arial" w:hAnsi="Montserrat" w:cs="Arial"/>
          <w:sz w:val="18"/>
          <w:szCs w:val="18"/>
        </w:rPr>
        <w:t xml:space="preserve">El detalle de llamadas, deberá contener la información de las Bandas Geográficas (EUA, CANADÁ, CENTRO AMERICA, SUDAMERICA, EUROPA, etc.) esto con el fin de agilizar el análisis y validación de las llamadas realizadas por el Colegio, mismo que deberá ser entregado por cada sitio requerido y de esta manera conocer los consumos reales por cada uno de ellos, los cuales son: Oficinas Nacionales, Oficinas </w:t>
      </w:r>
      <w:r w:rsidRPr="00422833">
        <w:rPr>
          <w:rFonts w:ascii="Montserrat" w:eastAsia="Arial" w:hAnsi="Montserrat" w:cs="Arial"/>
          <w:sz w:val="18"/>
          <w:szCs w:val="18"/>
        </w:rPr>
        <w:lastRenderedPageBreak/>
        <w:t>de Jefatura de Almacén y Distribución, Unidad de Capacitación en Informática y la Unidad de Operación Desconcentrada para para la Ciudad de México.</w:t>
      </w:r>
    </w:p>
    <w:p w14:paraId="720597DE" w14:textId="77777777" w:rsidR="008A013C" w:rsidRPr="00F20EA5" w:rsidRDefault="008A013C" w:rsidP="008A013C">
      <w:pPr>
        <w:spacing w:after="120"/>
        <w:ind w:left="720"/>
        <w:jc w:val="both"/>
        <w:rPr>
          <w:rFonts w:ascii="Montserrat" w:eastAsia="Arial" w:hAnsi="Montserrat" w:cs="Arial"/>
          <w:sz w:val="18"/>
          <w:szCs w:val="18"/>
          <w:lang w:val="es-MX"/>
        </w:rPr>
      </w:pPr>
      <w:r w:rsidRPr="00F20EA5">
        <w:rPr>
          <w:rFonts w:ascii="Montserrat" w:eastAsia="Arial" w:hAnsi="Montserrat" w:cs="Arial"/>
          <w:sz w:val="18"/>
          <w:szCs w:val="18"/>
          <w:lang w:val="es-MX"/>
        </w:rPr>
        <w:t>Es importante mencionar que la información contenida en el medio digital deberá estar dividido de la siguiente forma por cada sitio:</w:t>
      </w:r>
    </w:p>
    <w:p w14:paraId="5BA01941" w14:textId="77777777" w:rsidR="008A013C" w:rsidRPr="00422833" w:rsidRDefault="008A013C" w:rsidP="00CA7552">
      <w:pPr>
        <w:numPr>
          <w:ilvl w:val="0"/>
          <w:numId w:val="46"/>
        </w:numPr>
        <w:spacing w:after="120" w:line="240" w:lineRule="auto"/>
        <w:ind w:left="1440"/>
        <w:jc w:val="both"/>
        <w:rPr>
          <w:rFonts w:ascii="Montserrat" w:hAnsi="Montserrat"/>
          <w:color w:val="000000"/>
          <w:sz w:val="18"/>
          <w:szCs w:val="18"/>
        </w:rPr>
      </w:pPr>
      <w:r w:rsidRPr="00422833">
        <w:rPr>
          <w:rFonts w:ascii="Montserrat" w:eastAsia="Arial" w:hAnsi="Montserrat" w:cs="Arial"/>
          <w:color w:val="000000"/>
          <w:sz w:val="18"/>
          <w:szCs w:val="18"/>
        </w:rPr>
        <w:t>Oficinas Nacionales en Metepec</w:t>
      </w:r>
    </w:p>
    <w:p w14:paraId="27F5CB53" w14:textId="77777777" w:rsidR="008A013C" w:rsidRPr="00F20EA5" w:rsidRDefault="008A013C" w:rsidP="00CA7552">
      <w:pPr>
        <w:numPr>
          <w:ilvl w:val="0"/>
          <w:numId w:val="46"/>
        </w:numPr>
        <w:spacing w:after="120" w:line="240" w:lineRule="auto"/>
        <w:ind w:left="1440"/>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 xml:space="preserve">Oficinas de la Unidad de Operación Desconcentrada para para la Ciudad de México (UODCDMX), </w:t>
      </w:r>
    </w:p>
    <w:p w14:paraId="1B85FA88" w14:textId="77777777" w:rsidR="008A013C" w:rsidRPr="00F20EA5" w:rsidRDefault="008A013C" w:rsidP="00CA7552">
      <w:pPr>
        <w:numPr>
          <w:ilvl w:val="0"/>
          <w:numId w:val="46"/>
        </w:numPr>
        <w:spacing w:after="120" w:line="240" w:lineRule="auto"/>
        <w:ind w:left="1440"/>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Oficinas de Jefatura de Almacén y Distribución,</w:t>
      </w:r>
    </w:p>
    <w:p w14:paraId="7DE902E7" w14:textId="77777777" w:rsidR="008A013C" w:rsidRPr="00F20EA5" w:rsidRDefault="008A013C" w:rsidP="00CA7552">
      <w:pPr>
        <w:numPr>
          <w:ilvl w:val="0"/>
          <w:numId w:val="46"/>
        </w:numPr>
        <w:spacing w:after="120" w:line="240" w:lineRule="auto"/>
        <w:ind w:left="1440"/>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Oficinas de la Unidad de Capacitación en Informática (U.C.I.)</w:t>
      </w:r>
    </w:p>
    <w:p w14:paraId="6F214D67" w14:textId="77777777" w:rsidR="008A013C" w:rsidRPr="00F20EA5" w:rsidRDefault="008A013C" w:rsidP="008A013C">
      <w:pPr>
        <w:spacing w:after="120"/>
        <w:ind w:left="720"/>
        <w:jc w:val="both"/>
        <w:rPr>
          <w:rFonts w:ascii="Montserrat" w:eastAsia="Arial" w:hAnsi="Montserrat" w:cs="Arial"/>
          <w:sz w:val="18"/>
          <w:szCs w:val="18"/>
          <w:lang w:val="es-MX"/>
        </w:rPr>
      </w:pPr>
      <w:r w:rsidRPr="00F20EA5">
        <w:rPr>
          <w:rFonts w:ascii="Montserrat" w:eastAsia="Arial" w:hAnsi="Montserrat" w:cs="Arial"/>
          <w:sz w:val="18"/>
          <w:szCs w:val="18"/>
          <w:lang w:val="es-MX"/>
        </w:rPr>
        <w:t xml:space="preserve">Por cada sitio deberá de contener la siguiente información: </w:t>
      </w:r>
    </w:p>
    <w:p w14:paraId="6BA3616D" w14:textId="77777777" w:rsidR="008A013C" w:rsidRPr="00422833" w:rsidRDefault="008A013C" w:rsidP="00CA7552">
      <w:pPr>
        <w:numPr>
          <w:ilvl w:val="1"/>
          <w:numId w:val="35"/>
        </w:numP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Servicio Medido Local</w:t>
      </w:r>
    </w:p>
    <w:p w14:paraId="75DD79EC" w14:textId="77777777" w:rsidR="008A013C" w:rsidRPr="00422833" w:rsidRDefault="008A013C" w:rsidP="00CA7552">
      <w:pPr>
        <w:numPr>
          <w:ilvl w:val="1"/>
          <w:numId w:val="35"/>
        </w:numP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El que llama paga</w:t>
      </w:r>
    </w:p>
    <w:p w14:paraId="4C9B3F28" w14:textId="77777777" w:rsidR="008A013C" w:rsidRPr="00422833" w:rsidRDefault="008A013C" w:rsidP="00CA7552">
      <w:pPr>
        <w:numPr>
          <w:ilvl w:val="1"/>
          <w:numId w:val="35"/>
        </w:numP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Llamadas al número 800</w:t>
      </w:r>
    </w:p>
    <w:p w14:paraId="7AD2B513" w14:textId="77777777" w:rsidR="008A013C" w:rsidRPr="00422833" w:rsidRDefault="008A013C" w:rsidP="00CA7552">
      <w:pPr>
        <w:numPr>
          <w:ilvl w:val="1"/>
          <w:numId w:val="35"/>
        </w:numP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Identificador de llamadas</w:t>
      </w:r>
    </w:p>
    <w:p w14:paraId="0079880D" w14:textId="77777777" w:rsidR="008A013C" w:rsidRPr="00422833" w:rsidRDefault="008A013C" w:rsidP="00CA7552">
      <w:pPr>
        <w:numPr>
          <w:ilvl w:val="1"/>
          <w:numId w:val="35"/>
        </w:numPr>
        <w:tabs>
          <w:tab w:val="left" w:pos="-1650"/>
        </w:tabs>
        <w:spacing w:after="120" w:line="240" w:lineRule="auto"/>
        <w:ind w:left="1434" w:hanging="357"/>
        <w:jc w:val="both"/>
        <w:rPr>
          <w:rFonts w:ascii="Montserrat" w:hAnsi="Montserrat"/>
          <w:sz w:val="18"/>
          <w:szCs w:val="18"/>
        </w:rPr>
      </w:pPr>
      <w:r w:rsidRPr="00422833">
        <w:rPr>
          <w:rFonts w:ascii="Montserrat" w:eastAsia="Arial" w:hAnsi="Montserrat" w:cs="Arial"/>
          <w:sz w:val="18"/>
          <w:szCs w:val="18"/>
        </w:rPr>
        <w:t>Larga Distancia Internacional</w:t>
      </w:r>
    </w:p>
    <w:p w14:paraId="51650ECC" w14:textId="77777777" w:rsidR="008A013C" w:rsidRPr="00F20EA5" w:rsidRDefault="008A013C" w:rsidP="00CA7552">
      <w:pPr>
        <w:numPr>
          <w:ilvl w:val="0"/>
          <w:numId w:val="58"/>
        </w:numPr>
        <w:pBdr>
          <w:top w:val="nil"/>
          <w:left w:val="nil"/>
          <w:bottom w:val="nil"/>
          <w:right w:val="nil"/>
          <w:between w:val="nil"/>
        </w:pBdr>
        <w:tabs>
          <w:tab w:val="left" w:pos="-1650"/>
        </w:tabs>
        <w:spacing w:after="120" w:line="240" w:lineRule="auto"/>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 xml:space="preserve">E.U.A Ciudades Fronterizas, </w:t>
      </w:r>
    </w:p>
    <w:p w14:paraId="2CF58B2B" w14:textId="77777777" w:rsidR="008A013C" w:rsidRPr="00422833" w:rsidRDefault="008A013C" w:rsidP="00CA7552">
      <w:pPr>
        <w:numPr>
          <w:ilvl w:val="0"/>
          <w:numId w:val="58"/>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U.S.A. </w:t>
      </w:r>
    </w:p>
    <w:p w14:paraId="62E8B481" w14:textId="77777777" w:rsidR="008A013C" w:rsidRPr="00422833" w:rsidRDefault="008A013C" w:rsidP="00CA7552">
      <w:pPr>
        <w:numPr>
          <w:ilvl w:val="0"/>
          <w:numId w:val="58"/>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Canadá</w:t>
      </w:r>
    </w:p>
    <w:p w14:paraId="1461A86F" w14:textId="77777777" w:rsidR="008A013C" w:rsidRPr="00422833" w:rsidRDefault="008A013C" w:rsidP="00CA7552">
      <w:pPr>
        <w:numPr>
          <w:ilvl w:val="0"/>
          <w:numId w:val="49"/>
        </w:numPr>
        <w:tabs>
          <w:tab w:val="left" w:pos="-1650"/>
        </w:tabs>
        <w:spacing w:after="120" w:line="240" w:lineRule="auto"/>
        <w:jc w:val="both"/>
        <w:rPr>
          <w:rFonts w:ascii="Montserrat" w:hAnsi="Montserrat"/>
          <w:sz w:val="18"/>
          <w:szCs w:val="18"/>
        </w:rPr>
      </w:pPr>
      <w:r w:rsidRPr="00422833">
        <w:rPr>
          <w:rFonts w:ascii="Montserrat" w:eastAsia="Arial" w:hAnsi="Montserrat" w:cs="Arial"/>
          <w:sz w:val="18"/>
          <w:szCs w:val="18"/>
        </w:rPr>
        <w:t xml:space="preserve">Larga Distancia Mundial </w:t>
      </w:r>
    </w:p>
    <w:p w14:paraId="01876F90" w14:textId="77777777" w:rsidR="008A013C" w:rsidRPr="00422833" w:rsidRDefault="008A013C" w:rsidP="00CA7552">
      <w:pPr>
        <w:numPr>
          <w:ilvl w:val="0"/>
          <w:numId w:val="50"/>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Centro América </w:t>
      </w:r>
    </w:p>
    <w:p w14:paraId="43CF947F" w14:textId="77777777" w:rsidR="008A013C" w:rsidRPr="00422833" w:rsidRDefault="008A013C" w:rsidP="00CA7552">
      <w:pPr>
        <w:numPr>
          <w:ilvl w:val="0"/>
          <w:numId w:val="50"/>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Sudamérica </w:t>
      </w:r>
    </w:p>
    <w:p w14:paraId="0D8093EC" w14:textId="77777777" w:rsidR="008A013C" w:rsidRPr="00422833" w:rsidRDefault="008A013C" w:rsidP="00CA7552">
      <w:pPr>
        <w:numPr>
          <w:ilvl w:val="0"/>
          <w:numId w:val="50"/>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 xml:space="preserve">Europa </w:t>
      </w:r>
    </w:p>
    <w:p w14:paraId="18B78420" w14:textId="77777777" w:rsidR="008A013C" w:rsidRPr="00422833" w:rsidRDefault="008A013C" w:rsidP="00CA7552">
      <w:pPr>
        <w:numPr>
          <w:ilvl w:val="0"/>
          <w:numId w:val="50"/>
        </w:numPr>
        <w:pBdr>
          <w:top w:val="nil"/>
          <w:left w:val="nil"/>
          <w:bottom w:val="nil"/>
          <w:right w:val="nil"/>
          <w:between w:val="nil"/>
        </w:pBdr>
        <w:tabs>
          <w:tab w:val="left" w:pos="-1650"/>
        </w:tabs>
        <w:spacing w:after="120" w:line="240" w:lineRule="auto"/>
        <w:jc w:val="both"/>
        <w:rPr>
          <w:rFonts w:ascii="Montserrat" w:hAnsi="Montserrat"/>
          <w:color w:val="000000"/>
          <w:sz w:val="18"/>
          <w:szCs w:val="18"/>
        </w:rPr>
      </w:pPr>
      <w:r w:rsidRPr="00422833">
        <w:rPr>
          <w:rFonts w:ascii="Montserrat" w:eastAsia="Arial" w:hAnsi="Montserrat" w:cs="Arial"/>
          <w:color w:val="000000"/>
          <w:sz w:val="18"/>
          <w:szCs w:val="18"/>
        </w:rPr>
        <w:t>Resto del Mundo</w:t>
      </w:r>
    </w:p>
    <w:p w14:paraId="53548CBA" w14:textId="77777777" w:rsidR="008A013C" w:rsidRPr="00422833" w:rsidRDefault="008A013C" w:rsidP="008A013C">
      <w:pPr>
        <w:tabs>
          <w:tab w:val="left" w:pos="-1650"/>
        </w:tabs>
        <w:spacing w:after="120"/>
        <w:ind w:left="720"/>
        <w:jc w:val="both"/>
        <w:rPr>
          <w:rFonts w:ascii="Montserrat" w:eastAsia="Arial" w:hAnsi="Montserrat" w:cs="Arial"/>
          <w:b/>
          <w:sz w:val="18"/>
          <w:szCs w:val="18"/>
        </w:rPr>
      </w:pPr>
      <w:r w:rsidRPr="00422833">
        <w:rPr>
          <w:rFonts w:ascii="Montserrat" w:eastAsia="Arial" w:hAnsi="Montserrat" w:cs="Arial"/>
          <w:b/>
          <w:sz w:val="18"/>
          <w:szCs w:val="18"/>
        </w:rPr>
        <w:t xml:space="preserve">DETALLES DE LLAMADAS </w:t>
      </w:r>
    </w:p>
    <w:p w14:paraId="6DA791E3" w14:textId="77777777" w:rsidR="008A013C" w:rsidRPr="00F20EA5" w:rsidRDefault="008A013C" w:rsidP="008A013C">
      <w:pPr>
        <w:tabs>
          <w:tab w:val="left" w:pos="-1650"/>
        </w:tabs>
        <w:spacing w:after="120"/>
        <w:ind w:left="720"/>
        <w:jc w:val="both"/>
        <w:rPr>
          <w:rFonts w:ascii="Montserrat" w:eastAsia="Arial" w:hAnsi="Montserrat" w:cs="Arial"/>
          <w:sz w:val="18"/>
          <w:szCs w:val="18"/>
          <w:lang w:val="es-MX"/>
        </w:rPr>
      </w:pPr>
      <w:r w:rsidRPr="00F20EA5">
        <w:rPr>
          <w:rFonts w:ascii="Montserrat" w:eastAsia="Arial" w:hAnsi="Montserrat" w:cs="Arial"/>
          <w:sz w:val="18"/>
          <w:szCs w:val="18"/>
          <w:lang w:val="es-MX"/>
        </w:rPr>
        <w:t>El detalle de llamadas deberá contar con:</w:t>
      </w:r>
    </w:p>
    <w:p w14:paraId="509494E5" w14:textId="77777777" w:rsidR="008A013C" w:rsidRPr="00422833" w:rsidRDefault="008A013C" w:rsidP="00CA7552">
      <w:pPr>
        <w:pStyle w:val="Prrafodelista"/>
        <w:numPr>
          <w:ilvl w:val="0"/>
          <w:numId w:val="59"/>
        </w:numPr>
        <w:tabs>
          <w:tab w:val="left" w:pos="-1650"/>
        </w:tabs>
        <w:spacing w:after="120"/>
        <w:ind w:left="1440"/>
        <w:jc w:val="both"/>
        <w:rPr>
          <w:rFonts w:ascii="Montserrat" w:hAnsi="Montserrat"/>
          <w:sz w:val="18"/>
          <w:szCs w:val="18"/>
        </w:rPr>
      </w:pPr>
      <w:r w:rsidRPr="00422833">
        <w:rPr>
          <w:rFonts w:ascii="Montserrat" w:eastAsia="Arial" w:hAnsi="Montserrat" w:cs="Arial"/>
          <w:sz w:val="18"/>
          <w:szCs w:val="18"/>
        </w:rPr>
        <w:t xml:space="preserve">Información detallada de llamadas: </w:t>
      </w:r>
      <w:r w:rsidRPr="00422833">
        <w:rPr>
          <w:rFonts w:ascii="Montserrat" w:eastAsia="Arial" w:hAnsi="Montserrat" w:cs="Arial"/>
          <w:b/>
          <w:sz w:val="18"/>
          <w:szCs w:val="18"/>
        </w:rPr>
        <w:t>número telefónico origen y de destino</w:t>
      </w:r>
      <w:r w:rsidRPr="00422833">
        <w:rPr>
          <w:rFonts w:ascii="Montserrat" w:eastAsia="Arial" w:hAnsi="Montserrat" w:cs="Arial"/>
          <w:sz w:val="18"/>
          <w:szCs w:val="18"/>
        </w:rPr>
        <w:t>; Banda Geográfica, Ciudad origen y destino; duración de la llamada; fecha y hora de llamada; costo por minuto e importe de la llamada.</w:t>
      </w:r>
    </w:p>
    <w:p w14:paraId="6F20F087" w14:textId="77777777" w:rsidR="008A013C" w:rsidRPr="00422833" w:rsidRDefault="008A013C" w:rsidP="00CA7552">
      <w:pPr>
        <w:pStyle w:val="Prrafodelista"/>
        <w:numPr>
          <w:ilvl w:val="0"/>
          <w:numId w:val="59"/>
        </w:numPr>
        <w:tabs>
          <w:tab w:val="left" w:pos="-1650"/>
        </w:tabs>
        <w:spacing w:after="120"/>
        <w:ind w:left="1440"/>
        <w:jc w:val="both"/>
        <w:rPr>
          <w:rFonts w:ascii="Montserrat" w:hAnsi="Montserrat"/>
          <w:sz w:val="18"/>
          <w:szCs w:val="18"/>
        </w:rPr>
      </w:pPr>
      <w:r w:rsidRPr="00422833">
        <w:rPr>
          <w:rFonts w:ascii="Montserrat" w:eastAsia="Arial" w:hAnsi="Montserrat" w:cs="Arial"/>
          <w:sz w:val="18"/>
          <w:szCs w:val="18"/>
        </w:rPr>
        <w:t xml:space="preserve">Información en Excel: resumen mensual (costos, conceptos y número de eventos); resumen mensual por agrupación de números telefónicos, es decir, por cada sitio, (costos, conceptos y número de eventos); resumen mensual por conceptos (costos y números de eventos, servicio 800, etc.); resumen mensual por destino (costos y número de eventos) y detalle de costos y eventos por fecha y rango de fechas, resumen mensual por </w:t>
      </w:r>
      <w:r w:rsidRPr="00422833">
        <w:rPr>
          <w:rFonts w:ascii="Montserrat" w:eastAsia="Arial" w:hAnsi="Montserrat" w:cs="Arial"/>
          <w:b/>
          <w:sz w:val="18"/>
          <w:szCs w:val="18"/>
        </w:rPr>
        <w:t>Banda Geográfica</w:t>
      </w:r>
      <w:r w:rsidRPr="00422833">
        <w:rPr>
          <w:rFonts w:ascii="Montserrat" w:eastAsia="Arial" w:hAnsi="Montserrat" w:cs="Arial"/>
          <w:sz w:val="18"/>
          <w:szCs w:val="18"/>
        </w:rPr>
        <w:t>.</w:t>
      </w:r>
    </w:p>
    <w:p w14:paraId="5DB854FD" w14:textId="77777777" w:rsidR="008A013C" w:rsidRPr="00F20EA5" w:rsidRDefault="008A013C" w:rsidP="008A013C">
      <w:pPr>
        <w:tabs>
          <w:tab w:val="left" w:pos="-1650"/>
        </w:tabs>
        <w:spacing w:after="120"/>
        <w:ind w:left="720"/>
        <w:jc w:val="both"/>
        <w:rPr>
          <w:rFonts w:ascii="Montserrat" w:eastAsia="Arial" w:hAnsi="Montserrat" w:cs="Arial"/>
          <w:sz w:val="18"/>
          <w:szCs w:val="18"/>
          <w:lang w:val="es-MX"/>
        </w:rPr>
      </w:pPr>
      <w:r w:rsidRPr="00F20EA5">
        <w:rPr>
          <w:rFonts w:ascii="Montserrat" w:eastAsia="Arial" w:hAnsi="Montserrat" w:cs="Arial"/>
          <w:sz w:val="18"/>
          <w:szCs w:val="18"/>
          <w:lang w:val="es-MX"/>
        </w:rPr>
        <w:t xml:space="preserve">Además, deberá contar con las facilidades para revisar la facturación por: </w:t>
      </w:r>
    </w:p>
    <w:p w14:paraId="03A1681F" w14:textId="77777777" w:rsidR="008A013C" w:rsidRPr="00422833" w:rsidRDefault="008A013C" w:rsidP="00CA7552">
      <w:pPr>
        <w:numPr>
          <w:ilvl w:val="1"/>
          <w:numId w:val="35"/>
        </w:numPr>
        <w:tabs>
          <w:tab w:val="left" w:pos="-1650"/>
        </w:tabs>
        <w:spacing w:after="120" w:line="240" w:lineRule="auto"/>
        <w:ind w:left="1451"/>
        <w:jc w:val="both"/>
        <w:rPr>
          <w:rFonts w:ascii="Montserrat" w:hAnsi="Montserrat"/>
          <w:color w:val="000000"/>
          <w:sz w:val="18"/>
          <w:szCs w:val="18"/>
        </w:rPr>
      </w:pPr>
      <w:r w:rsidRPr="00422833">
        <w:rPr>
          <w:rFonts w:ascii="Montserrat" w:eastAsia="Arial" w:hAnsi="Montserrat" w:cs="Arial"/>
          <w:color w:val="000000"/>
          <w:sz w:val="18"/>
          <w:szCs w:val="18"/>
        </w:rPr>
        <w:t>Servicio Medido Local</w:t>
      </w:r>
    </w:p>
    <w:p w14:paraId="62242A8D" w14:textId="77777777" w:rsidR="008A013C" w:rsidRPr="00422833" w:rsidRDefault="008A013C" w:rsidP="00CA7552">
      <w:pPr>
        <w:numPr>
          <w:ilvl w:val="1"/>
          <w:numId w:val="35"/>
        </w:numPr>
        <w:tabs>
          <w:tab w:val="left" w:pos="-1650"/>
        </w:tabs>
        <w:spacing w:after="120" w:line="240" w:lineRule="auto"/>
        <w:ind w:left="1451"/>
        <w:jc w:val="both"/>
        <w:rPr>
          <w:rFonts w:ascii="Montserrat" w:hAnsi="Montserrat"/>
          <w:color w:val="000000"/>
          <w:sz w:val="18"/>
          <w:szCs w:val="18"/>
        </w:rPr>
      </w:pPr>
      <w:r w:rsidRPr="00422833">
        <w:rPr>
          <w:rFonts w:ascii="Montserrat" w:eastAsia="Arial" w:hAnsi="Montserrat" w:cs="Arial"/>
          <w:color w:val="000000"/>
          <w:sz w:val="18"/>
          <w:szCs w:val="18"/>
        </w:rPr>
        <w:t>El que llama Paga</w:t>
      </w:r>
    </w:p>
    <w:p w14:paraId="20815364" w14:textId="77777777" w:rsidR="008A013C" w:rsidRPr="00422833" w:rsidRDefault="008A013C" w:rsidP="00CA7552">
      <w:pPr>
        <w:numPr>
          <w:ilvl w:val="1"/>
          <w:numId w:val="35"/>
        </w:numPr>
        <w:tabs>
          <w:tab w:val="left" w:pos="-1650"/>
        </w:tabs>
        <w:spacing w:after="120" w:line="240" w:lineRule="auto"/>
        <w:ind w:left="1451"/>
        <w:jc w:val="both"/>
        <w:rPr>
          <w:rFonts w:ascii="Montserrat" w:hAnsi="Montserrat"/>
          <w:color w:val="000000"/>
          <w:sz w:val="18"/>
          <w:szCs w:val="18"/>
        </w:rPr>
      </w:pPr>
      <w:r w:rsidRPr="00422833">
        <w:rPr>
          <w:rFonts w:ascii="Montserrat" w:eastAsia="Arial" w:hAnsi="Montserrat" w:cs="Arial"/>
          <w:color w:val="000000"/>
          <w:sz w:val="18"/>
          <w:szCs w:val="18"/>
        </w:rPr>
        <w:t>Llamadas al número 800</w:t>
      </w:r>
    </w:p>
    <w:p w14:paraId="1C68F9F3" w14:textId="77777777" w:rsidR="008A013C" w:rsidRPr="00422833" w:rsidRDefault="008A013C" w:rsidP="00CA7552">
      <w:pPr>
        <w:numPr>
          <w:ilvl w:val="1"/>
          <w:numId w:val="35"/>
        </w:numPr>
        <w:tabs>
          <w:tab w:val="left" w:pos="-1650"/>
        </w:tabs>
        <w:spacing w:after="120" w:line="240" w:lineRule="auto"/>
        <w:ind w:left="1451"/>
        <w:jc w:val="both"/>
        <w:rPr>
          <w:rFonts w:ascii="Montserrat" w:hAnsi="Montserrat"/>
          <w:color w:val="000000"/>
          <w:sz w:val="18"/>
          <w:szCs w:val="18"/>
        </w:rPr>
      </w:pPr>
      <w:r w:rsidRPr="00422833">
        <w:rPr>
          <w:rFonts w:ascii="Montserrat" w:eastAsia="Arial" w:hAnsi="Montserrat" w:cs="Arial"/>
          <w:color w:val="000000"/>
          <w:sz w:val="18"/>
          <w:szCs w:val="18"/>
        </w:rPr>
        <w:lastRenderedPageBreak/>
        <w:t>Identificador de llamadas</w:t>
      </w:r>
    </w:p>
    <w:p w14:paraId="024991DC" w14:textId="77777777" w:rsidR="008A013C" w:rsidRPr="00422833" w:rsidRDefault="008A013C" w:rsidP="00CA7552">
      <w:pPr>
        <w:numPr>
          <w:ilvl w:val="1"/>
          <w:numId w:val="35"/>
        </w:numPr>
        <w:tabs>
          <w:tab w:val="left" w:pos="-1650"/>
        </w:tabs>
        <w:spacing w:after="120" w:line="240" w:lineRule="auto"/>
        <w:ind w:left="1445" w:hanging="357"/>
        <w:jc w:val="both"/>
        <w:rPr>
          <w:rFonts w:ascii="Montserrat" w:hAnsi="Montserrat"/>
          <w:sz w:val="18"/>
          <w:szCs w:val="18"/>
        </w:rPr>
      </w:pPr>
      <w:r w:rsidRPr="00422833">
        <w:rPr>
          <w:rFonts w:ascii="Montserrat" w:eastAsia="Arial" w:hAnsi="Montserrat" w:cs="Arial"/>
          <w:sz w:val="18"/>
          <w:szCs w:val="18"/>
        </w:rPr>
        <w:t>Larga Distancia Internacional</w:t>
      </w:r>
    </w:p>
    <w:p w14:paraId="5B6D4956" w14:textId="77777777" w:rsidR="008A013C" w:rsidRPr="00422833" w:rsidRDefault="008A013C" w:rsidP="00CA7552">
      <w:pPr>
        <w:numPr>
          <w:ilvl w:val="0"/>
          <w:numId w:val="51"/>
        </w:numPr>
        <w:pBdr>
          <w:top w:val="nil"/>
          <w:left w:val="nil"/>
          <w:bottom w:val="nil"/>
          <w:right w:val="nil"/>
          <w:between w:val="nil"/>
        </w:pBdr>
        <w:tabs>
          <w:tab w:val="left" w:pos="-1650"/>
        </w:tabs>
        <w:spacing w:after="120" w:line="240" w:lineRule="auto"/>
        <w:ind w:left="1811"/>
        <w:jc w:val="both"/>
        <w:rPr>
          <w:rFonts w:ascii="Montserrat" w:hAnsi="Montserrat"/>
          <w:color w:val="000000"/>
          <w:sz w:val="18"/>
          <w:szCs w:val="18"/>
        </w:rPr>
      </w:pPr>
      <w:r w:rsidRPr="00422833">
        <w:rPr>
          <w:rFonts w:ascii="Montserrat" w:eastAsia="Arial" w:hAnsi="Montserrat" w:cs="Arial"/>
          <w:color w:val="000000"/>
          <w:sz w:val="18"/>
          <w:szCs w:val="18"/>
        </w:rPr>
        <w:t>E.U.A Ciudades Fronterizas</w:t>
      </w:r>
    </w:p>
    <w:p w14:paraId="0AA34CBA" w14:textId="77777777" w:rsidR="008A013C" w:rsidRPr="00422833" w:rsidRDefault="008A013C" w:rsidP="00CA7552">
      <w:pPr>
        <w:numPr>
          <w:ilvl w:val="0"/>
          <w:numId w:val="51"/>
        </w:numPr>
        <w:pBdr>
          <w:top w:val="nil"/>
          <w:left w:val="nil"/>
          <w:bottom w:val="nil"/>
          <w:right w:val="nil"/>
          <w:between w:val="nil"/>
        </w:pBdr>
        <w:tabs>
          <w:tab w:val="left" w:pos="-1650"/>
        </w:tabs>
        <w:spacing w:after="120" w:line="240" w:lineRule="auto"/>
        <w:ind w:left="1811"/>
        <w:jc w:val="both"/>
        <w:rPr>
          <w:rFonts w:ascii="Montserrat" w:hAnsi="Montserrat"/>
          <w:color w:val="000000"/>
          <w:sz w:val="18"/>
          <w:szCs w:val="18"/>
        </w:rPr>
      </w:pPr>
      <w:r w:rsidRPr="00422833">
        <w:rPr>
          <w:rFonts w:ascii="Montserrat" w:eastAsia="Arial" w:hAnsi="Montserrat" w:cs="Arial"/>
          <w:color w:val="000000"/>
          <w:sz w:val="18"/>
          <w:szCs w:val="18"/>
        </w:rPr>
        <w:t xml:space="preserve">U.S.A. </w:t>
      </w:r>
    </w:p>
    <w:p w14:paraId="35C335F1" w14:textId="77777777" w:rsidR="008A013C" w:rsidRPr="00422833" w:rsidRDefault="008A013C" w:rsidP="00CA7552">
      <w:pPr>
        <w:numPr>
          <w:ilvl w:val="0"/>
          <w:numId w:val="51"/>
        </w:numPr>
        <w:pBdr>
          <w:top w:val="nil"/>
          <w:left w:val="nil"/>
          <w:bottom w:val="nil"/>
          <w:right w:val="nil"/>
          <w:between w:val="nil"/>
        </w:pBdr>
        <w:tabs>
          <w:tab w:val="left" w:pos="-1650"/>
        </w:tabs>
        <w:spacing w:after="120" w:line="240" w:lineRule="auto"/>
        <w:ind w:left="1811"/>
        <w:jc w:val="both"/>
        <w:rPr>
          <w:rFonts w:ascii="Montserrat" w:hAnsi="Montserrat"/>
          <w:color w:val="000000"/>
          <w:sz w:val="18"/>
          <w:szCs w:val="18"/>
        </w:rPr>
      </w:pPr>
      <w:r w:rsidRPr="00422833">
        <w:rPr>
          <w:rFonts w:ascii="Montserrat" w:eastAsia="Arial" w:hAnsi="Montserrat" w:cs="Arial"/>
          <w:color w:val="000000"/>
          <w:sz w:val="18"/>
          <w:szCs w:val="18"/>
        </w:rPr>
        <w:t>Canadá</w:t>
      </w:r>
    </w:p>
    <w:p w14:paraId="1CF92523" w14:textId="77777777" w:rsidR="008A013C" w:rsidRPr="00422833" w:rsidRDefault="008A013C" w:rsidP="00CA7552">
      <w:pPr>
        <w:numPr>
          <w:ilvl w:val="0"/>
          <w:numId w:val="49"/>
        </w:numPr>
        <w:tabs>
          <w:tab w:val="left" w:pos="-1650"/>
        </w:tabs>
        <w:spacing w:after="120" w:line="240" w:lineRule="auto"/>
        <w:ind w:left="1440"/>
        <w:jc w:val="both"/>
        <w:rPr>
          <w:rFonts w:ascii="Montserrat" w:hAnsi="Montserrat"/>
          <w:sz w:val="18"/>
          <w:szCs w:val="18"/>
        </w:rPr>
      </w:pPr>
      <w:r w:rsidRPr="00422833">
        <w:rPr>
          <w:rFonts w:ascii="Montserrat" w:eastAsia="Arial" w:hAnsi="Montserrat" w:cs="Arial"/>
          <w:sz w:val="18"/>
          <w:szCs w:val="18"/>
        </w:rPr>
        <w:t xml:space="preserve">Larga Distancia Mundial </w:t>
      </w:r>
    </w:p>
    <w:p w14:paraId="1D12673D" w14:textId="77777777" w:rsidR="008A013C" w:rsidRPr="00422833" w:rsidRDefault="008A013C" w:rsidP="00CA7552">
      <w:pPr>
        <w:numPr>
          <w:ilvl w:val="0"/>
          <w:numId w:val="52"/>
        </w:numPr>
        <w:pBdr>
          <w:top w:val="nil"/>
          <w:left w:val="nil"/>
          <w:bottom w:val="nil"/>
          <w:right w:val="nil"/>
          <w:between w:val="nil"/>
        </w:pBdr>
        <w:tabs>
          <w:tab w:val="left" w:pos="-1650"/>
        </w:tabs>
        <w:spacing w:after="120" w:line="240" w:lineRule="auto"/>
        <w:ind w:left="1811"/>
        <w:jc w:val="both"/>
        <w:rPr>
          <w:rFonts w:ascii="Montserrat" w:hAnsi="Montserrat"/>
          <w:color w:val="000000"/>
          <w:sz w:val="18"/>
          <w:szCs w:val="18"/>
        </w:rPr>
      </w:pPr>
      <w:r w:rsidRPr="00422833">
        <w:rPr>
          <w:rFonts w:ascii="Montserrat" w:eastAsia="Arial" w:hAnsi="Montserrat" w:cs="Arial"/>
          <w:color w:val="000000"/>
          <w:sz w:val="18"/>
          <w:szCs w:val="18"/>
        </w:rPr>
        <w:t xml:space="preserve">Centro América </w:t>
      </w:r>
    </w:p>
    <w:p w14:paraId="660F597D" w14:textId="77777777" w:rsidR="008A013C" w:rsidRPr="00422833" w:rsidRDefault="008A013C" w:rsidP="00CA7552">
      <w:pPr>
        <w:numPr>
          <w:ilvl w:val="0"/>
          <w:numId w:val="52"/>
        </w:numPr>
        <w:pBdr>
          <w:top w:val="nil"/>
          <w:left w:val="nil"/>
          <w:bottom w:val="nil"/>
          <w:right w:val="nil"/>
          <w:between w:val="nil"/>
        </w:pBdr>
        <w:tabs>
          <w:tab w:val="left" w:pos="-1650"/>
        </w:tabs>
        <w:spacing w:after="120" w:line="240" w:lineRule="auto"/>
        <w:ind w:left="1811"/>
        <w:jc w:val="both"/>
        <w:rPr>
          <w:rFonts w:ascii="Montserrat" w:hAnsi="Montserrat"/>
          <w:color w:val="000000"/>
          <w:sz w:val="18"/>
          <w:szCs w:val="18"/>
        </w:rPr>
      </w:pPr>
      <w:r w:rsidRPr="00422833">
        <w:rPr>
          <w:rFonts w:ascii="Montserrat" w:eastAsia="Arial" w:hAnsi="Montserrat" w:cs="Arial"/>
          <w:color w:val="000000"/>
          <w:sz w:val="18"/>
          <w:szCs w:val="18"/>
        </w:rPr>
        <w:t xml:space="preserve">Sudamérica </w:t>
      </w:r>
    </w:p>
    <w:p w14:paraId="75E8F170" w14:textId="77777777" w:rsidR="008A013C" w:rsidRPr="00422833" w:rsidRDefault="008A013C" w:rsidP="00CA7552">
      <w:pPr>
        <w:numPr>
          <w:ilvl w:val="0"/>
          <w:numId w:val="52"/>
        </w:numPr>
        <w:pBdr>
          <w:top w:val="nil"/>
          <w:left w:val="nil"/>
          <w:bottom w:val="nil"/>
          <w:right w:val="nil"/>
          <w:between w:val="nil"/>
        </w:pBdr>
        <w:tabs>
          <w:tab w:val="left" w:pos="-1650"/>
        </w:tabs>
        <w:spacing w:after="120" w:line="240" w:lineRule="auto"/>
        <w:ind w:left="1811"/>
        <w:jc w:val="both"/>
        <w:rPr>
          <w:rFonts w:ascii="Montserrat" w:hAnsi="Montserrat"/>
          <w:color w:val="000000"/>
          <w:sz w:val="18"/>
          <w:szCs w:val="18"/>
        </w:rPr>
      </w:pPr>
      <w:r w:rsidRPr="00422833">
        <w:rPr>
          <w:rFonts w:ascii="Montserrat" w:eastAsia="Arial" w:hAnsi="Montserrat" w:cs="Arial"/>
          <w:color w:val="000000"/>
          <w:sz w:val="18"/>
          <w:szCs w:val="18"/>
        </w:rPr>
        <w:t xml:space="preserve">Europa </w:t>
      </w:r>
    </w:p>
    <w:p w14:paraId="04835E83" w14:textId="77777777" w:rsidR="008A013C" w:rsidRPr="00422833" w:rsidRDefault="008A013C" w:rsidP="00CA7552">
      <w:pPr>
        <w:numPr>
          <w:ilvl w:val="0"/>
          <w:numId w:val="52"/>
        </w:numPr>
        <w:tabs>
          <w:tab w:val="left" w:pos="-1650"/>
        </w:tabs>
        <w:spacing w:after="120" w:line="240" w:lineRule="auto"/>
        <w:ind w:left="1811"/>
        <w:jc w:val="both"/>
        <w:rPr>
          <w:rFonts w:ascii="Montserrat" w:hAnsi="Montserrat"/>
          <w:color w:val="000000"/>
          <w:sz w:val="18"/>
          <w:szCs w:val="18"/>
        </w:rPr>
      </w:pPr>
      <w:r w:rsidRPr="00422833">
        <w:rPr>
          <w:rFonts w:ascii="Montserrat" w:eastAsia="Arial" w:hAnsi="Montserrat" w:cs="Arial"/>
          <w:color w:val="000000"/>
          <w:sz w:val="18"/>
          <w:szCs w:val="18"/>
        </w:rPr>
        <w:t>Resto del Mundo</w:t>
      </w:r>
    </w:p>
    <w:p w14:paraId="3ECD6EC7" w14:textId="77777777" w:rsidR="008A013C" w:rsidRPr="00F20EA5" w:rsidRDefault="008A013C" w:rsidP="008A013C">
      <w:pPr>
        <w:spacing w:after="120"/>
        <w:ind w:left="720"/>
        <w:jc w:val="both"/>
        <w:rPr>
          <w:rFonts w:ascii="Montserrat" w:eastAsia="Arial" w:hAnsi="Montserrat" w:cs="Arial"/>
          <w:sz w:val="18"/>
          <w:szCs w:val="18"/>
          <w:lang w:val="es-MX"/>
        </w:rPr>
      </w:pPr>
      <w:r w:rsidRPr="00F20EA5">
        <w:rPr>
          <w:rFonts w:ascii="Montserrat" w:eastAsia="Arial" w:hAnsi="Montserrat" w:cs="Arial"/>
          <w:sz w:val="18"/>
          <w:szCs w:val="18"/>
          <w:lang w:val="es-MX"/>
        </w:rPr>
        <w:t>Con el fin de tener un mejor y rápido análisis de la información, el detalle de Excel deberá de contener una hoja por cada rubro mencionando en los puntos antes descritos.</w:t>
      </w:r>
    </w:p>
    <w:p w14:paraId="6A1FA20E" w14:textId="77777777" w:rsidR="008A013C" w:rsidRPr="00F20EA5" w:rsidRDefault="008A013C" w:rsidP="00CA7552">
      <w:pPr>
        <w:numPr>
          <w:ilvl w:val="0"/>
          <w:numId w:val="39"/>
        </w:numPr>
        <w:spacing w:after="120" w:line="240" w:lineRule="auto"/>
        <w:ind w:left="1440"/>
        <w:jc w:val="both"/>
        <w:rPr>
          <w:rFonts w:ascii="Montserrat" w:hAnsi="Montserrat"/>
          <w:color w:val="000000"/>
          <w:sz w:val="18"/>
          <w:szCs w:val="18"/>
          <w:lang w:val="es-MX"/>
        </w:rPr>
      </w:pPr>
      <w:r w:rsidRPr="00F20EA5">
        <w:rPr>
          <w:rFonts w:ascii="Montserrat" w:eastAsia="Arial" w:hAnsi="Montserrat" w:cs="Arial"/>
          <w:color w:val="000000"/>
          <w:sz w:val="18"/>
          <w:szCs w:val="18"/>
          <w:lang w:val="es-MX"/>
        </w:rPr>
        <w:t>Deberá entregar una memoria técnica, por sitio, incluyendo inventario de equipamiento, en medio óptico e impreso (1 cd, 1 carpeta por sitio)</w:t>
      </w:r>
    </w:p>
    <w:p w14:paraId="5A98E427" w14:textId="77777777" w:rsidR="008A013C" w:rsidRPr="00F20EA5" w:rsidRDefault="008A013C" w:rsidP="008A013C">
      <w:pPr>
        <w:pBdr>
          <w:top w:val="nil"/>
          <w:left w:val="nil"/>
          <w:bottom w:val="nil"/>
          <w:right w:val="nil"/>
          <w:between w:val="nil"/>
        </w:pBdr>
        <w:spacing w:after="120"/>
        <w:jc w:val="both"/>
        <w:rPr>
          <w:rFonts w:ascii="Montserrat" w:hAnsi="Montserrat"/>
          <w:color w:val="000000"/>
          <w:sz w:val="18"/>
          <w:szCs w:val="18"/>
          <w:lang w:val="es-MX"/>
        </w:rPr>
      </w:pPr>
    </w:p>
    <w:p w14:paraId="367589AE"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Estos deberán ser entregados en papel membretado de la empresa y firmados por el Directivo o Jefe del área de soporte, indicando claramente número de contrato, día, mes año del servicio en cuestión y este mismo entregable deberá ser entregado en medio magnético (Cd o DVD).</w:t>
      </w:r>
    </w:p>
    <w:p w14:paraId="562FA60F"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Mantenimiento y Actualizaciones</w:t>
      </w:r>
    </w:p>
    <w:p w14:paraId="7D028315"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 xml:space="preserve">El oferente que resulte adjudicado deberá realizar labores de mantenimiento una vez a los 18 meses de iniciado el contrato. </w:t>
      </w:r>
    </w:p>
    <w:p w14:paraId="646BC393"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 xml:space="preserve">El oferente que resulte adjudicado deberá realizar una actualización de software de los equipos una vez por año en caso de ser necesario y/o en caso de actualización automática realizar un reporte de la misma. </w:t>
      </w:r>
    </w:p>
    <w:p w14:paraId="153ABD7D"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Los mantenimientos y actualizaciones deberán hacerse sin costo para el CONALEP y en la fecha y horarios convenidos por el Colegio para no interrumpir funciones y actividades del mismo.</w:t>
      </w:r>
    </w:p>
    <w:p w14:paraId="09842B25" w14:textId="77777777" w:rsidR="008A013C" w:rsidRPr="00F20EA5" w:rsidRDefault="008A013C" w:rsidP="008A013C">
      <w:pPr>
        <w:spacing w:after="120"/>
        <w:jc w:val="both"/>
        <w:rPr>
          <w:rFonts w:ascii="Montserrat" w:eastAsia="Arial" w:hAnsi="Montserrat" w:cs="Arial"/>
          <w:sz w:val="18"/>
          <w:szCs w:val="18"/>
          <w:lang w:val="es-MX"/>
        </w:rPr>
      </w:pPr>
    </w:p>
    <w:p w14:paraId="2E77EFE7" w14:textId="77777777" w:rsidR="008A013C" w:rsidRPr="00F20EA5" w:rsidRDefault="008A013C" w:rsidP="008A013C">
      <w:pPr>
        <w:keepNext/>
        <w:spacing w:after="120"/>
        <w:jc w:val="both"/>
        <w:rPr>
          <w:rFonts w:ascii="Montserrat" w:eastAsia="Arial" w:hAnsi="Montserrat" w:cs="Arial"/>
          <w:b/>
          <w:smallCaps/>
          <w:sz w:val="18"/>
          <w:szCs w:val="18"/>
          <w:lang w:val="es-MX"/>
        </w:rPr>
      </w:pPr>
      <w:r w:rsidRPr="00F20EA5">
        <w:rPr>
          <w:rFonts w:ascii="Montserrat" w:eastAsia="Arial" w:hAnsi="Montserrat" w:cs="Arial"/>
          <w:b/>
          <w:smallCaps/>
          <w:sz w:val="18"/>
          <w:szCs w:val="18"/>
          <w:lang w:val="es-MX"/>
        </w:rPr>
        <w:t>Características técnicas del Servicio cloud de telefonía IP (Conmutadores IP pbx) con salida a la PSTN:</w:t>
      </w:r>
    </w:p>
    <w:p w14:paraId="4A3B3301" w14:textId="77777777" w:rsidR="008A013C" w:rsidRPr="00F20EA5" w:rsidRDefault="008A013C" w:rsidP="008A013C">
      <w:pPr>
        <w:keepNext/>
        <w:spacing w:after="120"/>
        <w:jc w:val="both"/>
        <w:rPr>
          <w:rFonts w:ascii="Montserrat" w:eastAsia="Arial" w:hAnsi="Montserrat" w:cs="Arial"/>
          <w:b/>
          <w:smallCaps/>
          <w:sz w:val="18"/>
          <w:szCs w:val="18"/>
          <w:lang w:val="es-MX"/>
        </w:rPr>
      </w:pPr>
    </w:p>
    <w:tbl>
      <w:tblPr>
        <w:tblW w:w="9350" w:type="dxa"/>
        <w:tblInd w:w="227" w:type="dxa"/>
        <w:tblBorders>
          <w:top w:val="single" w:sz="8" w:space="0" w:color="5B9BD5"/>
          <w:left w:val="single" w:sz="8" w:space="0" w:color="5B9BD5"/>
          <w:bottom w:val="single" w:sz="8" w:space="0" w:color="5B9BD5"/>
          <w:right w:val="single" w:sz="8" w:space="0" w:color="5B9BD5"/>
          <w:insideH w:val="single" w:sz="8" w:space="0" w:color="A5A5A5"/>
          <w:insideV w:val="single" w:sz="8" w:space="0" w:color="A5A5A5"/>
        </w:tblBorders>
        <w:tblLayout w:type="fixed"/>
        <w:tblLook w:val="0400" w:firstRow="0" w:lastRow="0" w:firstColumn="0" w:lastColumn="0" w:noHBand="0" w:noVBand="1"/>
      </w:tblPr>
      <w:tblGrid>
        <w:gridCol w:w="3024"/>
        <w:gridCol w:w="6326"/>
      </w:tblGrid>
      <w:tr w:rsidR="008A013C" w:rsidRPr="00422833" w14:paraId="682059DA" w14:textId="77777777" w:rsidTr="00BE212D">
        <w:trPr>
          <w:tblHeader/>
        </w:trPr>
        <w:tc>
          <w:tcPr>
            <w:tcW w:w="9350" w:type="dxa"/>
            <w:gridSpan w:val="2"/>
            <w:shd w:val="clear" w:color="auto" w:fill="D9D9D9"/>
            <w:vAlign w:val="center"/>
          </w:tcPr>
          <w:p w14:paraId="5C208F25" w14:textId="77777777" w:rsidR="008A013C" w:rsidRPr="00422833" w:rsidRDefault="008A013C" w:rsidP="00462CF8">
            <w:pPr>
              <w:spacing w:after="120"/>
              <w:jc w:val="center"/>
              <w:rPr>
                <w:rFonts w:ascii="Montserrat" w:eastAsia="Arial" w:hAnsi="Montserrat" w:cs="Arial"/>
                <w:b/>
                <w:sz w:val="14"/>
                <w:szCs w:val="14"/>
              </w:rPr>
            </w:pPr>
            <w:r w:rsidRPr="00422833">
              <w:rPr>
                <w:rFonts w:ascii="Montserrat" w:eastAsia="Arial" w:hAnsi="Montserrat" w:cs="Arial"/>
                <w:b/>
                <w:sz w:val="14"/>
                <w:szCs w:val="14"/>
              </w:rPr>
              <w:t>CONMUTADORES IP PBX</w:t>
            </w:r>
          </w:p>
        </w:tc>
      </w:tr>
      <w:tr w:rsidR="008A013C" w:rsidRPr="00422833" w14:paraId="0C61C945" w14:textId="77777777" w:rsidTr="00BE212D">
        <w:trPr>
          <w:tblHeader/>
        </w:trPr>
        <w:tc>
          <w:tcPr>
            <w:tcW w:w="3024" w:type="dxa"/>
            <w:shd w:val="clear" w:color="auto" w:fill="D9D9D9"/>
            <w:vAlign w:val="center"/>
          </w:tcPr>
          <w:p w14:paraId="3C23F11D" w14:textId="77777777" w:rsidR="008A013C" w:rsidRPr="00422833" w:rsidRDefault="008A013C" w:rsidP="00462CF8">
            <w:pPr>
              <w:spacing w:after="120"/>
              <w:jc w:val="center"/>
              <w:rPr>
                <w:rFonts w:ascii="Montserrat" w:eastAsia="Arial" w:hAnsi="Montserrat" w:cs="Arial"/>
                <w:b/>
                <w:sz w:val="14"/>
                <w:szCs w:val="14"/>
              </w:rPr>
            </w:pPr>
            <w:r w:rsidRPr="00422833">
              <w:rPr>
                <w:rFonts w:ascii="Montserrat" w:eastAsia="Arial" w:hAnsi="Montserrat" w:cs="Arial"/>
                <w:b/>
                <w:sz w:val="14"/>
                <w:szCs w:val="14"/>
              </w:rPr>
              <w:t>Categoría</w:t>
            </w:r>
          </w:p>
        </w:tc>
        <w:tc>
          <w:tcPr>
            <w:tcW w:w="6326" w:type="dxa"/>
            <w:shd w:val="clear" w:color="auto" w:fill="D9D9D9"/>
            <w:vAlign w:val="center"/>
          </w:tcPr>
          <w:p w14:paraId="49E5B51C" w14:textId="77777777" w:rsidR="008A013C" w:rsidRPr="00422833" w:rsidRDefault="008A013C" w:rsidP="00462CF8">
            <w:pPr>
              <w:spacing w:after="120"/>
              <w:jc w:val="center"/>
              <w:rPr>
                <w:rFonts w:ascii="Montserrat" w:eastAsia="Arial" w:hAnsi="Montserrat" w:cs="Arial"/>
                <w:b/>
                <w:sz w:val="14"/>
                <w:szCs w:val="14"/>
              </w:rPr>
            </w:pPr>
            <w:r w:rsidRPr="00422833">
              <w:rPr>
                <w:rFonts w:ascii="Montserrat" w:eastAsia="Arial" w:hAnsi="Montserrat" w:cs="Arial"/>
                <w:b/>
                <w:sz w:val="14"/>
                <w:szCs w:val="14"/>
              </w:rPr>
              <w:t>Descripción</w:t>
            </w:r>
          </w:p>
        </w:tc>
      </w:tr>
      <w:tr w:rsidR="008A013C" w:rsidRPr="001C0B88" w14:paraId="3476D5B0" w14:textId="77777777" w:rsidTr="00462CF8">
        <w:tc>
          <w:tcPr>
            <w:tcW w:w="3024" w:type="dxa"/>
            <w:vAlign w:val="center"/>
          </w:tcPr>
          <w:p w14:paraId="1E73043B" w14:textId="77777777" w:rsidR="008A013C" w:rsidRPr="00F20EA5" w:rsidRDefault="008A013C" w:rsidP="00462CF8">
            <w:pPr>
              <w:spacing w:after="120"/>
              <w:rPr>
                <w:rFonts w:ascii="Montserrat" w:eastAsia="Arial" w:hAnsi="Montserrat" w:cs="Arial"/>
                <w:b/>
                <w:sz w:val="14"/>
                <w:szCs w:val="14"/>
                <w:lang w:val="es-MX"/>
              </w:rPr>
            </w:pPr>
            <w:r w:rsidRPr="00F20EA5">
              <w:rPr>
                <w:rFonts w:ascii="Montserrat" w:eastAsia="Arial" w:hAnsi="Montserrat" w:cs="Arial"/>
                <w:b/>
                <w:sz w:val="14"/>
                <w:szCs w:val="14"/>
                <w:lang w:val="es-MX"/>
              </w:rPr>
              <w:t>Capacidad instalada del conmutador IP PBX para Oficinas Nacionales en Metepec y Oficinas de la UODCDMX en Azcapotzalco</w:t>
            </w:r>
          </w:p>
        </w:tc>
        <w:tc>
          <w:tcPr>
            <w:tcW w:w="6326" w:type="dxa"/>
            <w:vAlign w:val="center"/>
          </w:tcPr>
          <w:p w14:paraId="3D760CB2"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b/>
                <w:sz w:val="14"/>
                <w:szCs w:val="14"/>
              </w:rPr>
              <w:t>640 llamadas concurrentes.</w:t>
            </w:r>
          </w:p>
          <w:p w14:paraId="74D1EA84"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b/>
                <w:sz w:val="14"/>
                <w:szCs w:val="14"/>
              </w:rPr>
              <w:t>2,000 extensiones</w:t>
            </w:r>
            <w:r w:rsidRPr="00422833">
              <w:rPr>
                <w:rFonts w:ascii="Montserrat" w:eastAsia="Arial" w:hAnsi="Montserrat" w:cs="Arial"/>
                <w:sz w:val="14"/>
                <w:szCs w:val="14"/>
              </w:rPr>
              <w:t xml:space="preserve"> (capacidad para administrar las extensiones registradas localmente)</w:t>
            </w:r>
          </w:p>
          <w:p w14:paraId="341ED2B3"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Grupos de captura (</w:t>
            </w:r>
            <w:r w:rsidRPr="00422833">
              <w:rPr>
                <w:rFonts w:ascii="Montserrat" w:eastAsia="Arial" w:hAnsi="Montserrat" w:cs="Arial"/>
                <w:i/>
                <w:sz w:val="14"/>
                <w:szCs w:val="14"/>
              </w:rPr>
              <w:t>hunt groups</w:t>
            </w:r>
            <w:r w:rsidRPr="00422833">
              <w:rPr>
                <w:rFonts w:ascii="Montserrat" w:eastAsia="Arial" w:hAnsi="Montserrat" w:cs="Arial"/>
                <w:sz w:val="14"/>
                <w:szCs w:val="14"/>
              </w:rPr>
              <w:t>)</w:t>
            </w:r>
          </w:p>
          <w:p w14:paraId="1D85E38A"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b/>
                <w:sz w:val="14"/>
                <w:szCs w:val="14"/>
              </w:rPr>
              <w:t>Capacidad de sesiones de video punto a punto para todos los usuarios.</w:t>
            </w:r>
          </w:p>
        </w:tc>
      </w:tr>
      <w:tr w:rsidR="008A013C" w:rsidRPr="001C0B88" w14:paraId="45811AAB" w14:textId="77777777" w:rsidTr="00462CF8">
        <w:tc>
          <w:tcPr>
            <w:tcW w:w="3024" w:type="dxa"/>
            <w:vAlign w:val="center"/>
          </w:tcPr>
          <w:p w14:paraId="4DF08F63" w14:textId="77777777" w:rsidR="008A013C" w:rsidRPr="00F20EA5" w:rsidRDefault="008A013C" w:rsidP="00462CF8">
            <w:pPr>
              <w:spacing w:after="120"/>
              <w:rPr>
                <w:rFonts w:ascii="Montserrat" w:eastAsia="Arial" w:hAnsi="Montserrat" w:cs="Arial"/>
                <w:b/>
                <w:sz w:val="14"/>
                <w:szCs w:val="14"/>
                <w:lang w:val="es-MX"/>
              </w:rPr>
            </w:pPr>
            <w:r w:rsidRPr="00F20EA5">
              <w:rPr>
                <w:rFonts w:ascii="Montserrat" w:eastAsia="Arial" w:hAnsi="Montserrat" w:cs="Arial"/>
                <w:b/>
                <w:sz w:val="14"/>
                <w:szCs w:val="14"/>
                <w:lang w:val="es-MX"/>
              </w:rPr>
              <w:lastRenderedPageBreak/>
              <w:t>Características de Alta Disponibilidad (HA): (Oficinas Nacionales en Metepec y UODCDMX Azcapotzalco)</w:t>
            </w:r>
          </w:p>
        </w:tc>
        <w:tc>
          <w:tcPr>
            <w:tcW w:w="6326" w:type="dxa"/>
            <w:vAlign w:val="center"/>
          </w:tcPr>
          <w:p w14:paraId="20B9A9A0"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 xml:space="preserve">El conmutador IP PBX será implementado en alta disponibilidad; se deberá considerar la Alta Disponibilidad de al menos los siguientes elementos: Componente de registro y señalización de teléfonos IP, componente de procesamiento de llamadas, componente de bases de datos de usuarios y tablas de clases de restricción, componente de manejo de ruteo de llamadas, elemento encargado del soporte de conferencias, de forma tal que ante una falla del sistema principal se mantengan los mismos servicios en el componente de redundancia, permitiendo realizar altas, bajas y cambios mientras se está operando con el servidor redundante. </w:t>
            </w:r>
          </w:p>
          <w:p w14:paraId="0DAD1EBE"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Ante la falla del procesador de llamadas principal, el segundo procesador de llamadas debe tomar el control de todos los dispositivos asociados al procesador de llamadas principal, esto es, se debe mantener el procesamiento de las llamadas de la totalidad de extensiones con todas sus funcionalidades asociadas, sin afectación de las llamadas establecidas al momento de la falla.</w:t>
            </w:r>
          </w:p>
        </w:tc>
      </w:tr>
      <w:tr w:rsidR="008A013C" w:rsidRPr="00422833" w14:paraId="43DB618C" w14:textId="77777777" w:rsidTr="00462CF8">
        <w:tc>
          <w:tcPr>
            <w:tcW w:w="3024" w:type="dxa"/>
            <w:vAlign w:val="center"/>
          </w:tcPr>
          <w:p w14:paraId="04E8DC14" w14:textId="77777777" w:rsidR="008A013C" w:rsidRPr="00422833" w:rsidRDefault="008A013C" w:rsidP="00462CF8">
            <w:pPr>
              <w:spacing w:after="120"/>
              <w:rPr>
                <w:rFonts w:ascii="Montserrat" w:eastAsia="Arial" w:hAnsi="Montserrat" w:cs="Arial"/>
                <w:b/>
                <w:sz w:val="14"/>
                <w:szCs w:val="14"/>
              </w:rPr>
            </w:pPr>
            <w:r w:rsidRPr="00422833">
              <w:rPr>
                <w:rFonts w:ascii="Montserrat" w:eastAsia="Arial" w:hAnsi="Montserrat" w:cs="Arial"/>
                <w:b/>
                <w:sz w:val="14"/>
                <w:szCs w:val="14"/>
              </w:rPr>
              <w:t xml:space="preserve">RFC soportados </w:t>
            </w:r>
          </w:p>
        </w:tc>
        <w:tc>
          <w:tcPr>
            <w:tcW w:w="6326" w:type="dxa"/>
            <w:vAlign w:val="center"/>
          </w:tcPr>
          <w:p w14:paraId="744FA974"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3261</w:t>
            </w:r>
          </w:p>
          <w:p w14:paraId="2F24BE34"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3262</w:t>
            </w:r>
          </w:p>
          <w:p w14:paraId="2FA19C7F"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3264</w:t>
            </w:r>
          </w:p>
          <w:p w14:paraId="65FD722D"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3265</w:t>
            </w:r>
          </w:p>
          <w:p w14:paraId="47121179"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 xml:space="preserve">3311 </w:t>
            </w:r>
          </w:p>
          <w:p w14:paraId="1B3522BB"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3842</w:t>
            </w:r>
          </w:p>
          <w:p w14:paraId="60821641"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2833</w:t>
            </w:r>
          </w:p>
          <w:p w14:paraId="799CAFE6"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3515</w:t>
            </w:r>
          </w:p>
          <w:p w14:paraId="0B15072A"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3711</w:t>
            </w:r>
          </w:p>
          <w:p w14:paraId="40C08C6E"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3842</w:t>
            </w:r>
          </w:p>
          <w:p w14:paraId="35D83E50"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3891</w:t>
            </w:r>
          </w:p>
        </w:tc>
      </w:tr>
      <w:tr w:rsidR="008A013C" w:rsidRPr="001C0B88" w14:paraId="008D276A" w14:textId="77777777" w:rsidTr="00462CF8">
        <w:tc>
          <w:tcPr>
            <w:tcW w:w="3024" w:type="dxa"/>
            <w:vAlign w:val="center"/>
          </w:tcPr>
          <w:p w14:paraId="523A1392" w14:textId="77777777" w:rsidR="008A013C" w:rsidRPr="00422833" w:rsidRDefault="008A013C" w:rsidP="00462CF8">
            <w:pPr>
              <w:spacing w:after="120"/>
              <w:rPr>
                <w:rFonts w:ascii="Montserrat" w:eastAsia="Arial" w:hAnsi="Montserrat" w:cs="Arial"/>
                <w:b/>
                <w:sz w:val="14"/>
                <w:szCs w:val="14"/>
              </w:rPr>
            </w:pPr>
            <w:r w:rsidRPr="00422833">
              <w:rPr>
                <w:rFonts w:ascii="Montserrat" w:eastAsia="Arial" w:hAnsi="Montserrat" w:cs="Arial"/>
                <w:b/>
                <w:sz w:val="14"/>
                <w:szCs w:val="14"/>
              </w:rPr>
              <w:t xml:space="preserve">Características: </w:t>
            </w:r>
          </w:p>
        </w:tc>
        <w:tc>
          <w:tcPr>
            <w:tcW w:w="6326" w:type="dxa"/>
            <w:vAlign w:val="center"/>
          </w:tcPr>
          <w:p w14:paraId="190DAE78"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Operación bajo el protocolo IP (Ipv4 e Ipv6), por tanto, deberá de interconectarse a la infraestructura de red, a través de switches core y/o de acceso.</w:t>
            </w:r>
          </w:p>
          <w:p w14:paraId="3CEAF0AF"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Operación con mecanismos de encriptación y los protocolos SRTP (Secure Real-time Transport Protocol) y TLS (Transport Layer Security), garantizando así la seguridad de la información en las comunicaciones de los  usuarios y funcionarios del CONALEP, evitando riesgos en la seguridad, fraudes telefónicos, intervención de conversaciones y su grabación, debiendo así aplicar en toda la solución de comunicaciones (teléfonos, Gateway, softphones, cliente para dispositivos móviles, servidores de comunicación).</w:t>
            </w:r>
          </w:p>
          <w:p w14:paraId="1C20412B"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 xml:space="preserve">Registro de teléfonos IP en software y hardware, para brindar servicio de voz y video. </w:t>
            </w:r>
          </w:p>
          <w:p w14:paraId="1C70CF10"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Registro de extensiones con el protocolo SIP v2.</w:t>
            </w:r>
          </w:p>
          <w:p w14:paraId="2EC45462"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Soporte incluido de FAX.</w:t>
            </w:r>
          </w:p>
          <w:p w14:paraId="3CE5F697"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Integración con aplicaciones de correo de voz, mensajería unificada, centro de atención de llamadas (contact center).</w:t>
            </w:r>
          </w:p>
          <w:p w14:paraId="5D31C12A"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Registro y control de terminales de video a través del protocolo SIP.</w:t>
            </w:r>
          </w:p>
          <w:p w14:paraId="58CC5EF1"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Cliente unificado para el registro de terminales Softphone tanto en PCs con sistemas operativos de Windows, Linux y OSX, teléfonos inteligentes y tabletas con sistemas operativos IOS y Android.</w:t>
            </w:r>
          </w:p>
          <w:p w14:paraId="336338F7" w14:textId="77777777" w:rsidR="008A013C" w:rsidRPr="00422833" w:rsidRDefault="008A013C" w:rsidP="00CA7552">
            <w:pPr>
              <w:pStyle w:val="Prrafodelista"/>
              <w:numPr>
                <w:ilvl w:val="0"/>
                <w:numId w:val="60"/>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lastRenderedPageBreak/>
              <w:t>Restricción de llamadas con base en perfiles, con un manejo mínimo de 99 perfiles de clases de restricción. Cada perfil puede ser configurado de manera independiente para determinar sus permisos hacia el resto de los perfiles.</w:t>
            </w:r>
          </w:p>
        </w:tc>
      </w:tr>
      <w:tr w:rsidR="008A013C" w:rsidRPr="001C0B88" w14:paraId="72092C13" w14:textId="77777777" w:rsidTr="00462CF8">
        <w:tc>
          <w:tcPr>
            <w:tcW w:w="3024" w:type="dxa"/>
            <w:vAlign w:val="center"/>
          </w:tcPr>
          <w:p w14:paraId="422DAC27"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lastRenderedPageBreak/>
              <w:t>Funcionalidades de telefonía IP:</w:t>
            </w:r>
          </w:p>
        </w:tc>
        <w:tc>
          <w:tcPr>
            <w:tcW w:w="6326" w:type="dxa"/>
            <w:vAlign w:val="center"/>
          </w:tcPr>
          <w:p w14:paraId="6D32392C" w14:textId="77777777" w:rsidR="008A013C" w:rsidRPr="00F20EA5" w:rsidRDefault="008A013C" w:rsidP="00462CF8">
            <w:pPr>
              <w:spacing w:after="120"/>
              <w:jc w:val="both"/>
              <w:rPr>
                <w:rFonts w:ascii="Montserrat" w:eastAsia="Arial" w:hAnsi="Montserrat" w:cs="Arial"/>
                <w:b/>
                <w:sz w:val="14"/>
                <w:szCs w:val="14"/>
                <w:lang w:val="es-MX"/>
              </w:rPr>
            </w:pPr>
            <w:r w:rsidRPr="00F20EA5">
              <w:rPr>
                <w:rFonts w:ascii="Montserrat" w:eastAsia="Arial" w:hAnsi="Montserrat" w:cs="Arial"/>
                <w:sz w:val="14"/>
                <w:szCs w:val="14"/>
                <w:lang w:val="es-MX"/>
              </w:rPr>
              <w:t>Las funcionalidades requeridas y enumeradas a continuación deberán configurarse de manera simultánea e individual en las terminales telefónicas IP ejecutivas, semi-ejecutivas y básicas:</w:t>
            </w:r>
          </w:p>
          <w:p w14:paraId="3AC82C98" w14:textId="77777777" w:rsidR="008A013C" w:rsidRPr="00F20EA5" w:rsidRDefault="008A013C" w:rsidP="00462CF8">
            <w:pPr>
              <w:spacing w:after="120"/>
              <w:jc w:val="both"/>
              <w:rPr>
                <w:rFonts w:ascii="Montserrat" w:eastAsia="Arial" w:hAnsi="Montserrat" w:cs="Arial"/>
                <w:sz w:val="14"/>
                <w:szCs w:val="14"/>
                <w:lang w:val="es-MX"/>
              </w:rPr>
            </w:pPr>
          </w:p>
          <w:p w14:paraId="2C63945E"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Establecimiento de llamadas (internas y externas): Capacidad de realizar llamadas internas dentro de un inmueble o hacia otro inmueble y desde y hacia la Red Telefónica Pública Conmutada (PSTN).</w:t>
            </w:r>
          </w:p>
          <w:p w14:paraId="033FA920"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Estado de la llamada por línea: Facilidad que permite visualizar en la pantalla del Teléfono IP, el estado de las llamadas establecidas (recibidas o generadas), en el que se muestre como mínimo el número y la duración.</w:t>
            </w:r>
          </w:p>
          <w:p w14:paraId="3C47F556"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Marcación Entrante Directa (DID): Reconocimiento de los 4 dígitos de la funcionalidad de Marcación Directa Entrante (DID o Direct </w:t>
            </w:r>
            <w:r w:rsidRPr="00422833">
              <w:rPr>
                <w:rFonts w:ascii="Montserrat" w:eastAsia="Arial" w:hAnsi="Montserrat" w:cs="Arial"/>
                <w:i/>
                <w:sz w:val="14"/>
                <w:szCs w:val="14"/>
              </w:rPr>
              <w:t>Inward Dialing</w:t>
            </w:r>
            <w:r w:rsidRPr="00422833">
              <w:rPr>
                <w:rFonts w:ascii="Montserrat" w:eastAsia="Arial" w:hAnsi="Montserrat" w:cs="Arial"/>
                <w:sz w:val="14"/>
                <w:szCs w:val="14"/>
              </w:rPr>
              <w:t>).</w:t>
            </w:r>
          </w:p>
          <w:p w14:paraId="2F9BAD60"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Identificación de la línea de llamada (CLID)/nombre del llamante (CNID): Funcionalidades que permiten que un teléfono que recibe una llamada, además de timbrar, también reciba la información del número telefónico de la línea que lo llama (CLID o Calling Line Identification) y en su caso, el nombre asociado a dicha línea telefónica (CNID o Calling Number Identification).</w:t>
            </w:r>
          </w:p>
          <w:p w14:paraId="02571126"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Identificación de número entrante / saliente: En la pantalla del teléfono deberá aparecer el número al que se llama o del que se recibe la llamada. También aplica si el teléfono está habilitado con varias líneas. Identificación del nombre en llamadas internas entrantes / salientes. En llamadas internas entrantes o salientes, la pantalla del Teléfono IP deberá indicar el nombre asociado al número telefónico marcado o desde el que se recibe la llamada.</w:t>
            </w:r>
          </w:p>
          <w:p w14:paraId="6139870A"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Señalización de Mensajes de Voz: Indicador visual en el teléfono de que se recibió un mensaje de voz</w:t>
            </w:r>
          </w:p>
          <w:p w14:paraId="76FE793A"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Indicador de llamada en espera: Indicador visual en la pantalla del Teléfono IP, que debe activarse cuando se pone en espera una llamada.</w:t>
            </w:r>
          </w:p>
          <w:p w14:paraId="1B7D9AD0"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Configuración de varias líneas: Facilidad que permite configurar en un Teléfono IP, varias líneas o accesos asociados a un número de extensión.</w:t>
            </w:r>
          </w:p>
          <w:p w14:paraId="3CA8D10A"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Apariencia múltiple de número: Facilidad que permite que se anuncien las llamadas de un mismo número de extensión, en diferentes teléfonos IP, inclusive en inmuebles diferentes.</w:t>
            </w:r>
          </w:p>
          <w:p w14:paraId="33683E4E"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Registro individual de una extensión: Funcionalidad que permite a un usuario del Sistema, darse de alta en cualquier otro teléfono de la Red, con su ID de usuario y contraseña, para que se reconfigure con su número de extensión y con las programaciones, facilidades y en su caso, privilegios de llamadas que tenga asignadas</w:t>
            </w:r>
          </w:p>
          <w:p w14:paraId="412B0FBA"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Marcación rápida: El Sistema deberá permitir a través del Teléfono IP, la programación de marcaciones rápidas mediante teclas, dependiendo de la capacidad de teclas programables y botoneras de la unidad. </w:t>
            </w:r>
          </w:p>
          <w:p w14:paraId="2C0720CC"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Marcación abreviada: La marcación abreviada deberá permitir a los usuarios, marcar números de teléfono pre-definidos con solo uno o dos dígitos</w:t>
            </w:r>
          </w:p>
          <w:p w14:paraId="2881FDDD"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Plan de Marcación Uniforme entre todas las extensiones del sistema (sean IP, virtuales, analógicas, por software) que incluya a todos los sitios del CONALEP</w:t>
            </w:r>
            <w:r w:rsidRPr="00422833">
              <w:rPr>
                <w:rFonts w:ascii="Montserrat" w:eastAsia="Arial" w:hAnsi="Montserrat" w:cs="Arial"/>
                <w:b/>
                <w:sz w:val="14"/>
                <w:szCs w:val="14"/>
              </w:rPr>
              <w:t>.</w:t>
            </w:r>
          </w:p>
          <w:p w14:paraId="1DF4D344"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lastRenderedPageBreak/>
              <w:t>Múltiples planes de marcación: capacidad de una extensión de pertenecer a dos planes de marcación de manera simultánea y cada plan tendrá reglas y restricciones independientes.</w:t>
            </w:r>
          </w:p>
          <w:p w14:paraId="54599239"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Control de volumen: El Sistema deberá permitir fijar el volumen mínimo de audio y tono de timbre de los teléfonos.</w:t>
            </w:r>
          </w:p>
          <w:p w14:paraId="0B4B693B"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Transferencia de llamadas con y sin consulta: Esta facilidad deberá permitir transferir una llamada establecida (interna o externa) a otra extensión o a cualquier otro número telefónico externo, consultando previamente si se desea recibir la llamada o directamente sin realizar esta consulta.</w:t>
            </w:r>
          </w:p>
          <w:p w14:paraId="6710ABB6"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Desvío automático de llamadas (Externas/Internas): Facilidad que permite que todas las llamadas dirigidas a una extensión puedan enrutarse hacia otra extensión, una operadora, un número externo o un equipo de correo de voz automáticamente. En la pantalla del Teléfono IP, se deberá observar cuando se tiene activada esta facilidad y el número al que se programó el desvió de las llamadas.</w:t>
            </w:r>
          </w:p>
          <w:p w14:paraId="05985690"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Desvío de llamadas en ocupado: En una llamada establecida, se debe recibir una alerta en la pantalla del teléfono, indicando que hay una llamada entrante y deberá contarse con la opción de desviarla a un número predeterminado.</w:t>
            </w:r>
          </w:p>
          <w:p w14:paraId="403D85F0"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Desvío de llamadas no atendidas: Facilidad que redirige todas las llamadas entrantes de una extensión, en el caso de que no se contesten, a un número telefónico predefinido o al correo de voz del usuario, después de un determinado número de timbrados.</w:t>
            </w:r>
          </w:p>
          <w:p w14:paraId="134827CD"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Conferencia Múltiple: Capacidad de establecer conferencias de al menos 6 participantes sin cascadeo de llamadas, las conferencias deberán tener la capacidad de ser protegidas mediante PIN de acceso a las mismas, así mismo, deber ser cifradas.</w:t>
            </w:r>
          </w:p>
          <w:p w14:paraId="522B8E42"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Remarcación: Facilidad que permite remarcar el último número marcado, con una tecla específica o digitando un prefijo</w:t>
            </w:r>
          </w:p>
          <w:p w14:paraId="6BFD48F3"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Re Llamada: Al marcar a una extensión de la Red, si no se contesta o está ocupada, se deberá contar con la opción de programar una Re-llamada, que debe activarse cuando el usuario al que se llamó esté disponible. La llamada podrá ser automática o a elección del usuario, cancelarla o realizarla</w:t>
            </w:r>
          </w:p>
          <w:p w14:paraId="6EE47D59"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Función de No Molestar: Facilidad que permite a los usuarios que no quieren ser molestados por llamadas entrantes, pulsar una tecla o un prefijo para que no timbre el teléfono, solo se debe observar una alerta visual. Se deberá contar con la opción de habilitar el rechazo de la llamada (el usuario que llama escucha tono de ocupado), sin que se afecten las llamadas salientes</w:t>
            </w:r>
          </w:p>
          <w:p w14:paraId="4EA9AEE6" w14:textId="77777777" w:rsidR="008A013C" w:rsidRPr="00422833" w:rsidRDefault="008A013C" w:rsidP="00CA7552">
            <w:pPr>
              <w:pStyle w:val="Prrafodelista"/>
              <w:numPr>
                <w:ilvl w:val="0"/>
                <w:numId w:val="61"/>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Arreglos Jefe/Secretaria: Configuración de arreglos Jefe/Secretaria con consulta y transferencia de llamada, además de contar con identificación visual del estado de la línea del Jefe (colgado-descolgado en la extensión de la secretaria). Funcionalidades mínimas a soportar para el arreglo jefe-secretaria: </w:t>
            </w:r>
          </w:p>
          <w:p w14:paraId="5EA7993A" w14:textId="77777777" w:rsidR="008A013C" w:rsidRPr="00F20EA5" w:rsidRDefault="008A013C" w:rsidP="00CA7552">
            <w:pPr>
              <w:numPr>
                <w:ilvl w:val="0"/>
                <w:numId w:val="43"/>
              </w:numPr>
              <w:spacing w:after="120" w:line="240" w:lineRule="auto"/>
              <w:ind w:left="1080"/>
              <w:jc w:val="both"/>
              <w:rPr>
                <w:rFonts w:ascii="Montserrat" w:eastAsia="Arial" w:hAnsi="Montserrat" w:cs="Arial"/>
                <w:sz w:val="14"/>
                <w:szCs w:val="14"/>
                <w:lang w:val="es-MX"/>
              </w:rPr>
            </w:pPr>
            <w:r w:rsidRPr="00F20EA5">
              <w:rPr>
                <w:rFonts w:ascii="Montserrat" w:eastAsia="Arial" w:hAnsi="Montserrat" w:cs="Arial"/>
                <w:sz w:val="14"/>
                <w:szCs w:val="14"/>
                <w:lang w:val="es-MX"/>
              </w:rPr>
              <w:t>Una llamada entrante debe timbrar tanto en el Teléfono IP del jefe como en el de la secretaria, se debe incluir la funcionalidad de múltiples jefes hacia una secretaria y de   múltiples secretarias hacia un jefe</w:t>
            </w:r>
          </w:p>
          <w:p w14:paraId="5EAE2095" w14:textId="77777777" w:rsidR="008A013C" w:rsidRPr="00F20EA5" w:rsidRDefault="008A013C" w:rsidP="00CA7552">
            <w:pPr>
              <w:numPr>
                <w:ilvl w:val="0"/>
                <w:numId w:val="43"/>
              </w:numPr>
              <w:spacing w:after="120" w:line="240" w:lineRule="auto"/>
              <w:ind w:left="1080"/>
              <w:jc w:val="both"/>
              <w:rPr>
                <w:rFonts w:ascii="Montserrat" w:eastAsia="Arial" w:hAnsi="Montserrat" w:cs="Arial"/>
                <w:sz w:val="14"/>
                <w:szCs w:val="14"/>
                <w:lang w:val="es-MX"/>
              </w:rPr>
            </w:pPr>
            <w:r w:rsidRPr="00F20EA5">
              <w:rPr>
                <w:rFonts w:ascii="Montserrat" w:eastAsia="Arial" w:hAnsi="Montserrat" w:cs="Arial"/>
                <w:sz w:val="14"/>
                <w:szCs w:val="14"/>
                <w:lang w:val="es-MX"/>
              </w:rPr>
              <w:t>Bajo un esquema jefe-secretaria, deberá tener la capacidad para que una llamada timbre únicamente en el teléfono de la asistente, al tiempo que en el teléfono del jefe aparece el número telefónico de la persona que llama y, en caso de ser interna, aparecerá adicionalmente el nombre</w:t>
            </w:r>
          </w:p>
          <w:p w14:paraId="5924DE27" w14:textId="77777777" w:rsidR="008A013C" w:rsidRPr="00F20EA5" w:rsidRDefault="008A013C" w:rsidP="00CA7552">
            <w:pPr>
              <w:numPr>
                <w:ilvl w:val="0"/>
                <w:numId w:val="43"/>
              </w:numPr>
              <w:spacing w:after="120" w:line="240" w:lineRule="auto"/>
              <w:ind w:left="1080"/>
              <w:jc w:val="both"/>
              <w:rPr>
                <w:rFonts w:ascii="Montserrat" w:eastAsia="Arial" w:hAnsi="Montserrat" w:cs="Arial"/>
                <w:sz w:val="14"/>
                <w:szCs w:val="14"/>
                <w:lang w:val="es-MX"/>
              </w:rPr>
            </w:pPr>
            <w:r w:rsidRPr="00F20EA5">
              <w:rPr>
                <w:rFonts w:ascii="Montserrat" w:eastAsia="Arial" w:hAnsi="Montserrat" w:cs="Arial"/>
                <w:sz w:val="14"/>
                <w:szCs w:val="14"/>
                <w:lang w:val="es-MX"/>
              </w:rPr>
              <w:t xml:space="preserve">Cuando un jefe está en una llamada, la secretaria debe ser capaz de avisar al jefe de la existencia de otra llamada mediante el uso del auricular del teléfono de forma unidireccional, es decir, la secretaria notificará verbalmente al jefe y este escuchará en su auricular la </w:t>
            </w:r>
            <w:r w:rsidRPr="00F20EA5">
              <w:rPr>
                <w:rFonts w:ascii="Montserrat" w:eastAsia="Arial" w:hAnsi="Montserrat" w:cs="Arial"/>
                <w:sz w:val="14"/>
                <w:szCs w:val="14"/>
                <w:lang w:val="es-MX"/>
              </w:rPr>
              <w:lastRenderedPageBreak/>
              <w:t xml:space="preserve">notificación verbal, pero sin interrumpir la llamada en curso y sin que la secretaria tenga acceso al audio de la llamada en curso del jefe (susurro) </w:t>
            </w:r>
          </w:p>
          <w:p w14:paraId="766B58D4" w14:textId="77777777" w:rsidR="008A013C" w:rsidRPr="00F20EA5" w:rsidRDefault="008A013C" w:rsidP="00CA7552">
            <w:pPr>
              <w:numPr>
                <w:ilvl w:val="0"/>
                <w:numId w:val="43"/>
              </w:numPr>
              <w:spacing w:after="120" w:line="240" w:lineRule="auto"/>
              <w:ind w:left="1080"/>
              <w:jc w:val="both"/>
              <w:rPr>
                <w:rFonts w:ascii="Montserrat" w:eastAsia="Arial" w:hAnsi="Montserrat" w:cs="Arial"/>
                <w:sz w:val="14"/>
                <w:szCs w:val="14"/>
                <w:lang w:val="es-MX"/>
              </w:rPr>
            </w:pPr>
            <w:r w:rsidRPr="00F20EA5">
              <w:rPr>
                <w:rFonts w:ascii="Montserrat" w:eastAsia="Arial" w:hAnsi="Montserrat" w:cs="Arial"/>
                <w:sz w:val="14"/>
                <w:szCs w:val="14"/>
                <w:lang w:val="es-MX"/>
              </w:rPr>
              <w:t>Una extensión podrá pertenecer a un arreglo jefe-secretaria con la funcionalidad de secretaria y de forma simultánea pertenecer a un segundo arreglo jefe-secretaria con la funcionalidad de jefe.</w:t>
            </w:r>
          </w:p>
          <w:p w14:paraId="0F3BB4FB" w14:textId="77777777" w:rsidR="008A013C" w:rsidRPr="00F20EA5" w:rsidRDefault="008A013C" w:rsidP="00CA7552">
            <w:pPr>
              <w:numPr>
                <w:ilvl w:val="0"/>
                <w:numId w:val="43"/>
              </w:numPr>
              <w:spacing w:after="120" w:line="240" w:lineRule="auto"/>
              <w:ind w:left="1080"/>
              <w:jc w:val="both"/>
              <w:rPr>
                <w:rFonts w:ascii="Montserrat" w:eastAsia="Arial" w:hAnsi="Montserrat" w:cs="Arial"/>
                <w:sz w:val="14"/>
                <w:szCs w:val="14"/>
                <w:lang w:val="es-MX"/>
              </w:rPr>
            </w:pPr>
            <w:r w:rsidRPr="00F20EA5">
              <w:rPr>
                <w:rFonts w:ascii="Montserrat" w:eastAsia="Arial" w:hAnsi="Montserrat" w:cs="Arial"/>
                <w:sz w:val="14"/>
                <w:szCs w:val="14"/>
                <w:lang w:val="es-MX"/>
              </w:rPr>
              <w:t>Una extensión podrá pertenecer a un arreglo jefe-secretaria con la funcionalidad de secretaria sólo en horarios previamente configurados y el resto del tiempo la extensión seguirá utilizando el resto de las funcionalidades del sistema de telefonía IP.</w:t>
            </w:r>
          </w:p>
          <w:p w14:paraId="009AAD52" w14:textId="77777777" w:rsidR="008A013C" w:rsidRPr="00422833" w:rsidRDefault="008A013C" w:rsidP="00CA7552">
            <w:pPr>
              <w:pStyle w:val="Prrafodelista"/>
              <w:numPr>
                <w:ilvl w:val="0"/>
                <w:numId w:val="64"/>
              </w:numPr>
              <w:spacing w:after="120"/>
              <w:jc w:val="both"/>
              <w:rPr>
                <w:rFonts w:ascii="Montserrat" w:eastAsia="Arial" w:hAnsi="Montserrat" w:cs="Arial"/>
                <w:sz w:val="14"/>
                <w:szCs w:val="14"/>
              </w:rPr>
            </w:pPr>
            <w:r w:rsidRPr="00422833">
              <w:rPr>
                <w:rFonts w:ascii="Montserrat" w:eastAsia="Arial" w:hAnsi="Montserrat" w:cs="Arial"/>
                <w:sz w:val="14"/>
                <w:szCs w:val="14"/>
              </w:rPr>
              <w:t>Aparcamiento de llamada: Esta función permite poner una llamada en espera (estacionarla) pulsando una tecla o prefijo y recuperarla desde otro teléfono (por ejemplo, un teléfono en otra oficina)</w:t>
            </w:r>
          </w:p>
          <w:p w14:paraId="48F7D5BD" w14:textId="77777777" w:rsidR="008A013C" w:rsidRPr="00422833" w:rsidRDefault="008A013C" w:rsidP="00CA7552">
            <w:pPr>
              <w:pStyle w:val="Prrafodelista"/>
              <w:numPr>
                <w:ilvl w:val="0"/>
                <w:numId w:val="64"/>
              </w:numPr>
              <w:spacing w:after="120"/>
              <w:jc w:val="both"/>
              <w:rPr>
                <w:rFonts w:ascii="Montserrat" w:eastAsia="Arial" w:hAnsi="Montserrat" w:cs="Arial"/>
                <w:sz w:val="14"/>
                <w:szCs w:val="14"/>
              </w:rPr>
            </w:pPr>
            <w:r w:rsidRPr="00422833">
              <w:rPr>
                <w:rFonts w:ascii="Montserrat" w:eastAsia="Arial" w:hAnsi="Montserrat" w:cs="Arial"/>
                <w:sz w:val="14"/>
                <w:szCs w:val="14"/>
              </w:rPr>
              <w:t>Captura directa de llamada: Capacidad para responder a una llamada que se está anunciando en un teléfono cercano, desde un teléfono determinado, sabiendo el número de extensión del primer teléfono</w:t>
            </w:r>
          </w:p>
          <w:p w14:paraId="66CFA148" w14:textId="77777777" w:rsidR="008A013C" w:rsidRPr="00422833" w:rsidRDefault="008A013C" w:rsidP="00CA7552">
            <w:pPr>
              <w:pStyle w:val="Prrafodelista"/>
              <w:numPr>
                <w:ilvl w:val="0"/>
                <w:numId w:val="64"/>
              </w:numPr>
              <w:spacing w:after="120"/>
              <w:jc w:val="both"/>
              <w:rPr>
                <w:rFonts w:ascii="Montserrat" w:eastAsia="Arial" w:hAnsi="Montserrat" w:cs="Arial"/>
                <w:sz w:val="14"/>
                <w:szCs w:val="14"/>
              </w:rPr>
            </w:pPr>
            <w:r w:rsidRPr="00422833">
              <w:rPr>
                <w:rFonts w:ascii="Montserrat" w:eastAsia="Arial" w:hAnsi="Montserrat" w:cs="Arial"/>
                <w:sz w:val="14"/>
                <w:szCs w:val="14"/>
              </w:rPr>
              <w:t>Captura de llamadas por grupo: Configuración de un grupo de teléfonos que permite que, de cualquiera de ellos, se puedan responder las llamadas del resto.</w:t>
            </w:r>
          </w:p>
          <w:p w14:paraId="466B227E" w14:textId="77777777" w:rsidR="008A013C" w:rsidRPr="00422833" w:rsidRDefault="008A013C" w:rsidP="00CA7552">
            <w:pPr>
              <w:pStyle w:val="Prrafodelista"/>
              <w:numPr>
                <w:ilvl w:val="0"/>
                <w:numId w:val="64"/>
              </w:numPr>
              <w:spacing w:after="120"/>
              <w:jc w:val="both"/>
              <w:rPr>
                <w:rFonts w:ascii="Montserrat" w:eastAsia="Arial" w:hAnsi="Montserrat" w:cs="Arial"/>
                <w:sz w:val="14"/>
                <w:szCs w:val="14"/>
              </w:rPr>
            </w:pPr>
            <w:r w:rsidRPr="00422833">
              <w:rPr>
                <w:rFonts w:ascii="Montserrat" w:eastAsia="Arial" w:hAnsi="Montserrat" w:cs="Arial"/>
                <w:sz w:val="14"/>
                <w:szCs w:val="14"/>
              </w:rPr>
              <w:t>Retención/Recuperación de llamada: Esta facilidad permite a un usuario atender una llamada, no obstante, tenga una llamada establecida. El usuario puede elegir atender la nueva llamada poniendo a la primera en espera o alternarlas.</w:t>
            </w:r>
          </w:p>
          <w:p w14:paraId="171725BA"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Códigos de Seguridad: El Sistema deberá contar con la funcionalidad de marcación a números restringidos (larga distancia, llamadas a celular y números de entretenimiento), a través de un Código de Seguridad personalizado de al menos 6 dígitos, que podrá utilizar el usuario en cualquier teléfono de la Red.</w:t>
            </w:r>
          </w:p>
          <w:p w14:paraId="6E0EFDE6"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Bloqueo de equipo telefónico: El sistema deberá habilitar o deshabilitar el bloqueo de las terminales telefónicas IP de forma individual, mediante un código en caso de ser requerido.</w:t>
            </w:r>
          </w:p>
          <w:p w14:paraId="502F5CA3"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Categorías de marcación: El Sistema deberá permitir establecer categorías de marcación por teléfono, permitiendo o negando el acceso a ciertos números, tanto internos como de la telefonía pública fija o móvil.</w:t>
            </w:r>
          </w:p>
          <w:p w14:paraId="4401AB43"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Música en espera. Facilidad que permite oír música o mensajes de audios de fondo, cuando se pone una llamada en espera. El Sistema deberá ofrecer música integrada al sistema, una fuente externa de música y la sustitución de la música integrada en el sistema. Por lo que respecta a los mensajes de audio, serán almacenados en el propio sistema.</w:t>
            </w:r>
          </w:p>
          <w:p w14:paraId="0F13FF36"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Historial de llamadas: En los teléfonos IP, se deberá observar el registro de las llamadas recibidas, realizadas y perdidas, con información de la llamada: día, hora, duración, y teléfono origen y/o destino</w:t>
            </w:r>
          </w:p>
          <w:p w14:paraId="0D32743E"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Personalización de la pantalla del Teléfono IP: se deberá personalizar la imagen de fondo de la pantalla del teléfono IP.</w:t>
            </w:r>
          </w:p>
          <w:p w14:paraId="63A215C9"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Bloqueo de llamadas salientes/entrantes: El Sistema debe contar con la capacidad para filtrar y bloquear, llamadas salientes y/o entrantes a números específicos o patrón de números.</w:t>
            </w:r>
          </w:p>
          <w:p w14:paraId="5C2AA0C0"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Timbrado distintivo para llamadas internas y externas: Capacidad que permite configurar timbres distintivos, para diferenciar las llamadas internas de las externas.</w:t>
            </w:r>
          </w:p>
          <w:p w14:paraId="6A65D2B2"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Identificación del número redirigido: El sistema deberá identificar en las terminales telefónicas IP origen, aquellas extensiones que cuenten con la función activa de desvió o transferencia, indicando el número de extensión destino y el número de extensión de desvió.</w:t>
            </w:r>
          </w:p>
          <w:p w14:paraId="5F50D48C"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lastRenderedPageBreak/>
              <w:t>Temporizador en transferencias y retenciones: El Sistema deberá permitir definir un periodo de tiempo, tras el cual una llamada retenida o esperando transferencia, es anulada o transferida a un número predeterminado.</w:t>
            </w:r>
          </w:p>
          <w:p w14:paraId="3AF6EF8D"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Generación de tonos (DTMF): Envío de tonos desde Teléfonos IP hacia la Red Pública, con el fin de interactuar con sistemas de audio respuesta.</w:t>
            </w:r>
          </w:p>
          <w:p w14:paraId="2E50D542"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Acceso al correo de voz: Facilidad que permite acceder al correo de voz mediante una tecla predefinida en el Teléfono IP. Para escuchar los mensajes de voz, se deberá requerir de una contraseña. De igual forma el acceso podrá ser por la PSTN</w:t>
            </w:r>
          </w:p>
          <w:p w14:paraId="6E120111"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Acceso a Directorio Telefónico: Capacidad del Sistema de acceder al Directorio Telefónico definido en la sección de Directorio Telefónico.</w:t>
            </w:r>
          </w:p>
          <w:p w14:paraId="43BFDCF1"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Debe permitir la intercalación en una comunicación establecida (contestar una llamada en el transcurso de otra).</w:t>
            </w:r>
          </w:p>
          <w:p w14:paraId="328BD574"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Intercomunicador, sistema general o selectivo de voceo y posibilidad de conectar con un sistema externo de voceo.</w:t>
            </w:r>
          </w:p>
          <w:p w14:paraId="39889D0E"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Contará con Operadora Automática de llamadas.</w:t>
            </w:r>
          </w:p>
          <w:p w14:paraId="48FDFABA"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Brindará la capacidad de atención de llamadas mediante una Consola de Operadora.</w:t>
            </w:r>
          </w:p>
          <w:p w14:paraId="528886D7"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Servicio nocturno: capacidad de enrutar las llamadas fuera de horario a una extensión alterna, la operadora automática o un correo de voz.</w:t>
            </w:r>
          </w:p>
          <w:p w14:paraId="5AA9B4B4"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La plataforma de telefonía deberá soportar la integración de aparatos telefónicos de terceros.</w:t>
            </w:r>
          </w:p>
          <w:p w14:paraId="3B864BFC"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La solución deberá poder operar de forma hibrida con extensiones analógicas o con troncales SIP.</w:t>
            </w:r>
          </w:p>
          <w:p w14:paraId="2A1DE049"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Integración con dispositivos SIP, tales como sistemas de voceo y video porteros.</w:t>
            </w:r>
          </w:p>
          <w:p w14:paraId="57320CE9"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Capacidad de crear salas de audio conferencia (Conference Bridge), con capacidad para soportar al menos 10 integrantes.</w:t>
            </w:r>
          </w:p>
          <w:p w14:paraId="36262FEB"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Integración con sistemas de colaboración (Chat, audio, video, video conferencias, compartir archivos y compartir contenido)</w:t>
            </w:r>
          </w:p>
        </w:tc>
      </w:tr>
      <w:tr w:rsidR="008A013C" w:rsidRPr="001C0B88" w14:paraId="17028226" w14:textId="77777777" w:rsidTr="00462CF8">
        <w:tc>
          <w:tcPr>
            <w:tcW w:w="3024" w:type="dxa"/>
            <w:vAlign w:val="center"/>
          </w:tcPr>
          <w:p w14:paraId="64ECCFB5" w14:textId="77777777" w:rsidR="008A013C" w:rsidRPr="00F20EA5" w:rsidRDefault="008A013C" w:rsidP="00462CF8">
            <w:pPr>
              <w:spacing w:after="120"/>
              <w:jc w:val="both"/>
              <w:rPr>
                <w:rFonts w:ascii="Montserrat" w:eastAsia="Arial" w:hAnsi="Montserrat" w:cs="Arial"/>
                <w:b/>
                <w:sz w:val="14"/>
                <w:szCs w:val="14"/>
                <w:lang w:val="es-MX"/>
              </w:rPr>
            </w:pPr>
            <w:r w:rsidRPr="00F20EA5">
              <w:rPr>
                <w:rFonts w:ascii="Montserrat" w:eastAsia="Arial" w:hAnsi="Montserrat" w:cs="Arial"/>
                <w:b/>
                <w:sz w:val="14"/>
                <w:szCs w:val="14"/>
                <w:lang w:val="es-MX"/>
              </w:rPr>
              <w:lastRenderedPageBreak/>
              <w:t xml:space="preserve">Características de la mensajería unificada: </w:t>
            </w:r>
          </w:p>
        </w:tc>
        <w:tc>
          <w:tcPr>
            <w:tcW w:w="6326" w:type="dxa"/>
            <w:vAlign w:val="center"/>
          </w:tcPr>
          <w:p w14:paraId="6BE947DD"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Servicio de mensajería de voz por usuario, el cual podrá ser consultado mediante una tecla de acceso rápido en el teléfono, con el uso de una clave de usuario y contraseña como medida de seguridad.</w:t>
            </w:r>
          </w:p>
          <w:p w14:paraId="6F76E5D0"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Configuración instalada para proporcionar buzón de voz para al menos 200 extensiones registradas en el conmutador.</w:t>
            </w:r>
          </w:p>
          <w:p w14:paraId="3F5B5892"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Facilidad de acceso a los mensajes de voz, desde cualquier teléfono dentro o fuera de la Red del CONALEP, marcando a un número directo donde deberá contestar una grabación que solicite el número de extensión y contraseña del buzón de voz y en caso de ser válidos, indicará la cantidad de mensajes que se tienen pendientes de escuchar, permitiendo escucharlos, guardarlos o borrarlos.</w:t>
            </w:r>
          </w:p>
          <w:p w14:paraId="2E61A432"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Capacidad de personalizar diferentes mensajes de bienvenida, configurables por el administrador del sistema y con opción de establecer fecha de expiración.</w:t>
            </w:r>
          </w:p>
          <w:p w14:paraId="72E4CCC1"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Funcionalidad de aviso de mensajes de voz normal y/o urgente.</w:t>
            </w:r>
          </w:p>
          <w:p w14:paraId="4E9009F7"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Remarcación desde la extensión telefónica al usuario que envió un correo de voz.</w:t>
            </w:r>
          </w:p>
          <w:p w14:paraId="06DB1A55"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Recepción de faxes en el cual se tenga la capacidad de detectar y transferir faxes a una cuenta de correo electrónico. Los faxes recibidos deberán ser desplegados en formato PDF o TIFF Deberán de incluirse 5 puertos o accesos simultáneos de Fax en la solución de mensajería unificada.</w:t>
            </w:r>
          </w:p>
          <w:p w14:paraId="1E8DDAF0"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lastRenderedPageBreak/>
              <w:t>Capacidad de almacenar en el sistema de buzón de voz mensajes de 5 minutos en G.711 por extensión.</w:t>
            </w:r>
          </w:p>
          <w:p w14:paraId="4314FB89" w14:textId="77777777" w:rsidR="008A013C" w:rsidRPr="00422833" w:rsidRDefault="008A013C" w:rsidP="00CA7552">
            <w:pPr>
              <w:pStyle w:val="Prrafodelista"/>
              <w:numPr>
                <w:ilvl w:val="0"/>
                <w:numId w:val="62"/>
              </w:numPr>
              <w:spacing w:after="120"/>
              <w:jc w:val="both"/>
              <w:rPr>
                <w:rFonts w:ascii="Montserrat" w:eastAsia="Arial" w:hAnsi="Montserrat" w:cs="Arial"/>
                <w:sz w:val="14"/>
                <w:szCs w:val="14"/>
              </w:rPr>
            </w:pPr>
            <w:r w:rsidRPr="00422833">
              <w:rPr>
                <w:rFonts w:ascii="Montserrat" w:eastAsia="Arial" w:hAnsi="Montserrat" w:cs="Arial"/>
                <w:sz w:val="14"/>
                <w:szCs w:val="14"/>
              </w:rPr>
              <w:t>Soportar saltos hacia delante de los mensajes de voz para lograr una revisión rápida y saltos de los mensajes de voz hacia atrás para lograr una revisión detenida, que se estén escuchando, en el sistema de correo de voz.</w:t>
            </w:r>
          </w:p>
        </w:tc>
      </w:tr>
      <w:tr w:rsidR="008A013C" w:rsidRPr="001C0B88" w14:paraId="157F6C02" w14:textId="77777777" w:rsidTr="00462CF8">
        <w:tc>
          <w:tcPr>
            <w:tcW w:w="3024" w:type="dxa"/>
            <w:vAlign w:val="center"/>
          </w:tcPr>
          <w:p w14:paraId="5647BB4D"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lastRenderedPageBreak/>
              <w:t>Funcionalidades de comunicaciones unificadas:</w:t>
            </w:r>
          </w:p>
        </w:tc>
        <w:tc>
          <w:tcPr>
            <w:tcW w:w="6326" w:type="dxa"/>
            <w:vAlign w:val="center"/>
          </w:tcPr>
          <w:p w14:paraId="18E96E77" w14:textId="77777777" w:rsidR="008A013C" w:rsidRPr="00422833" w:rsidRDefault="008A013C" w:rsidP="00CA7552">
            <w:pPr>
              <w:pStyle w:val="Prrafodelista"/>
              <w:numPr>
                <w:ilvl w:val="0"/>
                <w:numId w:val="63"/>
              </w:numPr>
              <w:spacing w:after="120"/>
              <w:jc w:val="both"/>
              <w:rPr>
                <w:rFonts w:ascii="Montserrat" w:eastAsia="Arial" w:hAnsi="Montserrat" w:cs="Arial"/>
                <w:sz w:val="14"/>
                <w:szCs w:val="14"/>
              </w:rPr>
            </w:pPr>
            <w:r w:rsidRPr="00422833">
              <w:rPr>
                <w:rFonts w:ascii="Montserrat" w:eastAsia="Arial" w:hAnsi="Montserrat" w:cs="Arial"/>
                <w:sz w:val="14"/>
                <w:szCs w:val="14"/>
              </w:rPr>
              <w:t>Integración incluida para los softphones solicitados. Debe soportar el uso del softphone en sistemas operativos Windows 7, 8, 8.1 y 10 de 64 bits, MacOS 10.11 o superior, iOS 10.0 o superior y Android 4.4 o superior.</w:t>
            </w:r>
          </w:p>
          <w:p w14:paraId="4E3F7783" w14:textId="77777777" w:rsidR="008A013C" w:rsidRPr="00422833" w:rsidRDefault="008A013C" w:rsidP="00CA7552">
            <w:pPr>
              <w:pStyle w:val="Prrafodelista"/>
              <w:numPr>
                <w:ilvl w:val="0"/>
                <w:numId w:val="63"/>
              </w:numPr>
              <w:spacing w:after="120"/>
              <w:jc w:val="both"/>
              <w:rPr>
                <w:rFonts w:ascii="Montserrat" w:eastAsia="Arial" w:hAnsi="Montserrat" w:cs="Arial"/>
                <w:sz w:val="14"/>
                <w:szCs w:val="14"/>
              </w:rPr>
            </w:pPr>
            <w:r w:rsidRPr="00422833">
              <w:rPr>
                <w:rFonts w:ascii="Montserrat" w:eastAsia="Arial" w:hAnsi="Montserrat" w:cs="Arial"/>
                <w:sz w:val="14"/>
                <w:szCs w:val="14"/>
              </w:rPr>
              <w:t>El cliente softphone permitirá extender el uso de una extensión telefónica existente del sistema sin necesidad de utilizar un segundo número de extensión (diferente).</w:t>
            </w:r>
          </w:p>
          <w:p w14:paraId="73D8C3D7" w14:textId="77777777" w:rsidR="008A013C" w:rsidRPr="00422833" w:rsidRDefault="008A013C" w:rsidP="00CA7552">
            <w:pPr>
              <w:pStyle w:val="Prrafodelista"/>
              <w:numPr>
                <w:ilvl w:val="0"/>
                <w:numId w:val="63"/>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El cliente softphone deberá realizar llamadas con los codecs G.711 A, G.711u o G.729. </w:t>
            </w:r>
          </w:p>
          <w:p w14:paraId="5DDDF47B" w14:textId="77777777" w:rsidR="008A013C" w:rsidRPr="00422833" w:rsidRDefault="008A013C" w:rsidP="00CA7552">
            <w:pPr>
              <w:pStyle w:val="Prrafodelista"/>
              <w:numPr>
                <w:ilvl w:val="0"/>
                <w:numId w:val="63"/>
              </w:numPr>
              <w:spacing w:after="120"/>
              <w:jc w:val="both"/>
              <w:rPr>
                <w:rFonts w:ascii="Montserrat" w:eastAsia="Arial" w:hAnsi="Montserrat" w:cs="Arial"/>
                <w:sz w:val="14"/>
                <w:szCs w:val="14"/>
              </w:rPr>
            </w:pPr>
            <w:r w:rsidRPr="00422833">
              <w:rPr>
                <w:rFonts w:ascii="Montserrat" w:eastAsia="Arial" w:hAnsi="Montserrat" w:cs="Arial"/>
                <w:sz w:val="14"/>
                <w:szCs w:val="14"/>
              </w:rPr>
              <w:t>Cuando el cliente softphone sea utilizado en la red LAN del CONALEP</w:t>
            </w:r>
            <w:r w:rsidRPr="00422833">
              <w:rPr>
                <w:rFonts w:ascii="Montserrat" w:eastAsia="Arial" w:hAnsi="Montserrat" w:cs="Arial"/>
                <w:color w:val="FF0000"/>
                <w:sz w:val="14"/>
                <w:szCs w:val="14"/>
              </w:rPr>
              <w:t xml:space="preserve"> </w:t>
            </w:r>
            <w:r w:rsidRPr="00422833">
              <w:rPr>
                <w:rFonts w:ascii="Montserrat" w:eastAsia="Arial" w:hAnsi="Montserrat" w:cs="Arial"/>
                <w:sz w:val="14"/>
                <w:szCs w:val="14"/>
              </w:rPr>
              <w:t>deberá registrarse en el conmutador IP. Cuando el cliente softphone se encuentre en internet deberá registrarse mediante una conexión segura al SBC (Session Border Controller).</w:t>
            </w:r>
          </w:p>
          <w:p w14:paraId="26F909BF" w14:textId="77777777" w:rsidR="008A013C" w:rsidRPr="00422833" w:rsidRDefault="008A013C" w:rsidP="00CA7552">
            <w:pPr>
              <w:pStyle w:val="Prrafodelista"/>
              <w:numPr>
                <w:ilvl w:val="0"/>
                <w:numId w:val="63"/>
              </w:numPr>
              <w:spacing w:after="120"/>
              <w:jc w:val="both"/>
              <w:rPr>
                <w:rFonts w:ascii="Montserrat" w:eastAsia="Arial" w:hAnsi="Montserrat" w:cs="Arial"/>
                <w:sz w:val="14"/>
                <w:szCs w:val="14"/>
              </w:rPr>
            </w:pPr>
            <w:r w:rsidRPr="00422833">
              <w:rPr>
                <w:rFonts w:ascii="Montserrat" w:eastAsia="Arial" w:hAnsi="Montserrat" w:cs="Arial"/>
                <w:sz w:val="14"/>
                <w:szCs w:val="14"/>
              </w:rPr>
              <w:t>Las sesiones realizadas mediante el cliente softphone estarán encriptadas tanto en señalización como en medio TLS y sRTP usando el mismo nivel de seguridad que el Conmutador Solicitado.</w:t>
            </w:r>
          </w:p>
          <w:p w14:paraId="3AF7AFEA" w14:textId="77777777" w:rsidR="008A013C" w:rsidRPr="00422833" w:rsidRDefault="008A013C" w:rsidP="00CA7552">
            <w:pPr>
              <w:pStyle w:val="Prrafodelista"/>
              <w:numPr>
                <w:ilvl w:val="0"/>
                <w:numId w:val="63"/>
              </w:numPr>
              <w:spacing w:after="120"/>
              <w:jc w:val="both"/>
              <w:rPr>
                <w:rFonts w:ascii="Montserrat" w:eastAsia="Arial" w:hAnsi="Montserrat" w:cs="Arial"/>
                <w:sz w:val="14"/>
                <w:szCs w:val="14"/>
              </w:rPr>
            </w:pPr>
            <w:r w:rsidRPr="00422833">
              <w:rPr>
                <w:rFonts w:ascii="Montserrat" w:eastAsia="Arial" w:hAnsi="Montserrat" w:cs="Arial"/>
                <w:sz w:val="14"/>
                <w:szCs w:val="14"/>
              </w:rPr>
              <w:t>Una llamada iniciada indistintamente en la extensión telefónica o el cliente softphone podrá ser recuperada en ambos dispositivos sin interrupción de la misma.</w:t>
            </w:r>
          </w:p>
          <w:p w14:paraId="4B248171" w14:textId="77777777" w:rsidR="008A013C" w:rsidRPr="00422833" w:rsidRDefault="008A013C" w:rsidP="00CA7552">
            <w:pPr>
              <w:pStyle w:val="Prrafodelista"/>
              <w:numPr>
                <w:ilvl w:val="0"/>
                <w:numId w:val="63"/>
              </w:numPr>
              <w:spacing w:after="120"/>
              <w:jc w:val="both"/>
              <w:rPr>
                <w:rFonts w:ascii="Montserrat" w:eastAsia="Arial" w:hAnsi="Montserrat" w:cs="Arial"/>
                <w:sz w:val="14"/>
                <w:szCs w:val="14"/>
              </w:rPr>
            </w:pPr>
            <w:r w:rsidRPr="00422833">
              <w:rPr>
                <w:rFonts w:ascii="Montserrat" w:eastAsia="Arial" w:hAnsi="Montserrat" w:cs="Arial"/>
                <w:sz w:val="14"/>
                <w:szCs w:val="14"/>
              </w:rPr>
              <w:t>Deberá permitir a todos los usuarios estables sesiones de Mensajería Instantánea independientemente si usan el cliente Móvil o el cliente de escritorio; así mismo se podrán establecer grupos de comunicación que permitan agregar a varios usuarios e intercambiar Multimedia (Audio, Video, Imágenes) para al menos 50 usuarios.</w:t>
            </w:r>
          </w:p>
          <w:p w14:paraId="5286B94C" w14:textId="77777777" w:rsidR="008A013C" w:rsidRPr="00F20EA5" w:rsidRDefault="008A013C" w:rsidP="00462CF8">
            <w:pPr>
              <w:spacing w:after="120"/>
              <w:ind w:left="364"/>
              <w:jc w:val="both"/>
              <w:rPr>
                <w:rFonts w:ascii="Montserrat" w:eastAsia="Arial" w:hAnsi="Montserrat" w:cs="Arial"/>
                <w:sz w:val="14"/>
                <w:szCs w:val="14"/>
                <w:lang w:val="es-MX"/>
              </w:rPr>
            </w:pPr>
          </w:p>
        </w:tc>
      </w:tr>
      <w:tr w:rsidR="008A013C" w:rsidRPr="001C0B88" w14:paraId="6DFAC161" w14:textId="77777777" w:rsidTr="00462CF8">
        <w:tc>
          <w:tcPr>
            <w:tcW w:w="3024" w:type="dxa"/>
            <w:vAlign w:val="center"/>
          </w:tcPr>
          <w:p w14:paraId="545F4292" w14:textId="77777777" w:rsidR="008A013C" w:rsidRPr="00F20EA5" w:rsidRDefault="008A013C" w:rsidP="00462CF8">
            <w:pPr>
              <w:spacing w:after="120"/>
              <w:jc w:val="both"/>
              <w:rPr>
                <w:rFonts w:ascii="Montserrat" w:eastAsia="Arial" w:hAnsi="Montserrat" w:cs="Arial"/>
                <w:b/>
                <w:sz w:val="14"/>
                <w:szCs w:val="14"/>
                <w:lang w:val="es-MX"/>
              </w:rPr>
            </w:pPr>
            <w:r w:rsidRPr="00F20EA5">
              <w:rPr>
                <w:rFonts w:ascii="Montserrat" w:eastAsia="Arial" w:hAnsi="Montserrat" w:cs="Arial"/>
                <w:b/>
                <w:sz w:val="14"/>
                <w:szCs w:val="14"/>
                <w:lang w:val="es-MX"/>
              </w:rPr>
              <w:t xml:space="preserve">Características de la operadora automática: </w:t>
            </w:r>
          </w:p>
        </w:tc>
        <w:tc>
          <w:tcPr>
            <w:tcW w:w="6326" w:type="dxa"/>
            <w:vAlign w:val="center"/>
          </w:tcPr>
          <w:p w14:paraId="6589BD91" w14:textId="77777777" w:rsidR="008A013C" w:rsidRPr="00422833" w:rsidRDefault="008A013C" w:rsidP="00CA7552">
            <w:pPr>
              <w:pStyle w:val="Prrafodelista"/>
              <w:numPr>
                <w:ilvl w:val="0"/>
                <w:numId w:val="63"/>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Serán respondidas de forma automática las llamadas de usuarios externos o internos, dirigidas a un número de grupo de troncales digitales, para acceder a una determinada extensión (con o sin DID asociado).</w:t>
            </w:r>
          </w:p>
          <w:p w14:paraId="703A5E68" w14:textId="77777777" w:rsidR="008A013C" w:rsidRPr="00422833" w:rsidRDefault="008A013C" w:rsidP="00CA7552">
            <w:pPr>
              <w:pStyle w:val="Prrafodelista"/>
              <w:numPr>
                <w:ilvl w:val="0"/>
                <w:numId w:val="63"/>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Estará distribuida en cada localidad, de tal forma que el menú de respuesta automática esté personalizado en cada sitio, es decir, todos los sitios tanto principales como remotos contaran con las funcionalidades de Operadora Automática y Música en espera Local.</w:t>
            </w:r>
          </w:p>
          <w:p w14:paraId="0A44A9DB" w14:textId="77777777" w:rsidR="008A013C" w:rsidRPr="00422833" w:rsidRDefault="008A013C" w:rsidP="00CA7552">
            <w:pPr>
              <w:pStyle w:val="Prrafodelista"/>
              <w:numPr>
                <w:ilvl w:val="0"/>
                <w:numId w:val="63"/>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Contará con un menú de opciones de navegación, para canalizar las llamadas a su destino correspondiente. La solución deberá contar con la posibilidad de ofrecer dos menús, uno para el día (horario hábil de atención), y uno para la noche (informativo).</w:t>
            </w:r>
          </w:p>
          <w:p w14:paraId="0734E398" w14:textId="77777777" w:rsidR="008A013C" w:rsidRPr="00422833" w:rsidRDefault="008A013C" w:rsidP="00CA7552">
            <w:pPr>
              <w:pStyle w:val="Prrafodelista"/>
              <w:numPr>
                <w:ilvl w:val="0"/>
                <w:numId w:val="63"/>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Permitirá el enrutamiento de la llamada hacia una extensión mediante la marcación por tonos.</w:t>
            </w:r>
          </w:p>
          <w:p w14:paraId="130BF811" w14:textId="77777777" w:rsidR="008A013C" w:rsidRPr="00422833" w:rsidRDefault="008A013C" w:rsidP="00CA7552">
            <w:pPr>
              <w:pStyle w:val="Prrafodelista"/>
              <w:numPr>
                <w:ilvl w:val="0"/>
                <w:numId w:val="63"/>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Contará con una capacidad mínima de almacenamiento de 30 minutos de archivos de audio para su reproducción.</w:t>
            </w:r>
          </w:p>
          <w:p w14:paraId="4D386058" w14:textId="77777777" w:rsidR="008A013C" w:rsidRPr="00422833" w:rsidRDefault="008A013C" w:rsidP="00CA7552">
            <w:pPr>
              <w:pStyle w:val="Prrafodelista"/>
              <w:numPr>
                <w:ilvl w:val="0"/>
                <w:numId w:val="63"/>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Permitirá la grabación de audio mediante una extensión telefónica e importando archivos .WAV.</w:t>
            </w:r>
          </w:p>
          <w:p w14:paraId="06D4E458" w14:textId="77777777" w:rsidR="008A013C" w:rsidRPr="00422833" w:rsidRDefault="008A013C" w:rsidP="00CA7552">
            <w:pPr>
              <w:pStyle w:val="Prrafodelista"/>
              <w:numPr>
                <w:ilvl w:val="0"/>
                <w:numId w:val="63"/>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t>Proporcionará marcación por directorio en base a la consulta del nombre y apellido a través del teclado numérico.</w:t>
            </w:r>
          </w:p>
          <w:p w14:paraId="3048A550" w14:textId="77777777" w:rsidR="008A013C" w:rsidRPr="00422833" w:rsidRDefault="008A013C" w:rsidP="00CA7552">
            <w:pPr>
              <w:pStyle w:val="Prrafodelista"/>
              <w:numPr>
                <w:ilvl w:val="0"/>
                <w:numId w:val="63"/>
              </w:numPr>
              <w:spacing w:after="120"/>
              <w:ind w:left="310"/>
              <w:jc w:val="both"/>
              <w:rPr>
                <w:rFonts w:ascii="Montserrat" w:eastAsia="Arial" w:hAnsi="Montserrat" w:cs="Arial"/>
                <w:sz w:val="14"/>
                <w:szCs w:val="14"/>
              </w:rPr>
            </w:pPr>
            <w:r w:rsidRPr="00422833">
              <w:rPr>
                <w:rFonts w:ascii="Montserrat" w:eastAsia="Arial" w:hAnsi="Montserrat" w:cs="Arial"/>
                <w:sz w:val="14"/>
                <w:szCs w:val="14"/>
              </w:rPr>
              <w:lastRenderedPageBreak/>
              <w:t>Capacidad de programar flujos de atención y respuesta en forma jerárquica árbol con al menos cinco niveles.</w:t>
            </w:r>
          </w:p>
        </w:tc>
      </w:tr>
      <w:tr w:rsidR="008A013C" w:rsidRPr="001C0B88" w14:paraId="7BC55AF3" w14:textId="77777777" w:rsidTr="00462CF8">
        <w:tc>
          <w:tcPr>
            <w:tcW w:w="3024" w:type="dxa"/>
            <w:vAlign w:val="center"/>
          </w:tcPr>
          <w:p w14:paraId="47D9A5D7"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lastRenderedPageBreak/>
              <w:t>Mecanismos de encriptación:</w:t>
            </w:r>
          </w:p>
        </w:tc>
        <w:tc>
          <w:tcPr>
            <w:tcW w:w="6326" w:type="dxa"/>
            <w:vAlign w:val="center"/>
          </w:tcPr>
          <w:p w14:paraId="03BC0FD6" w14:textId="77777777" w:rsidR="008A013C" w:rsidRPr="00422833" w:rsidRDefault="008A013C" w:rsidP="00CA7552">
            <w:pPr>
              <w:pStyle w:val="Prrafodelista"/>
              <w:numPr>
                <w:ilvl w:val="0"/>
                <w:numId w:val="65"/>
              </w:numPr>
              <w:spacing w:after="120"/>
              <w:jc w:val="both"/>
              <w:rPr>
                <w:rFonts w:ascii="Montserrat" w:eastAsia="Arial" w:hAnsi="Montserrat" w:cs="Arial"/>
                <w:sz w:val="14"/>
                <w:szCs w:val="14"/>
              </w:rPr>
            </w:pPr>
            <w:r w:rsidRPr="00422833">
              <w:rPr>
                <w:rFonts w:ascii="Montserrat" w:eastAsia="Arial" w:hAnsi="Montserrat" w:cs="Arial"/>
                <w:sz w:val="14"/>
                <w:szCs w:val="14"/>
              </w:rPr>
              <w:t>Encriptación de llamadas punto a punto y en conferencia mediante AES-256 bits y los protocolos SRTP (Secure Real-time Transport Protocol) y TLS (Transport Layer Security) con posibilidad de deshabilitar por extensión los mecanismos de encriptación, la encriptación deberá aplicar tanto en llamadas punto a punto como en conferencias, cifrando con AES-256 bits la Media y la señalización.</w:t>
            </w:r>
          </w:p>
          <w:p w14:paraId="60B83957" w14:textId="77777777" w:rsidR="008A013C" w:rsidRPr="00422833" w:rsidRDefault="008A013C" w:rsidP="00CA7552">
            <w:pPr>
              <w:pStyle w:val="Prrafodelista"/>
              <w:numPr>
                <w:ilvl w:val="0"/>
                <w:numId w:val="65"/>
              </w:numPr>
              <w:spacing w:after="120"/>
              <w:jc w:val="both"/>
              <w:rPr>
                <w:rFonts w:ascii="Montserrat" w:eastAsia="Arial" w:hAnsi="Montserrat" w:cs="Arial"/>
                <w:sz w:val="14"/>
                <w:szCs w:val="14"/>
              </w:rPr>
            </w:pPr>
            <w:r w:rsidRPr="00422833">
              <w:rPr>
                <w:rFonts w:ascii="Montserrat" w:eastAsia="Arial" w:hAnsi="Montserrat" w:cs="Arial"/>
                <w:sz w:val="14"/>
                <w:szCs w:val="14"/>
              </w:rPr>
              <w:t>El modelo de encriptación debe ser único para todo el sistema de telefonía IP y debe garantizar la posibilidad de encriptar la totalidad de las llamadas entre componentes cuyo origen y destino sea dentro del propio sistema de telefonía IP del CONALEP</w:t>
            </w:r>
            <w:r w:rsidRPr="00422833">
              <w:rPr>
                <w:rFonts w:ascii="Montserrat" w:eastAsia="Arial" w:hAnsi="Montserrat" w:cs="Arial"/>
                <w:b/>
                <w:sz w:val="14"/>
                <w:szCs w:val="14"/>
              </w:rPr>
              <w:t>.</w:t>
            </w:r>
          </w:p>
          <w:p w14:paraId="167CAC14" w14:textId="77777777" w:rsidR="008A013C" w:rsidRPr="00422833" w:rsidRDefault="008A013C" w:rsidP="00CA7552">
            <w:pPr>
              <w:pStyle w:val="Prrafodelista"/>
              <w:numPr>
                <w:ilvl w:val="0"/>
                <w:numId w:val="65"/>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Uso del estándar RFC3711 en los algoritmos de encriptación. </w:t>
            </w:r>
          </w:p>
          <w:p w14:paraId="47E23D34" w14:textId="77777777" w:rsidR="008A013C" w:rsidRPr="00422833" w:rsidRDefault="008A013C" w:rsidP="00CA7552">
            <w:pPr>
              <w:pStyle w:val="Prrafodelista"/>
              <w:numPr>
                <w:ilvl w:val="0"/>
                <w:numId w:val="65"/>
              </w:numPr>
              <w:spacing w:after="120"/>
              <w:jc w:val="both"/>
              <w:rPr>
                <w:rFonts w:ascii="Montserrat" w:eastAsia="Arial" w:hAnsi="Montserrat" w:cs="Arial"/>
                <w:sz w:val="14"/>
                <w:szCs w:val="14"/>
              </w:rPr>
            </w:pPr>
            <w:r w:rsidRPr="00422833">
              <w:rPr>
                <w:rFonts w:ascii="Montserrat" w:eastAsia="Arial" w:hAnsi="Montserrat" w:cs="Arial"/>
                <w:sz w:val="14"/>
                <w:szCs w:val="14"/>
              </w:rPr>
              <w:t>Generación dinámica de las llaves de encriptación.</w:t>
            </w:r>
          </w:p>
          <w:p w14:paraId="4D52C7BC" w14:textId="77777777" w:rsidR="008A013C" w:rsidRPr="00422833" w:rsidRDefault="008A013C" w:rsidP="00CA7552">
            <w:pPr>
              <w:pStyle w:val="Prrafodelista"/>
              <w:numPr>
                <w:ilvl w:val="0"/>
                <w:numId w:val="65"/>
              </w:numPr>
              <w:spacing w:after="120"/>
              <w:jc w:val="both"/>
              <w:rPr>
                <w:rFonts w:ascii="Montserrat" w:eastAsia="Arial" w:hAnsi="Montserrat" w:cs="Arial"/>
                <w:sz w:val="14"/>
                <w:szCs w:val="14"/>
              </w:rPr>
            </w:pPr>
            <w:r w:rsidRPr="00422833">
              <w:rPr>
                <w:rFonts w:ascii="Montserrat" w:eastAsia="Arial" w:hAnsi="Montserrat" w:cs="Arial"/>
                <w:sz w:val="14"/>
                <w:szCs w:val="14"/>
              </w:rPr>
              <w:t>Las llaves generadas para cada sesión son eliminadas o sobre escritas una vez que la sesión termina.</w:t>
            </w:r>
          </w:p>
        </w:tc>
      </w:tr>
    </w:tbl>
    <w:p w14:paraId="5D3F0C72" w14:textId="77777777" w:rsidR="008A013C" w:rsidRPr="00F20EA5" w:rsidRDefault="008A013C" w:rsidP="008A013C">
      <w:pPr>
        <w:spacing w:after="120"/>
        <w:rPr>
          <w:rFonts w:ascii="Montserrat" w:hAnsi="Montserrat"/>
          <w:lang w:val="es-MX"/>
        </w:rPr>
      </w:pPr>
    </w:p>
    <w:p w14:paraId="56CD481B" w14:textId="77777777" w:rsidR="008A013C" w:rsidRPr="00F20EA5" w:rsidRDefault="008A013C" w:rsidP="008A013C">
      <w:pPr>
        <w:keepNext/>
        <w:spacing w:after="120"/>
        <w:jc w:val="both"/>
        <w:rPr>
          <w:rFonts w:ascii="Montserrat" w:eastAsia="Arial" w:hAnsi="Montserrat" w:cs="Arial"/>
          <w:b/>
          <w:smallCaps/>
          <w:sz w:val="18"/>
          <w:szCs w:val="18"/>
          <w:lang w:val="es-MX"/>
        </w:rPr>
      </w:pPr>
      <w:r w:rsidRPr="00F20EA5">
        <w:rPr>
          <w:rFonts w:ascii="Montserrat" w:eastAsia="Arial" w:hAnsi="Montserrat" w:cs="Arial"/>
          <w:b/>
          <w:smallCaps/>
          <w:sz w:val="18"/>
          <w:szCs w:val="18"/>
          <w:lang w:val="es-MX"/>
        </w:rPr>
        <w:t xml:space="preserve">Tipos y perfiles de teléfonos que el oferente adjudicado deberá entregar, instalar y configurar en cada sitio, según se le solicite: </w:t>
      </w:r>
    </w:p>
    <w:p w14:paraId="1C5413B8" w14:textId="77777777" w:rsidR="008A013C" w:rsidRPr="00F20EA5" w:rsidRDefault="008A013C" w:rsidP="008A013C">
      <w:pPr>
        <w:keepNext/>
        <w:spacing w:after="120"/>
        <w:jc w:val="both"/>
        <w:rPr>
          <w:rFonts w:ascii="Montserrat" w:eastAsia="Arial" w:hAnsi="Montserrat" w:cs="Arial"/>
          <w:b/>
          <w:smallCaps/>
          <w:sz w:val="18"/>
          <w:szCs w:val="18"/>
          <w:lang w:val="es-MX"/>
        </w:rPr>
      </w:pPr>
      <w:r w:rsidRPr="00F20EA5">
        <w:rPr>
          <w:rFonts w:ascii="Montserrat" w:eastAsia="Arial" w:hAnsi="Montserrat" w:cs="Arial"/>
          <w:b/>
          <w:smallCaps/>
          <w:sz w:val="18"/>
          <w:szCs w:val="18"/>
          <w:lang w:val="es-MX"/>
        </w:rPr>
        <w:t>Nota: todos los teléfonos provistos por el oferente, deben ser compatibles al 100% con la solución provista.</w:t>
      </w:r>
    </w:p>
    <w:p w14:paraId="60854080" w14:textId="77777777" w:rsidR="008A013C" w:rsidRPr="00F20EA5" w:rsidRDefault="008A013C" w:rsidP="008A013C">
      <w:pPr>
        <w:keepNext/>
        <w:spacing w:after="120"/>
        <w:jc w:val="both"/>
        <w:rPr>
          <w:rFonts w:ascii="Montserrat" w:eastAsia="Arial" w:hAnsi="Montserrat" w:cs="Arial"/>
          <w:b/>
          <w:smallCaps/>
          <w:sz w:val="18"/>
          <w:szCs w:val="18"/>
          <w:lang w:val="es-MX"/>
        </w:rPr>
      </w:pPr>
      <w:r w:rsidRPr="00F20EA5">
        <w:rPr>
          <w:rFonts w:ascii="Montserrat" w:eastAsia="Arial" w:hAnsi="Montserrat" w:cs="Arial"/>
          <w:b/>
          <w:smallCaps/>
          <w:sz w:val="18"/>
          <w:szCs w:val="18"/>
          <w:lang w:val="es-MX"/>
        </w:rPr>
        <w:t xml:space="preserve"> </w:t>
      </w:r>
    </w:p>
    <w:tbl>
      <w:tblPr>
        <w:tblW w:w="9350" w:type="dxa"/>
        <w:tblInd w:w="227" w:type="dxa"/>
        <w:tblBorders>
          <w:top w:val="single" w:sz="8" w:space="0" w:color="5B9BD5"/>
          <w:left w:val="single" w:sz="8" w:space="0" w:color="5B9BD5"/>
          <w:bottom w:val="single" w:sz="8" w:space="0" w:color="5B9BD5"/>
          <w:right w:val="single" w:sz="8" w:space="0" w:color="5B9BD5"/>
          <w:insideH w:val="single" w:sz="8" w:space="0" w:color="A5A5A5"/>
          <w:insideV w:val="single" w:sz="8" w:space="0" w:color="A5A5A5"/>
        </w:tblBorders>
        <w:tblLayout w:type="fixed"/>
        <w:tblLook w:val="0400" w:firstRow="0" w:lastRow="0" w:firstColumn="0" w:lastColumn="0" w:noHBand="0" w:noVBand="1"/>
      </w:tblPr>
      <w:tblGrid>
        <w:gridCol w:w="3024"/>
        <w:gridCol w:w="6326"/>
      </w:tblGrid>
      <w:tr w:rsidR="008A013C" w:rsidRPr="001C0B88" w14:paraId="21729045" w14:textId="77777777" w:rsidTr="00462CF8">
        <w:tc>
          <w:tcPr>
            <w:tcW w:w="9350" w:type="dxa"/>
            <w:gridSpan w:val="2"/>
            <w:shd w:val="clear" w:color="auto" w:fill="D9D9D9"/>
            <w:vAlign w:val="center"/>
          </w:tcPr>
          <w:p w14:paraId="7308535A" w14:textId="77777777" w:rsidR="008A013C" w:rsidRPr="00F20EA5" w:rsidRDefault="008A013C" w:rsidP="00462CF8">
            <w:pPr>
              <w:widowControl w:val="0"/>
              <w:spacing w:after="120"/>
              <w:ind w:left="364"/>
              <w:jc w:val="center"/>
              <w:rPr>
                <w:rFonts w:ascii="Montserrat" w:eastAsia="Arial" w:hAnsi="Montserrat" w:cs="Arial"/>
                <w:b/>
                <w:sz w:val="14"/>
                <w:szCs w:val="14"/>
                <w:lang w:val="es-MX"/>
              </w:rPr>
            </w:pPr>
            <w:r w:rsidRPr="00F20EA5">
              <w:rPr>
                <w:rFonts w:ascii="Montserrat" w:eastAsia="Arial" w:hAnsi="Montserrat" w:cs="Arial"/>
                <w:b/>
                <w:sz w:val="14"/>
                <w:szCs w:val="14"/>
                <w:lang w:val="es-MX"/>
              </w:rPr>
              <w:t xml:space="preserve">35 TERMINALES TELEFÓNICOS IP DE PERFIL EJECUTIVO </w:t>
            </w:r>
          </w:p>
        </w:tc>
      </w:tr>
      <w:tr w:rsidR="008A013C" w:rsidRPr="00422833" w14:paraId="7A3473DB" w14:textId="77777777" w:rsidTr="00462CF8">
        <w:tc>
          <w:tcPr>
            <w:tcW w:w="3024" w:type="dxa"/>
            <w:shd w:val="clear" w:color="auto" w:fill="D9D9D9"/>
            <w:vAlign w:val="center"/>
          </w:tcPr>
          <w:p w14:paraId="4315622F" w14:textId="77777777" w:rsidR="008A013C" w:rsidRPr="00422833" w:rsidRDefault="008A013C" w:rsidP="00462CF8">
            <w:pPr>
              <w:spacing w:after="120"/>
              <w:jc w:val="center"/>
              <w:rPr>
                <w:rFonts w:ascii="Montserrat" w:eastAsia="Arial" w:hAnsi="Montserrat" w:cs="Arial"/>
                <w:sz w:val="14"/>
                <w:szCs w:val="14"/>
              </w:rPr>
            </w:pPr>
            <w:r w:rsidRPr="00422833">
              <w:rPr>
                <w:rFonts w:ascii="Montserrat" w:eastAsia="Arial" w:hAnsi="Montserrat" w:cs="Arial"/>
                <w:b/>
                <w:sz w:val="14"/>
                <w:szCs w:val="14"/>
              </w:rPr>
              <w:t>Categoría</w:t>
            </w:r>
          </w:p>
        </w:tc>
        <w:tc>
          <w:tcPr>
            <w:tcW w:w="6326" w:type="dxa"/>
            <w:shd w:val="clear" w:color="auto" w:fill="D9D9D9"/>
            <w:vAlign w:val="center"/>
          </w:tcPr>
          <w:p w14:paraId="26648AFB" w14:textId="77777777" w:rsidR="008A013C" w:rsidRPr="00422833" w:rsidRDefault="008A013C" w:rsidP="00462CF8">
            <w:pPr>
              <w:widowControl w:val="0"/>
              <w:spacing w:after="120"/>
              <w:ind w:left="364"/>
              <w:jc w:val="center"/>
              <w:rPr>
                <w:rFonts w:ascii="Montserrat" w:eastAsia="Arial" w:hAnsi="Montserrat" w:cs="Arial"/>
                <w:sz w:val="14"/>
                <w:szCs w:val="14"/>
              </w:rPr>
            </w:pPr>
            <w:r w:rsidRPr="00422833">
              <w:rPr>
                <w:rFonts w:ascii="Montserrat" w:eastAsia="Arial" w:hAnsi="Montserrat" w:cs="Arial"/>
                <w:b/>
                <w:sz w:val="14"/>
                <w:szCs w:val="14"/>
              </w:rPr>
              <w:t>Descripción</w:t>
            </w:r>
          </w:p>
        </w:tc>
      </w:tr>
      <w:tr w:rsidR="008A013C" w:rsidRPr="001C0B88" w14:paraId="38F13350" w14:textId="77777777" w:rsidTr="00462CF8">
        <w:tc>
          <w:tcPr>
            <w:tcW w:w="3024" w:type="dxa"/>
            <w:vAlign w:val="center"/>
          </w:tcPr>
          <w:p w14:paraId="494D8CFF"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t xml:space="preserve">Capacidades: </w:t>
            </w:r>
          </w:p>
        </w:tc>
        <w:tc>
          <w:tcPr>
            <w:tcW w:w="6326" w:type="dxa"/>
            <w:vAlign w:val="center"/>
          </w:tcPr>
          <w:p w14:paraId="3F26F6F7" w14:textId="77777777" w:rsidR="008A013C" w:rsidRPr="00422833" w:rsidRDefault="008A013C" w:rsidP="00CA7552">
            <w:pPr>
              <w:pStyle w:val="Prrafodelista"/>
              <w:numPr>
                <w:ilvl w:val="0"/>
                <w:numId w:val="67"/>
              </w:numPr>
              <w:spacing w:after="120"/>
              <w:jc w:val="both"/>
              <w:rPr>
                <w:rFonts w:ascii="Montserrat" w:eastAsia="Arial" w:hAnsi="Montserrat" w:cs="Arial"/>
                <w:sz w:val="14"/>
                <w:szCs w:val="14"/>
              </w:rPr>
            </w:pPr>
            <w:r w:rsidRPr="00422833">
              <w:rPr>
                <w:rFonts w:ascii="Montserrat" w:eastAsia="Arial" w:hAnsi="Montserrat" w:cs="Arial"/>
                <w:sz w:val="14"/>
                <w:szCs w:val="14"/>
              </w:rPr>
              <w:t>Compatibilidad soportada comprobable con el sistema IP PBX propuesto.</w:t>
            </w:r>
          </w:p>
          <w:p w14:paraId="54DD43E3" w14:textId="77777777" w:rsidR="008A013C" w:rsidRPr="00422833" w:rsidRDefault="008A013C" w:rsidP="00CA7552">
            <w:pPr>
              <w:pStyle w:val="Prrafodelista"/>
              <w:numPr>
                <w:ilvl w:val="0"/>
                <w:numId w:val="67"/>
              </w:numPr>
              <w:spacing w:after="120"/>
              <w:jc w:val="both"/>
              <w:rPr>
                <w:rFonts w:ascii="Montserrat" w:eastAsia="Arial" w:hAnsi="Montserrat" w:cs="Arial"/>
                <w:sz w:val="14"/>
                <w:szCs w:val="14"/>
              </w:rPr>
            </w:pPr>
            <w:r w:rsidRPr="00422833">
              <w:rPr>
                <w:rFonts w:ascii="Montserrat" w:eastAsia="Arial" w:hAnsi="Montserrat" w:cs="Arial"/>
                <w:sz w:val="14"/>
                <w:szCs w:val="14"/>
              </w:rPr>
              <w:t>Pantalla a color de alta resolución.</w:t>
            </w:r>
          </w:p>
          <w:p w14:paraId="4782335B" w14:textId="77777777" w:rsidR="008A013C" w:rsidRPr="00422833" w:rsidRDefault="008A013C" w:rsidP="00CA7552">
            <w:pPr>
              <w:pStyle w:val="Prrafodelista"/>
              <w:numPr>
                <w:ilvl w:val="0"/>
                <w:numId w:val="67"/>
              </w:numPr>
              <w:spacing w:after="120"/>
              <w:jc w:val="both"/>
              <w:rPr>
                <w:rFonts w:ascii="Montserrat" w:hAnsi="Montserrat"/>
                <w:sz w:val="14"/>
                <w:szCs w:val="14"/>
              </w:rPr>
            </w:pPr>
            <w:r w:rsidRPr="00422833">
              <w:rPr>
                <w:rFonts w:ascii="Montserrat" w:eastAsia="Arial" w:hAnsi="Montserrat" w:cs="Arial"/>
                <w:sz w:val="14"/>
                <w:szCs w:val="14"/>
              </w:rPr>
              <w:t>4 líneas SIP</w:t>
            </w:r>
          </w:p>
          <w:p w14:paraId="68F9065E" w14:textId="77777777" w:rsidR="008A013C" w:rsidRPr="00422833" w:rsidRDefault="008A013C" w:rsidP="00CA7552">
            <w:pPr>
              <w:pStyle w:val="Prrafodelista"/>
              <w:numPr>
                <w:ilvl w:val="0"/>
                <w:numId w:val="67"/>
              </w:numPr>
              <w:spacing w:after="120"/>
              <w:rPr>
                <w:rFonts w:ascii="Montserrat" w:eastAsia="Arial" w:hAnsi="Montserrat" w:cs="Arial"/>
                <w:sz w:val="14"/>
                <w:szCs w:val="14"/>
              </w:rPr>
            </w:pPr>
            <w:r w:rsidRPr="00422833">
              <w:rPr>
                <w:rFonts w:ascii="Montserrat" w:eastAsia="Arial" w:hAnsi="Montserrat" w:cs="Arial"/>
                <w:sz w:val="14"/>
                <w:szCs w:val="14"/>
              </w:rPr>
              <w:t>Botón virtual para activar el altavoz y con capacidad de comunicación a manos libres.</w:t>
            </w:r>
          </w:p>
          <w:p w14:paraId="34763BF6" w14:textId="77777777" w:rsidR="008A013C" w:rsidRPr="00422833" w:rsidRDefault="008A013C" w:rsidP="00CA7552">
            <w:pPr>
              <w:pStyle w:val="Prrafodelista"/>
              <w:numPr>
                <w:ilvl w:val="0"/>
                <w:numId w:val="67"/>
              </w:numPr>
              <w:spacing w:after="120"/>
              <w:jc w:val="both"/>
              <w:rPr>
                <w:rFonts w:ascii="Montserrat" w:eastAsia="Arial" w:hAnsi="Montserrat" w:cs="Arial"/>
                <w:sz w:val="14"/>
                <w:szCs w:val="14"/>
              </w:rPr>
            </w:pPr>
            <w:r w:rsidRPr="00422833">
              <w:rPr>
                <w:rFonts w:ascii="Montserrat" w:eastAsia="Arial" w:hAnsi="Montserrat" w:cs="Arial"/>
                <w:sz w:val="14"/>
                <w:szCs w:val="14"/>
              </w:rPr>
              <w:t>Botón virtual para consultar el buzón de voz</w:t>
            </w:r>
          </w:p>
          <w:p w14:paraId="36E710DA" w14:textId="77777777" w:rsidR="008A013C" w:rsidRPr="00422833" w:rsidRDefault="008A013C" w:rsidP="00CA7552">
            <w:pPr>
              <w:pStyle w:val="Prrafodelista"/>
              <w:numPr>
                <w:ilvl w:val="0"/>
                <w:numId w:val="67"/>
              </w:numPr>
              <w:spacing w:after="120"/>
              <w:rPr>
                <w:rFonts w:ascii="Montserrat" w:eastAsia="Arial" w:hAnsi="Montserrat" w:cs="Arial"/>
                <w:sz w:val="14"/>
                <w:szCs w:val="14"/>
              </w:rPr>
            </w:pPr>
            <w:r w:rsidRPr="00422833">
              <w:rPr>
                <w:rFonts w:ascii="Montserrat" w:eastAsia="Arial" w:hAnsi="Montserrat" w:cs="Arial"/>
                <w:sz w:val="14"/>
                <w:szCs w:val="14"/>
              </w:rPr>
              <w:t>Funcionalidad para búsqueda en el directorio telefónico</w:t>
            </w:r>
          </w:p>
          <w:p w14:paraId="597E55C8" w14:textId="77777777" w:rsidR="008A013C" w:rsidRPr="00422833" w:rsidRDefault="008A013C" w:rsidP="00CA7552">
            <w:pPr>
              <w:pStyle w:val="Prrafodelista"/>
              <w:numPr>
                <w:ilvl w:val="0"/>
                <w:numId w:val="67"/>
              </w:numPr>
              <w:spacing w:after="120"/>
              <w:jc w:val="both"/>
              <w:rPr>
                <w:rFonts w:ascii="Montserrat" w:eastAsia="Arial" w:hAnsi="Montserrat" w:cs="Arial"/>
                <w:sz w:val="14"/>
                <w:szCs w:val="14"/>
              </w:rPr>
            </w:pPr>
            <w:r w:rsidRPr="00422833">
              <w:rPr>
                <w:rFonts w:ascii="Montserrat" w:eastAsia="Arial" w:hAnsi="Montserrat" w:cs="Arial"/>
                <w:sz w:val="14"/>
                <w:szCs w:val="14"/>
              </w:rPr>
              <w:t>Capacidad para consultar historial de llamadas recibidas, perdidas y hechas</w:t>
            </w:r>
          </w:p>
          <w:p w14:paraId="5EADCAA6" w14:textId="77777777" w:rsidR="008A013C" w:rsidRPr="00422833" w:rsidRDefault="008A013C" w:rsidP="00CA7552">
            <w:pPr>
              <w:pStyle w:val="Prrafodelista"/>
              <w:numPr>
                <w:ilvl w:val="0"/>
                <w:numId w:val="67"/>
              </w:numPr>
              <w:spacing w:after="120"/>
              <w:jc w:val="both"/>
              <w:rPr>
                <w:rFonts w:ascii="Montserrat" w:eastAsia="Arial" w:hAnsi="Montserrat" w:cs="Arial"/>
                <w:sz w:val="14"/>
                <w:szCs w:val="14"/>
              </w:rPr>
            </w:pPr>
            <w:r w:rsidRPr="00422833">
              <w:rPr>
                <w:rFonts w:ascii="Montserrat" w:eastAsia="Arial" w:hAnsi="Montserrat" w:cs="Arial"/>
                <w:sz w:val="14"/>
                <w:szCs w:val="14"/>
              </w:rPr>
              <w:t>Indicador virtual de recepción de buzón de voz</w:t>
            </w:r>
          </w:p>
          <w:p w14:paraId="4C4418D9" w14:textId="77777777" w:rsidR="008A013C" w:rsidRPr="00422833" w:rsidRDefault="008A013C" w:rsidP="00CA7552">
            <w:pPr>
              <w:pStyle w:val="Prrafodelista"/>
              <w:numPr>
                <w:ilvl w:val="0"/>
                <w:numId w:val="67"/>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2 puertos de red Gigabit Ethernet base-T </w:t>
            </w:r>
          </w:p>
          <w:p w14:paraId="6B7A0ECD" w14:textId="77777777" w:rsidR="008A013C" w:rsidRPr="00F20EA5" w:rsidRDefault="008A013C" w:rsidP="00CA7552">
            <w:pPr>
              <w:pStyle w:val="Prrafodelista"/>
              <w:numPr>
                <w:ilvl w:val="0"/>
                <w:numId w:val="67"/>
              </w:numPr>
              <w:spacing w:after="120"/>
              <w:jc w:val="both"/>
              <w:rPr>
                <w:rFonts w:ascii="Montserrat" w:eastAsia="Arial" w:hAnsi="Montserrat" w:cs="Arial"/>
                <w:sz w:val="14"/>
                <w:szCs w:val="14"/>
                <w:lang w:val="en-US"/>
              </w:rPr>
            </w:pPr>
            <w:r w:rsidRPr="00F20EA5">
              <w:rPr>
                <w:rFonts w:ascii="Montserrat" w:eastAsia="Arial" w:hAnsi="Montserrat" w:cs="Arial"/>
                <w:sz w:val="14"/>
                <w:szCs w:val="14"/>
                <w:lang w:val="en-US"/>
              </w:rPr>
              <w:t>PoE (IEEE 802.3af o 802.3at)</w:t>
            </w:r>
          </w:p>
          <w:p w14:paraId="4496C3BC" w14:textId="77777777" w:rsidR="008A013C" w:rsidRPr="00422833" w:rsidRDefault="008A013C" w:rsidP="00CA7552">
            <w:pPr>
              <w:pStyle w:val="Prrafodelista"/>
              <w:numPr>
                <w:ilvl w:val="0"/>
                <w:numId w:val="67"/>
              </w:numPr>
              <w:spacing w:after="120"/>
              <w:jc w:val="both"/>
              <w:rPr>
                <w:rFonts w:ascii="Montserrat" w:eastAsia="Arial" w:hAnsi="Montserrat" w:cs="Arial"/>
                <w:sz w:val="14"/>
                <w:szCs w:val="14"/>
              </w:rPr>
            </w:pPr>
            <w:r w:rsidRPr="00422833">
              <w:rPr>
                <w:rFonts w:ascii="Montserrat" w:eastAsia="Arial" w:hAnsi="Montserrat" w:cs="Arial"/>
                <w:sz w:val="14"/>
                <w:szCs w:val="14"/>
              </w:rPr>
              <w:t>Auricular inalámbrico incluido</w:t>
            </w:r>
          </w:p>
          <w:p w14:paraId="66DFE779" w14:textId="77777777" w:rsidR="008A013C" w:rsidRPr="00422833" w:rsidRDefault="008A013C" w:rsidP="00CA7552">
            <w:pPr>
              <w:pStyle w:val="Prrafodelista"/>
              <w:numPr>
                <w:ilvl w:val="0"/>
                <w:numId w:val="67"/>
              </w:numPr>
              <w:spacing w:after="120"/>
              <w:jc w:val="both"/>
              <w:rPr>
                <w:rFonts w:ascii="Montserrat" w:eastAsia="Arial" w:hAnsi="Montserrat" w:cs="Arial"/>
                <w:sz w:val="14"/>
                <w:szCs w:val="14"/>
              </w:rPr>
            </w:pPr>
            <w:r w:rsidRPr="00422833">
              <w:rPr>
                <w:rFonts w:ascii="Montserrat" w:eastAsia="Arial" w:hAnsi="Montserrat" w:cs="Arial"/>
                <w:sz w:val="14"/>
                <w:szCs w:val="14"/>
              </w:rPr>
              <w:t>Conector para diadema</w:t>
            </w:r>
          </w:p>
          <w:p w14:paraId="36C0078A" w14:textId="77777777" w:rsidR="008A013C" w:rsidRPr="00422833" w:rsidRDefault="008A013C" w:rsidP="00CA7552">
            <w:pPr>
              <w:pStyle w:val="Prrafodelista"/>
              <w:numPr>
                <w:ilvl w:val="0"/>
                <w:numId w:val="67"/>
              </w:numPr>
              <w:spacing w:after="120"/>
              <w:jc w:val="both"/>
              <w:rPr>
                <w:rFonts w:ascii="Montserrat" w:eastAsia="Arial" w:hAnsi="Montserrat" w:cs="Arial"/>
                <w:sz w:val="14"/>
                <w:szCs w:val="14"/>
              </w:rPr>
            </w:pPr>
            <w:r w:rsidRPr="00422833">
              <w:rPr>
                <w:rFonts w:ascii="Montserrat" w:eastAsia="Arial" w:hAnsi="Montserrat" w:cs="Arial"/>
                <w:sz w:val="14"/>
                <w:szCs w:val="14"/>
              </w:rPr>
              <w:t>Capacidad de Cifrado</w:t>
            </w:r>
          </w:p>
          <w:p w14:paraId="7FEE1943" w14:textId="77777777" w:rsidR="008A013C" w:rsidRPr="00422833" w:rsidRDefault="008A013C" w:rsidP="00CA7552">
            <w:pPr>
              <w:pStyle w:val="Prrafodelista"/>
              <w:numPr>
                <w:ilvl w:val="0"/>
                <w:numId w:val="67"/>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Configuración de fondo de pantalla institucional </w:t>
            </w:r>
          </w:p>
          <w:p w14:paraId="6C4C2143" w14:textId="77777777" w:rsidR="008A013C" w:rsidRPr="00422833" w:rsidRDefault="008A013C" w:rsidP="00CA7552">
            <w:pPr>
              <w:pStyle w:val="Prrafodelista"/>
              <w:numPr>
                <w:ilvl w:val="0"/>
                <w:numId w:val="67"/>
              </w:numPr>
              <w:spacing w:after="120"/>
              <w:jc w:val="both"/>
              <w:rPr>
                <w:rFonts w:ascii="Montserrat" w:eastAsia="Arial" w:hAnsi="Montserrat" w:cs="Arial"/>
                <w:sz w:val="14"/>
                <w:szCs w:val="14"/>
              </w:rPr>
            </w:pPr>
            <w:r w:rsidRPr="00422833">
              <w:rPr>
                <w:rFonts w:ascii="Montserrat" w:eastAsia="Arial" w:hAnsi="Montserrat" w:cs="Arial"/>
                <w:sz w:val="14"/>
                <w:szCs w:val="14"/>
              </w:rPr>
              <w:t>Cámara integrada con bloqueo mecánico.</w:t>
            </w:r>
          </w:p>
          <w:p w14:paraId="3FA50658" w14:textId="77777777" w:rsidR="008A013C" w:rsidRPr="00422833" w:rsidRDefault="008A013C" w:rsidP="00CA7552">
            <w:pPr>
              <w:pStyle w:val="Prrafodelista"/>
              <w:numPr>
                <w:ilvl w:val="0"/>
                <w:numId w:val="67"/>
              </w:numPr>
              <w:spacing w:after="120"/>
              <w:jc w:val="both"/>
              <w:rPr>
                <w:rFonts w:ascii="Montserrat" w:eastAsia="Arial" w:hAnsi="Montserrat" w:cs="Arial"/>
                <w:sz w:val="14"/>
                <w:szCs w:val="14"/>
              </w:rPr>
            </w:pPr>
            <w:r w:rsidRPr="00422833">
              <w:rPr>
                <w:rFonts w:ascii="Montserrat" w:eastAsia="Arial" w:hAnsi="Montserrat" w:cs="Arial"/>
                <w:sz w:val="14"/>
                <w:szCs w:val="14"/>
              </w:rPr>
              <w:lastRenderedPageBreak/>
              <w:t>Se deberá integrar el eliminador/inyector necesario para alimentación eléctrica.</w:t>
            </w:r>
          </w:p>
        </w:tc>
      </w:tr>
      <w:tr w:rsidR="008A013C" w:rsidRPr="00422833" w14:paraId="6F8E99AD" w14:textId="77777777" w:rsidTr="00462CF8">
        <w:tc>
          <w:tcPr>
            <w:tcW w:w="3024" w:type="dxa"/>
            <w:vAlign w:val="center"/>
          </w:tcPr>
          <w:p w14:paraId="184A59A2"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lastRenderedPageBreak/>
              <w:t>Protocolos soportados:</w:t>
            </w:r>
          </w:p>
        </w:tc>
        <w:tc>
          <w:tcPr>
            <w:tcW w:w="6326" w:type="dxa"/>
            <w:vAlign w:val="center"/>
          </w:tcPr>
          <w:p w14:paraId="775D5FF5"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SIP</w:t>
            </w:r>
          </w:p>
          <w:p w14:paraId="54373E7A"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DHCP</w:t>
            </w:r>
          </w:p>
          <w:p w14:paraId="6664AD8D"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DNS</w:t>
            </w:r>
          </w:p>
          <w:p w14:paraId="3F62F541"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LLDP</w:t>
            </w:r>
          </w:p>
          <w:p w14:paraId="5267A231"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TCP</w:t>
            </w:r>
          </w:p>
          <w:p w14:paraId="6CC61AFF"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TLS</w:t>
            </w:r>
          </w:p>
          <w:p w14:paraId="0706A9BE"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HTTP/HTTPS</w:t>
            </w:r>
          </w:p>
          <w:p w14:paraId="25AA904D"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RTP/SRTP</w:t>
            </w:r>
          </w:p>
          <w:p w14:paraId="1B6EAF3E"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RTCP/SRTCP</w:t>
            </w:r>
          </w:p>
          <w:p w14:paraId="0045AC21"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SNTP</w:t>
            </w:r>
          </w:p>
          <w:p w14:paraId="0BE90FDC"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802.1X</w:t>
            </w:r>
          </w:p>
          <w:p w14:paraId="0712224D"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VLAN</w:t>
            </w:r>
          </w:p>
          <w:p w14:paraId="5DBA8861"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DSCP</w:t>
            </w:r>
          </w:p>
          <w:p w14:paraId="580EC675"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G.722</w:t>
            </w:r>
          </w:p>
          <w:p w14:paraId="49E06BEB"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G.711</w:t>
            </w:r>
          </w:p>
          <w:p w14:paraId="4198E20D"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G.729</w:t>
            </w:r>
          </w:p>
          <w:p w14:paraId="2124D1BC"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G.726</w:t>
            </w:r>
          </w:p>
          <w:p w14:paraId="1C8ED7F0"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OPUS</w:t>
            </w:r>
          </w:p>
          <w:p w14:paraId="2EFEE655"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WIFI 802.11 a/b/g/n</w:t>
            </w:r>
          </w:p>
          <w:p w14:paraId="03D7240C" w14:textId="77777777" w:rsidR="008A013C" w:rsidRPr="00422833" w:rsidRDefault="008A013C" w:rsidP="00CA7552">
            <w:pPr>
              <w:pStyle w:val="Prrafodelista"/>
              <w:numPr>
                <w:ilvl w:val="0"/>
                <w:numId w:val="66"/>
              </w:numPr>
              <w:spacing w:after="120"/>
              <w:jc w:val="both"/>
              <w:rPr>
                <w:rFonts w:ascii="Montserrat" w:eastAsia="Arial" w:hAnsi="Montserrat" w:cs="Arial"/>
                <w:sz w:val="14"/>
                <w:szCs w:val="14"/>
              </w:rPr>
            </w:pPr>
            <w:r w:rsidRPr="00422833">
              <w:rPr>
                <w:rFonts w:ascii="Montserrat" w:eastAsia="Arial" w:hAnsi="Montserrat" w:cs="Arial"/>
                <w:sz w:val="14"/>
                <w:szCs w:val="14"/>
              </w:rPr>
              <w:t>Bluetooth</w:t>
            </w:r>
          </w:p>
        </w:tc>
      </w:tr>
      <w:tr w:rsidR="008A013C" w:rsidRPr="001C0B88" w14:paraId="1A0C387F" w14:textId="77777777" w:rsidTr="00462CF8">
        <w:tc>
          <w:tcPr>
            <w:tcW w:w="3024" w:type="dxa"/>
            <w:vAlign w:val="center"/>
          </w:tcPr>
          <w:p w14:paraId="4CAA8053"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t>Funcionalidades de las terminales:</w:t>
            </w:r>
          </w:p>
        </w:tc>
        <w:tc>
          <w:tcPr>
            <w:tcW w:w="6326" w:type="dxa"/>
            <w:vAlign w:val="center"/>
          </w:tcPr>
          <w:p w14:paraId="4409E15E"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Soportar configuración de IP de manera estática o de manera dinámica a través del protocolo DHCP.</w:t>
            </w:r>
          </w:p>
          <w:p w14:paraId="4A17BE98"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Soportar que mediante un servidor el dispositivo obtenga su configuración.</w:t>
            </w:r>
          </w:p>
          <w:p w14:paraId="0BF7B932"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Integración al arreglo jefe-secretaria.</w:t>
            </w:r>
          </w:p>
          <w:p w14:paraId="39885CD3"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Visualizar el número marcado en pantalla </w:t>
            </w:r>
          </w:p>
          <w:p w14:paraId="3F5DE431"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Identificador de llamada entrante.</w:t>
            </w:r>
          </w:p>
          <w:p w14:paraId="100807F7"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En llamadas internas visualizar el número y el nombre.</w:t>
            </w:r>
          </w:p>
          <w:p w14:paraId="1F26523E"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Capacidad de manejar múltiples llamadas.</w:t>
            </w:r>
          </w:p>
          <w:p w14:paraId="1C2DE141"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Tonos de timbre seleccionables por el usuario.</w:t>
            </w:r>
          </w:p>
          <w:p w14:paraId="27272E17"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Configuración para 2 idiomas (español e inglés)</w:t>
            </w:r>
          </w:p>
          <w:p w14:paraId="251FFA07"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Programar o adicionar al menos 10 funcionalidades </w:t>
            </w:r>
          </w:p>
          <w:p w14:paraId="56C7B7EE"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Bloqueo o desbloqueo de la terminal telefónica mediante el uso de un prefijo definido.</w:t>
            </w:r>
          </w:p>
          <w:p w14:paraId="46E81A0D"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Visualizar en la pantalla si la encriptación está activa durante la llamada en curso</w:t>
            </w:r>
          </w:p>
          <w:p w14:paraId="513C3079"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Ahorro de energía en modo de hibernación </w:t>
            </w:r>
          </w:p>
          <w:p w14:paraId="0D1C844D" w14:textId="77777777" w:rsidR="008A013C" w:rsidRPr="00422833" w:rsidRDefault="008A013C" w:rsidP="00CA7552">
            <w:pPr>
              <w:pStyle w:val="Prrafodelista"/>
              <w:numPr>
                <w:ilvl w:val="0"/>
                <w:numId w:val="68"/>
              </w:numPr>
              <w:spacing w:after="120"/>
              <w:jc w:val="both"/>
              <w:rPr>
                <w:rFonts w:ascii="Montserrat" w:eastAsia="Arial" w:hAnsi="Montserrat" w:cs="Arial"/>
                <w:sz w:val="14"/>
                <w:szCs w:val="14"/>
              </w:rPr>
            </w:pPr>
            <w:r w:rsidRPr="00422833">
              <w:rPr>
                <w:rFonts w:ascii="Montserrat" w:eastAsia="Arial" w:hAnsi="Montserrat" w:cs="Arial"/>
                <w:sz w:val="14"/>
                <w:szCs w:val="14"/>
              </w:rPr>
              <w:t>Marcación por extensión y por nombre en base a consulta de directorio</w:t>
            </w:r>
          </w:p>
        </w:tc>
      </w:tr>
    </w:tbl>
    <w:p w14:paraId="61E00E4A" w14:textId="77777777" w:rsidR="008A013C" w:rsidRPr="00F20EA5" w:rsidRDefault="008A013C" w:rsidP="008A013C">
      <w:pPr>
        <w:spacing w:after="120"/>
        <w:rPr>
          <w:rFonts w:ascii="Montserrat" w:hAnsi="Montserrat"/>
          <w:sz w:val="18"/>
          <w:szCs w:val="18"/>
          <w:lang w:val="es-MX"/>
        </w:rPr>
      </w:pPr>
    </w:p>
    <w:p w14:paraId="6B9128E3" w14:textId="77777777" w:rsidR="008A013C" w:rsidRPr="00F20EA5" w:rsidRDefault="008A013C" w:rsidP="008A013C">
      <w:pPr>
        <w:spacing w:after="120"/>
        <w:rPr>
          <w:rFonts w:ascii="Montserrat" w:eastAsia="Arial" w:hAnsi="Montserrat" w:cs="Arial"/>
          <w:sz w:val="18"/>
          <w:szCs w:val="18"/>
          <w:lang w:val="es-MX"/>
        </w:rPr>
      </w:pPr>
      <w:bookmarkStart w:id="22" w:name="_3znysh7" w:colFirst="0" w:colLast="0"/>
      <w:bookmarkEnd w:id="22"/>
    </w:p>
    <w:tbl>
      <w:tblPr>
        <w:tblW w:w="9350" w:type="dxa"/>
        <w:tblInd w:w="227" w:type="dxa"/>
        <w:tblBorders>
          <w:top w:val="single" w:sz="8" w:space="0" w:color="5B9BD5"/>
          <w:left w:val="single" w:sz="8" w:space="0" w:color="5B9BD5"/>
          <w:bottom w:val="single" w:sz="8" w:space="0" w:color="5B9BD5"/>
          <w:right w:val="single" w:sz="8" w:space="0" w:color="5B9BD5"/>
          <w:insideH w:val="single" w:sz="8" w:space="0" w:color="A5A5A5"/>
          <w:insideV w:val="single" w:sz="8" w:space="0" w:color="A5A5A5"/>
        </w:tblBorders>
        <w:tblLayout w:type="fixed"/>
        <w:tblLook w:val="0400" w:firstRow="0" w:lastRow="0" w:firstColumn="0" w:lastColumn="0" w:noHBand="0" w:noVBand="1"/>
      </w:tblPr>
      <w:tblGrid>
        <w:gridCol w:w="3024"/>
        <w:gridCol w:w="6326"/>
      </w:tblGrid>
      <w:tr w:rsidR="008A013C" w:rsidRPr="001C0B88" w14:paraId="6B1D076B" w14:textId="77777777" w:rsidTr="00462CF8">
        <w:tc>
          <w:tcPr>
            <w:tcW w:w="9350" w:type="dxa"/>
            <w:gridSpan w:val="2"/>
            <w:shd w:val="clear" w:color="auto" w:fill="D9D9D9"/>
            <w:vAlign w:val="center"/>
          </w:tcPr>
          <w:p w14:paraId="3ADA7DE8" w14:textId="77777777" w:rsidR="008A013C" w:rsidRPr="00F20EA5" w:rsidRDefault="008A013C" w:rsidP="00462CF8">
            <w:pPr>
              <w:widowControl w:val="0"/>
              <w:spacing w:after="120"/>
              <w:ind w:left="364"/>
              <w:jc w:val="center"/>
              <w:rPr>
                <w:rFonts w:ascii="Montserrat" w:eastAsia="Arial" w:hAnsi="Montserrat" w:cs="Arial"/>
                <w:b/>
                <w:sz w:val="14"/>
                <w:szCs w:val="14"/>
                <w:lang w:val="es-MX"/>
              </w:rPr>
            </w:pPr>
            <w:r w:rsidRPr="00F20EA5">
              <w:rPr>
                <w:rFonts w:ascii="Montserrat" w:eastAsia="Arial" w:hAnsi="Montserrat" w:cs="Arial"/>
                <w:b/>
                <w:sz w:val="14"/>
                <w:szCs w:val="14"/>
                <w:lang w:val="es-MX"/>
              </w:rPr>
              <w:t xml:space="preserve"> 125 TERMINALES TELEFÓNICOS IP SEMI-EJECUTIVA </w:t>
            </w:r>
          </w:p>
        </w:tc>
      </w:tr>
      <w:tr w:rsidR="008A013C" w:rsidRPr="00422833" w14:paraId="7B1297C1" w14:textId="77777777" w:rsidTr="00462CF8">
        <w:tc>
          <w:tcPr>
            <w:tcW w:w="3024" w:type="dxa"/>
            <w:shd w:val="clear" w:color="auto" w:fill="D9D9D9"/>
            <w:vAlign w:val="center"/>
          </w:tcPr>
          <w:p w14:paraId="53B2816A" w14:textId="77777777" w:rsidR="008A013C" w:rsidRPr="00422833" w:rsidRDefault="008A013C" w:rsidP="00462CF8">
            <w:pPr>
              <w:spacing w:after="120"/>
              <w:jc w:val="center"/>
              <w:rPr>
                <w:rFonts w:ascii="Montserrat" w:eastAsia="Arial" w:hAnsi="Montserrat" w:cs="Arial"/>
                <w:sz w:val="14"/>
                <w:szCs w:val="14"/>
              </w:rPr>
            </w:pPr>
            <w:r w:rsidRPr="00422833">
              <w:rPr>
                <w:rFonts w:ascii="Montserrat" w:eastAsia="Arial" w:hAnsi="Montserrat" w:cs="Arial"/>
                <w:b/>
                <w:sz w:val="14"/>
                <w:szCs w:val="14"/>
              </w:rPr>
              <w:t>Categoría</w:t>
            </w:r>
          </w:p>
        </w:tc>
        <w:tc>
          <w:tcPr>
            <w:tcW w:w="6326" w:type="dxa"/>
            <w:shd w:val="clear" w:color="auto" w:fill="D9D9D9"/>
            <w:vAlign w:val="center"/>
          </w:tcPr>
          <w:p w14:paraId="021BAEEE" w14:textId="77777777" w:rsidR="008A013C" w:rsidRPr="00422833" w:rsidRDefault="008A013C" w:rsidP="00462CF8">
            <w:pPr>
              <w:widowControl w:val="0"/>
              <w:spacing w:after="120"/>
              <w:ind w:left="364"/>
              <w:jc w:val="center"/>
              <w:rPr>
                <w:rFonts w:ascii="Montserrat" w:eastAsia="Arial" w:hAnsi="Montserrat" w:cs="Arial"/>
                <w:sz w:val="14"/>
                <w:szCs w:val="14"/>
              </w:rPr>
            </w:pPr>
            <w:r w:rsidRPr="00422833">
              <w:rPr>
                <w:rFonts w:ascii="Montserrat" w:eastAsia="Arial" w:hAnsi="Montserrat" w:cs="Arial"/>
                <w:b/>
                <w:sz w:val="14"/>
                <w:szCs w:val="14"/>
              </w:rPr>
              <w:t>Descripción</w:t>
            </w:r>
          </w:p>
        </w:tc>
      </w:tr>
      <w:tr w:rsidR="008A013C" w:rsidRPr="001C0B88" w14:paraId="214F9E3F" w14:textId="77777777" w:rsidTr="00462CF8">
        <w:tc>
          <w:tcPr>
            <w:tcW w:w="3024" w:type="dxa"/>
            <w:vAlign w:val="center"/>
          </w:tcPr>
          <w:p w14:paraId="1354C945"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t xml:space="preserve">Capacidades:  </w:t>
            </w:r>
          </w:p>
        </w:tc>
        <w:tc>
          <w:tcPr>
            <w:tcW w:w="6326" w:type="dxa"/>
            <w:vAlign w:val="center"/>
          </w:tcPr>
          <w:p w14:paraId="36BA13BD" w14:textId="77777777" w:rsidR="008A013C" w:rsidRPr="00F20EA5" w:rsidRDefault="008A013C" w:rsidP="00CA7552">
            <w:pPr>
              <w:numPr>
                <w:ilvl w:val="0"/>
                <w:numId w:val="69"/>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Compatibilidad soportada comprobable con el sistema IP PBX propuesto.</w:t>
            </w:r>
          </w:p>
          <w:p w14:paraId="1B9411EE" w14:textId="77777777" w:rsidR="008A013C" w:rsidRPr="00F20EA5" w:rsidRDefault="008A013C" w:rsidP="00CA7552">
            <w:pPr>
              <w:numPr>
                <w:ilvl w:val="0"/>
                <w:numId w:val="69"/>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 xml:space="preserve">6 líneas SIP, conferencia de 3 vías. </w:t>
            </w:r>
          </w:p>
          <w:p w14:paraId="1A8089E4"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Pantalla a color.</w:t>
            </w:r>
          </w:p>
          <w:p w14:paraId="5036ACAB" w14:textId="77777777" w:rsidR="008A013C" w:rsidRPr="00F20EA5" w:rsidRDefault="008A013C" w:rsidP="00CA7552">
            <w:pPr>
              <w:numPr>
                <w:ilvl w:val="0"/>
                <w:numId w:val="69"/>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Indicador de mensaje en espera.</w:t>
            </w:r>
          </w:p>
          <w:p w14:paraId="5C8B08D7" w14:textId="77777777" w:rsidR="008A013C" w:rsidRPr="00F20EA5" w:rsidRDefault="008A013C" w:rsidP="00CA7552">
            <w:pPr>
              <w:numPr>
                <w:ilvl w:val="0"/>
                <w:numId w:val="69"/>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Botón físico para activar el altavoz</w:t>
            </w:r>
          </w:p>
          <w:p w14:paraId="5CDF0F73"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Botón físico para consultar contactos</w:t>
            </w:r>
          </w:p>
          <w:p w14:paraId="74608577"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Botón físico para consultar historial</w:t>
            </w:r>
          </w:p>
          <w:p w14:paraId="35ED2C81"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Botones de navegación dedicados.</w:t>
            </w:r>
          </w:p>
          <w:p w14:paraId="66D11785" w14:textId="77777777" w:rsidR="008A013C" w:rsidRPr="00F20EA5" w:rsidRDefault="008A013C" w:rsidP="00CA7552">
            <w:pPr>
              <w:numPr>
                <w:ilvl w:val="0"/>
                <w:numId w:val="69"/>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Botón físico para controlar el volumen.</w:t>
            </w:r>
          </w:p>
          <w:p w14:paraId="7E802E2B" w14:textId="77777777" w:rsidR="008A013C" w:rsidRPr="00F20EA5" w:rsidRDefault="008A013C" w:rsidP="00CA7552">
            <w:pPr>
              <w:numPr>
                <w:ilvl w:val="0"/>
                <w:numId w:val="69"/>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Botón físico para activar el silencio (mute)</w:t>
            </w:r>
          </w:p>
          <w:p w14:paraId="16781432" w14:textId="77777777" w:rsidR="008A013C" w:rsidRPr="00F20EA5" w:rsidRDefault="008A013C" w:rsidP="00CA7552">
            <w:pPr>
              <w:numPr>
                <w:ilvl w:val="0"/>
                <w:numId w:val="69"/>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 xml:space="preserve">Botón físico para habilitar el modo de uso Diadema </w:t>
            </w:r>
          </w:p>
          <w:p w14:paraId="17AB7D49"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Botón físico para mensajes.</w:t>
            </w:r>
          </w:p>
          <w:p w14:paraId="28F2190F" w14:textId="77777777" w:rsidR="008A013C" w:rsidRPr="00F20EA5" w:rsidRDefault="008A013C" w:rsidP="00CA7552">
            <w:pPr>
              <w:numPr>
                <w:ilvl w:val="0"/>
                <w:numId w:val="69"/>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LED´s para Altavoz, Diadema, silencio y mensaje.</w:t>
            </w:r>
          </w:p>
          <w:p w14:paraId="6AB82F7C" w14:textId="77777777" w:rsidR="008A013C" w:rsidRPr="00F20EA5" w:rsidRDefault="008A013C" w:rsidP="00CA7552">
            <w:pPr>
              <w:numPr>
                <w:ilvl w:val="0"/>
                <w:numId w:val="69"/>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Soporte de audio de banda ancha en auricular y diadema</w:t>
            </w:r>
          </w:p>
          <w:p w14:paraId="37029C7C"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Altavoz fullduplex.</w:t>
            </w:r>
          </w:p>
          <w:p w14:paraId="7A3A2539"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Soporte de montaje en pared</w:t>
            </w:r>
          </w:p>
          <w:p w14:paraId="23B2F64B" w14:textId="77777777" w:rsidR="008A013C" w:rsidRPr="00F20EA5" w:rsidRDefault="008A013C" w:rsidP="00CA7552">
            <w:pPr>
              <w:numPr>
                <w:ilvl w:val="0"/>
                <w:numId w:val="69"/>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2 puertos de red Gigabit Ethernet base-T.</w:t>
            </w:r>
          </w:p>
          <w:p w14:paraId="239F5505" w14:textId="77777777" w:rsidR="008A013C" w:rsidRPr="00F20EA5" w:rsidRDefault="008A013C" w:rsidP="00CA7552">
            <w:pPr>
              <w:numPr>
                <w:ilvl w:val="0"/>
                <w:numId w:val="69"/>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PoE (IEEE 802.3af) clase 1 como máximo.</w:t>
            </w:r>
          </w:p>
          <w:p w14:paraId="328D5604" w14:textId="77777777" w:rsidR="008A013C" w:rsidRPr="00F20EA5" w:rsidRDefault="008A013C" w:rsidP="00CA7552">
            <w:pPr>
              <w:numPr>
                <w:ilvl w:val="0"/>
                <w:numId w:val="69"/>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Se deberá integrar el eliminador/inyector necesario para alimentación eléctrica.</w:t>
            </w:r>
          </w:p>
          <w:p w14:paraId="7329AFF1" w14:textId="77777777" w:rsidR="008A013C" w:rsidRPr="00F20EA5" w:rsidRDefault="008A013C" w:rsidP="00CA7552">
            <w:pPr>
              <w:numPr>
                <w:ilvl w:val="0"/>
                <w:numId w:val="69"/>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Soporte de TLS y SRTP para cifrado</w:t>
            </w:r>
          </w:p>
        </w:tc>
      </w:tr>
      <w:tr w:rsidR="008A013C" w:rsidRPr="00422833" w14:paraId="4BF2F17D" w14:textId="77777777" w:rsidTr="00462CF8">
        <w:tc>
          <w:tcPr>
            <w:tcW w:w="3024" w:type="dxa"/>
            <w:vAlign w:val="center"/>
          </w:tcPr>
          <w:p w14:paraId="0676ADBC"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t>Protocolos soportados:</w:t>
            </w:r>
          </w:p>
        </w:tc>
        <w:tc>
          <w:tcPr>
            <w:tcW w:w="6326" w:type="dxa"/>
            <w:vAlign w:val="center"/>
          </w:tcPr>
          <w:p w14:paraId="11F3A66B"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SIP</w:t>
            </w:r>
          </w:p>
          <w:p w14:paraId="4B441549"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G.711</w:t>
            </w:r>
          </w:p>
          <w:p w14:paraId="0DF17720"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 xml:space="preserve">G.726 </w:t>
            </w:r>
          </w:p>
          <w:p w14:paraId="0373C5CB"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 xml:space="preserve">G.729A/B, </w:t>
            </w:r>
          </w:p>
          <w:p w14:paraId="0B77B4F2"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G.722</w:t>
            </w:r>
          </w:p>
          <w:p w14:paraId="0A65643C"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Opus.</w:t>
            </w:r>
          </w:p>
          <w:p w14:paraId="6EC30DBD" w14:textId="77777777" w:rsidR="008A013C" w:rsidRPr="00422833" w:rsidRDefault="008A013C" w:rsidP="00CA7552">
            <w:pPr>
              <w:numPr>
                <w:ilvl w:val="0"/>
                <w:numId w:val="69"/>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802.3az.</w:t>
            </w:r>
          </w:p>
        </w:tc>
      </w:tr>
      <w:tr w:rsidR="008A013C" w:rsidRPr="001C0B88" w14:paraId="18E6A8B6" w14:textId="77777777" w:rsidTr="00462CF8">
        <w:tc>
          <w:tcPr>
            <w:tcW w:w="3024" w:type="dxa"/>
            <w:vAlign w:val="center"/>
          </w:tcPr>
          <w:p w14:paraId="42271C8E"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t>Funcionalidades de las terminales:</w:t>
            </w:r>
          </w:p>
        </w:tc>
        <w:tc>
          <w:tcPr>
            <w:tcW w:w="6326" w:type="dxa"/>
            <w:vAlign w:val="center"/>
          </w:tcPr>
          <w:p w14:paraId="717F4CBF" w14:textId="77777777" w:rsidR="008A013C" w:rsidRPr="00F20EA5" w:rsidRDefault="008A013C" w:rsidP="00CA7552">
            <w:pPr>
              <w:numPr>
                <w:ilvl w:val="0"/>
                <w:numId w:val="47"/>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Soportar configuración de IP de manera estática o de manera dinámica a través del protocolo DHCP.</w:t>
            </w:r>
          </w:p>
          <w:p w14:paraId="3BB0416F" w14:textId="77777777" w:rsidR="008A013C" w:rsidRPr="00422833" w:rsidRDefault="008A013C" w:rsidP="00CA7552">
            <w:pPr>
              <w:numPr>
                <w:ilvl w:val="0"/>
                <w:numId w:val="47"/>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Integración al arreglo jefe-secretaria</w:t>
            </w:r>
          </w:p>
          <w:p w14:paraId="73CB1783" w14:textId="77777777" w:rsidR="008A013C" w:rsidRPr="00F20EA5" w:rsidRDefault="008A013C" w:rsidP="00CA7552">
            <w:pPr>
              <w:numPr>
                <w:ilvl w:val="0"/>
                <w:numId w:val="47"/>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 xml:space="preserve">Visualizar el número marcado en pantalla </w:t>
            </w:r>
          </w:p>
          <w:p w14:paraId="5151F4C6" w14:textId="77777777" w:rsidR="008A013C" w:rsidRPr="00422833" w:rsidRDefault="008A013C" w:rsidP="00CA7552">
            <w:pPr>
              <w:numPr>
                <w:ilvl w:val="0"/>
                <w:numId w:val="47"/>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 xml:space="preserve">Identificador de llamada entrante </w:t>
            </w:r>
          </w:p>
          <w:p w14:paraId="50283741" w14:textId="77777777" w:rsidR="008A013C" w:rsidRPr="00F20EA5" w:rsidRDefault="008A013C" w:rsidP="00CA7552">
            <w:pPr>
              <w:numPr>
                <w:ilvl w:val="0"/>
                <w:numId w:val="47"/>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En llamadas internas visualizar el número y el nombre.</w:t>
            </w:r>
          </w:p>
          <w:p w14:paraId="31DCA4F6" w14:textId="77777777" w:rsidR="008A013C" w:rsidRPr="00422833" w:rsidRDefault="008A013C" w:rsidP="00CA7552">
            <w:pPr>
              <w:numPr>
                <w:ilvl w:val="0"/>
                <w:numId w:val="47"/>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6 líneas de apariencia para llamadas</w:t>
            </w:r>
          </w:p>
          <w:p w14:paraId="78B13DDE" w14:textId="77777777" w:rsidR="008A013C" w:rsidRPr="00F20EA5" w:rsidRDefault="008A013C" w:rsidP="00CA7552">
            <w:pPr>
              <w:numPr>
                <w:ilvl w:val="0"/>
                <w:numId w:val="47"/>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lastRenderedPageBreak/>
              <w:t>Tonos de timbre seleccionables por el usuario.</w:t>
            </w:r>
          </w:p>
          <w:p w14:paraId="429F58F2" w14:textId="77777777" w:rsidR="008A013C" w:rsidRPr="00F20EA5" w:rsidRDefault="008A013C" w:rsidP="00CA7552">
            <w:pPr>
              <w:numPr>
                <w:ilvl w:val="0"/>
                <w:numId w:val="47"/>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Configuración para 2 idiomas (español e inglés)</w:t>
            </w:r>
          </w:p>
          <w:p w14:paraId="762419F2" w14:textId="77777777" w:rsidR="008A013C" w:rsidRPr="00F20EA5" w:rsidRDefault="008A013C" w:rsidP="00CA7552">
            <w:pPr>
              <w:numPr>
                <w:ilvl w:val="0"/>
                <w:numId w:val="47"/>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Bloqueo o desbloqueo de la terminal telefónica mediante el uso de un prefijo definido.</w:t>
            </w:r>
          </w:p>
          <w:p w14:paraId="6204578B" w14:textId="77777777" w:rsidR="008A013C" w:rsidRPr="00F20EA5" w:rsidRDefault="008A013C" w:rsidP="00CA7552">
            <w:pPr>
              <w:numPr>
                <w:ilvl w:val="0"/>
                <w:numId w:val="47"/>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Visualizar en la pantalla si la encriptación está activa.</w:t>
            </w:r>
          </w:p>
          <w:p w14:paraId="5B9F486F" w14:textId="77777777" w:rsidR="008A013C" w:rsidRPr="00F20EA5" w:rsidRDefault="008A013C" w:rsidP="00CA7552">
            <w:pPr>
              <w:numPr>
                <w:ilvl w:val="0"/>
                <w:numId w:val="47"/>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Ahorro de energía en modo de hibernación.</w:t>
            </w:r>
          </w:p>
          <w:p w14:paraId="08AABB78" w14:textId="77777777" w:rsidR="008A013C" w:rsidRPr="00F20EA5" w:rsidRDefault="008A013C" w:rsidP="00CA7552">
            <w:pPr>
              <w:numPr>
                <w:ilvl w:val="0"/>
                <w:numId w:val="47"/>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Con botonera integrada o funcionalidad mediante módulos de expansión, para 10 posiciones.</w:t>
            </w:r>
          </w:p>
        </w:tc>
      </w:tr>
    </w:tbl>
    <w:p w14:paraId="63E317D8" w14:textId="77777777" w:rsidR="008A013C" w:rsidRPr="00F20EA5" w:rsidRDefault="008A013C" w:rsidP="008A013C">
      <w:pPr>
        <w:spacing w:after="120"/>
        <w:rPr>
          <w:rFonts w:ascii="Montserrat" w:hAnsi="Montserrat"/>
          <w:sz w:val="18"/>
          <w:szCs w:val="18"/>
          <w:lang w:val="es-MX"/>
        </w:rPr>
      </w:pPr>
    </w:p>
    <w:p w14:paraId="1A16AF7C" w14:textId="77777777" w:rsidR="008A013C" w:rsidRPr="00F20EA5" w:rsidRDefault="008A013C" w:rsidP="008A013C">
      <w:pPr>
        <w:spacing w:after="120"/>
        <w:rPr>
          <w:rFonts w:ascii="Montserrat" w:eastAsia="Arial" w:hAnsi="Montserrat" w:cs="Arial"/>
          <w:sz w:val="18"/>
          <w:szCs w:val="18"/>
          <w:lang w:val="es-MX"/>
        </w:rPr>
      </w:pPr>
      <w:r w:rsidRPr="00F20EA5">
        <w:rPr>
          <w:rFonts w:ascii="Montserrat" w:eastAsia="Arial" w:hAnsi="Montserrat" w:cs="Arial"/>
          <w:sz w:val="18"/>
          <w:szCs w:val="18"/>
          <w:lang w:val="es-MX"/>
        </w:rPr>
        <w:br w:type="page"/>
      </w:r>
    </w:p>
    <w:p w14:paraId="7356DEBE" w14:textId="77777777" w:rsidR="008A013C" w:rsidRPr="00F20EA5" w:rsidRDefault="008A013C" w:rsidP="008A013C">
      <w:pPr>
        <w:spacing w:after="120"/>
        <w:rPr>
          <w:rFonts w:ascii="Montserrat" w:eastAsia="Arial" w:hAnsi="Montserrat" w:cs="Arial"/>
          <w:sz w:val="18"/>
          <w:szCs w:val="18"/>
          <w:lang w:val="es-MX"/>
        </w:rPr>
      </w:pPr>
    </w:p>
    <w:tbl>
      <w:tblPr>
        <w:tblW w:w="9350" w:type="dxa"/>
        <w:tblInd w:w="227" w:type="dxa"/>
        <w:tblBorders>
          <w:top w:val="single" w:sz="8" w:space="0" w:color="5B9BD5"/>
          <w:left w:val="single" w:sz="8" w:space="0" w:color="5B9BD5"/>
          <w:bottom w:val="single" w:sz="8" w:space="0" w:color="5B9BD5"/>
          <w:right w:val="single" w:sz="8" w:space="0" w:color="5B9BD5"/>
          <w:insideH w:val="single" w:sz="8" w:space="0" w:color="A5A5A5"/>
          <w:insideV w:val="single" w:sz="8" w:space="0" w:color="A5A5A5"/>
        </w:tblBorders>
        <w:tblLayout w:type="fixed"/>
        <w:tblLook w:val="0400" w:firstRow="0" w:lastRow="0" w:firstColumn="0" w:lastColumn="0" w:noHBand="0" w:noVBand="1"/>
      </w:tblPr>
      <w:tblGrid>
        <w:gridCol w:w="3024"/>
        <w:gridCol w:w="6326"/>
      </w:tblGrid>
      <w:tr w:rsidR="008A013C" w:rsidRPr="00422833" w14:paraId="71E6A075" w14:textId="77777777" w:rsidTr="00462CF8">
        <w:tc>
          <w:tcPr>
            <w:tcW w:w="9350" w:type="dxa"/>
            <w:gridSpan w:val="2"/>
            <w:shd w:val="clear" w:color="auto" w:fill="D9D9D9"/>
            <w:vAlign w:val="center"/>
          </w:tcPr>
          <w:p w14:paraId="66AC0FCA" w14:textId="77777777" w:rsidR="008A013C" w:rsidRPr="00422833" w:rsidRDefault="008A013C" w:rsidP="00462CF8">
            <w:pPr>
              <w:widowControl w:val="0"/>
              <w:spacing w:after="120"/>
              <w:ind w:left="364"/>
              <w:jc w:val="center"/>
              <w:rPr>
                <w:rFonts w:ascii="Montserrat" w:eastAsia="Arial" w:hAnsi="Montserrat" w:cs="Arial"/>
                <w:b/>
                <w:sz w:val="14"/>
                <w:szCs w:val="14"/>
              </w:rPr>
            </w:pPr>
            <w:r w:rsidRPr="00422833">
              <w:rPr>
                <w:rFonts w:ascii="Montserrat" w:eastAsia="Arial" w:hAnsi="Montserrat" w:cs="Arial"/>
                <w:b/>
                <w:sz w:val="14"/>
                <w:szCs w:val="14"/>
              </w:rPr>
              <w:t>700 TERMINALES TELEFÓNICAS IP BÁSICOS</w:t>
            </w:r>
          </w:p>
        </w:tc>
      </w:tr>
      <w:tr w:rsidR="008A013C" w:rsidRPr="00422833" w14:paraId="5589253D" w14:textId="77777777" w:rsidTr="00462CF8">
        <w:tc>
          <w:tcPr>
            <w:tcW w:w="3024" w:type="dxa"/>
            <w:shd w:val="clear" w:color="auto" w:fill="D9D9D9"/>
            <w:vAlign w:val="center"/>
          </w:tcPr>
          <w:p w14:paraId="37A68DCF" w14:textId="77777777" w:rsidR="008A013C" w:rsidRPr="00422833" w:rsidRDefault="008A013C" w:rsidP="00462CF8">
            <w:pPr>
              <w:spacing w:after="120"/>
              <w:jc w:val="center"/>
              <w:rPr>
                <w:rFonts w:ascii="Montserrat" w:eastAsia="Arial" w:hAnsi="Montserrat" w:cs="Arial"/>
                <w:b/>
                <w:sz w:val="14"/>
                <w:szCs w:val="14"/>
              </w:rPr>
            </w:pPr>
            <w:r w:rsidRPr="00422833">
              <w:rPr>
                <w:rFonts w:ascii="Montserrat" w:eastAsia="Arial" w:hAnsi="Montserrat" w:cs="Arial"/>
                <w:b/>
                <w:sz w:val="14"/>
                <w:szCs w:val="14"/>
              </w:rPr>
              <w:t>Categoría</w:t>
            </w:r>
          </w:p>
        </w:tc>
        <w:tc>
          <w:tcPr>
            <w:tcW w:w="6326" w:type="dxa"/>
            <w:shd w:val="clear" w:color="auto" w:fill="D9D9D9"/>
            <w:vAlign w:val="center"/>
          </w:tcPr>
          <w:p w14:paraId="0B9B07DB" w14:textId="77777777" w:rsidR="008A013C" w:rsidRPr="00422833" w:rsidRDefault="008A013C" w:rsidP="00462CF8">
            <w:pPr>
              <w:widowControl w:val="0"/>
              <w:spacing w:after="120"/>
              <w:ind w:left="364"/>
              <w:jc w:val="center"/>
              <w:rPr>
                <w:rFonts w:ascii="Montserrat" w:eastAsia="Arial" w:hAnsi="Montserrat" w:cs="Arial"/>
                <w:sz w:val="14"/>
                <w:szCs w:val="14"/>
              </w:rPr>
            </w:pPr>
            <w:r w:rsidRPr="00422833">
              <w:rPr>
                <w:rFonts w:ascii="Montserrat" w:eastAsia="Arial" w:hAnsi="Montserrat" w:cs="Arial"/>
                <w:b/>
                <w:sz w:val="14"/>
                <w:szCs w:val="14"/>
              </w:rPr>
              <w:t>Descripción</w:t>
            </w:r>
          </w:p>
        </w:tc>
      </w:tr>
      <w:tr w:rsidR="008A013C" w:rsidRPr="001C0B88" w14:paraId="38145901" w14:textId="77777777" w:rsidTr="00462CF8">
        <w:tc>
          <w:tcPr>
            <w:tcW w:w="3024" w:type="dxa"/>
            <w:vAlign w:val="center"/>
          </w:tcPr>
          <w:p w14:paraId="09667659"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t xml:space="preserve">Capacidades:  </w:t>
            </w:r>
          </w:p>
        </w:tc>
        <w:tc>
          <w:tcPr>
            <w:tcW w:w="6326" w:type="dxa"/>
            <w:vAlign w:val="center"/>
          </w:tcPr>
          <w:p w14:paraId="3AD6D800"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Compatibilidad soportada comprobable con el sistema IP PBX propuesto.</w:t>
            </w:r>
          </w:p>
          <w:p w14:paraId="5F293D28" w14:textId="77777777" w:rsidR="008A013C" w:rsidRPr="00422833" w:rsidRDefault="008A013C" w:rsidP="00CA7552">
            <w:pPr>
              <w:numPr>
                <w:ilvl w:val="0"/>
                <w:numId w:val="44"/>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 xml:space="preserve">Operación en 1 cuenta SIP. </w:t>
            </w:r>
          </w:p>
          <w:p w14:paraId="4C1C1A79"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2 lineas con posibilidad de llamada en espera y conferencia de 3 vías.</w:t>
            </w:r>
          </w:p>
          <w:p w14:paraId="6D305FDB"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Pantalla a escala de grises de dos líneas con backlight como mínimo.</w:t>
            </w:r>
          </w:p>
          <w:p w14:paraId="73DA54D5" w14:textId="77777777" w:rsidR="008A013C" w:rsidRPr="00422833" w:rsidRDefault="008A013C" w:rsidP="00CA7552">
            <w:pPr>
              <w:numPr>
                <w:ilvl w:val="0"/>
                <w:numId w:val="44"/>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3 teclas programables.</w:t>
            </w:r>
          </w:p>
          <w:p w14:paraId="19F56E63"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Indicador de mensaje en espera.</w:t>
            </w:r>
          </w:p>
          <w:p w14:paraId="77987AF1"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Botón físico para activar el altavoz</w:t>
            </w:r>
          </w:p>
          <w:p w14:paraId="2FB16B7C" w14:textId="77777777" w:rsidR="008A013C" w:rsidRPr="00422833" w:rsidRDefault="008A013C" w:rsidP="00CA7552">
            <w:pPr>
              <w:numPr>
                <w:ilvl w:val="0"/>
                <w:numId w:val="44"/>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Botón físico para consultar contactos</w:t>
            </w:r>
          </w:p>
          <w:p w14:paraId="4475384E" w14:textId="77777777" w:rsidR="008A013C" w:rsidRPr="00422833" w:rsidRDefault="008A013C" w:rsidP="00CA7552">
            <w:pPr>
              <w:numPr>
                <w:ilvl w:val="0"/>
                <w:numId w:val="44"/>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Botón físico para consultar historial</w:t>
            </w:r>
          </w:p>
          <w:p w14:paraId="5FFDF462" w14:textId="77777777" w:rsidR="008A013C" w:rsidRPr="00422833" w:rsidRDefault="008A013C" w:rsidP="00CA7552">
            <w:pPr>
              <w:numPr>
                <w:ilvl w:val="0"/>
                <w:numId w:val="44"/>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Botones de navegación dedicados.</w:t>
            </w:r>
          </w:p>
          <w:p w14:paraId="2C952A98"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Botón físico para controlar el volumen.</w:t>
            </w:r>
          </w:p>
          <w:p w14:paraId="718FDEA2"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Botón físico para activar el silencio (mute)</w:t>
            </w:r>
          </w:p>
          <w:p w14:paraId="375CEFC1"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 xml:space="preserve">Botón físico para habilitar el modo de uso Diadema </w:t>
            </w:r>
          </w:p>
          <w:p w14:paraId="03667F2E" w14:textId="77777777" w:rsidR="008A013C" w:rsidRPr="00422833" w:rsidRDefault="008A013C" w:rsidP="00CA7552">
            <w:pPr>
              <w:numPr>
                <w:ilvl w:val="0"/>
                <w:numId w:val="44"/>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Botón físico para mensajes</w:t>
            </w:r>
          </w:p>
          <w:p w14:paraId="0E29C6CE"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LED´s para Altavoz, Diadema, silencio y mensaje.</w:t>
            </w:r>
          </w:p>
          <w:p w14:paraId="73BC7E10"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Soporte de audio de banda ancha en auricular y diadema</w:t>
            </w:r>
          </w:p>
          <w:p w14:paraId="213D129E" w14:textId="77777777" w:rsidR="008A013C" w:rsidRPr="00422833" w:rsidRDefault="008A013C" w:rsidP="00CA7552">
            <w:pPr>
              <w:numPr>
                <w:ilvl w:val="0"/>
                <w:numId w:val="44"/>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Altavoz fullduplex.</w:t>
            </w:r>
          </w:p>
          <w:p w14:paraId="3EFFF2F8" w14:textId="77777777" w:rsidR="008A013C" w:rsidRPr="00422833" w:rsidRDefault="008A013C" w:rsidP="00CA7552">
            <w:pPr>
              <w:numPr>
                <w:ilvl w:val="0"/>
                <w:numId w:val="44"/>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 xml:space="preserve">Posición dual como mínima </w:t>
            </w:r>
          </w:p>
          <w:p w14:paraId="7C18D714" w14:textId="77777777" w:rsidR="008A013C" w:rsidRPr="00422833" w:rsidRDefault="008A013C" w:rsidP="00CA7552">
            <w:pPr>
              <w:numPr>
                <w:ilvl w:val="0"/>
                <w:numId w:val="44"/>
              </w:numPr>
              <w:spacing w:after="120" w:line="240" w:lineRule="auto"/>
              <w:jc w:val="both"/>
              <w:rPr>
                <w:rFonts w:ascii="Montserrat" w:eastAsia="Arial" w:hAnsi="Montserrat" w:cs="Arial"/>
                <w:sz w:val="14"/>
                <w:szCs w:val="14"/>
              </w:rPr>
            </w:pPr>
            <w:r w:rsidRPr="00422833">
              <w:rPr>
                <w:rFonts w:ascii="Montserrat" w:eastAsia="Arial" w:hAnsi="Montserrat" w:cs="Arial"/>
                <w:sz w:val="14"/>
                <w:szCs w:val="14"/>
              </w:rPr>
              <w:t>Soporte de montaje en pared</w:t>
            </w:r>
          </w:p>
          <w:p w14:paraId="600002F0"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2 puertos de red Gigabit Ethernet base-T.</w:t>
            </w:r>
          </w:p>
          <w:p w14:paraId="7B7DA7F2"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PoE (IEEE 802.3af) clase 1 como máximo.</w:t>
            </w:r>
          </w:p>
          <w:p w14:paraId="1EA0EB4C"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Se deberá integrar el eliminador/inyector necesario para alimentación eléctrica.</w:t>
            </w:r>
          </w:p>
          <w:p w14:paraId="1E6F8A2B" w14:textId="77777777" w:rsidR="008A013C" w:rsidRPr="00F20EA5" w:rsidRDefault="008A013C" w:rsidP="00CA7552">
            <w:pPr>
              <w:numPr>
                <w:ilvl w:val="0"/>
                <w:numId w:val="44"/>
              </w:numPr>
              <w:spacing w:after="120" w:line="240" w:lineRule="auto"/>
              <w:jc w:val="both"/>
              <w:rPr>
                <w:rFonts w:ascii="Montserrat" w:eastAsia="Arial" w:hAnsi="Montserrat" w:cs="Arial"/>
                <w:sz w:val="14"/>
                <w:szCs w:val="14"/>
                <w:lang w:val="es-MX"/>
              </w:rPr>
            </w:pPr>
            <w:r w:rsidRPr="00F20EA5">
              <w:rPr>
                <w:rFonts w:ascii="Montserrat" w:eastAsia="Arial" w:hAnsi="Montserrat" w:cs="Arial"/>
                <w:sz w:val="14"/>
                <w:szCs w:val="14"/>
                <w:lang w:val="es-MX"/>
              </w:rPr>
              <w:t>Soporte de TLS y SRTP para cifrado</w:t>
            </w:r>
          </w:p>
        </w:tc>
      </w:tr>
      <w:tr w:rsidR="008A013C" w:rsidRPr="00422833" w14:paraId="4B39478F" w14:textId="77777777" w:rsidTr="00462CF8">
        <w:tc>
          <w:tcPr>
            <w:tcW w:w="3024" w:type="dxa"/>
            <w:vAlign w:val="center"/>
          </w:tcPr>
          <w:p w14:paraId="7FA75CD7"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t>Protocolos soportados:</w:t>
            </w:r>
          </w:p>
        </w:tc>
        <w:tc>
          <w:tcPr>
            <w:tcW w:w="6326" w:type="dxa"/>
            <w:vAlign w:val="center"/>
          </w:tcPr>
          <w:p w14:paraId="52A1B05F" w14:textId="77777777" w:rsidR="008A013C" w:rsidRPr="00422833" w:rsidRDefault="008A013C" w:rsidP="00CA7552">
            <w:pPr>
              <w:pStyle w:val="Prrafodelista"/>
              <w:numPr>
                <w:ilvl w:val="0"/>
                <w:numId w:val="70"/>
              </w:numPr>
              <w:spacing w:after="120"/>
              <w:jc w:val="both"/>
              <w:rPr>
                <w:rFonts w:ascii="Montserrat" w:eastAsia="Arial" w:hAnsi="Montserrat" w:cs="Arial"/>
                <w:sz w:val="14"/>
                <w:szCs w:val="14"/>
              </w:rPr>
            </w:pPr>
            <w:r w:rsidRPr="00422833">
              <w:rPr>
                <w:rFonts w:ascii="Montserrat" w:eastAsia="Arial" w:hAnsi="Montserrat" w:cs="Arial"/>
                <w:sz w:val="14"/>
                <w:szCs w:val="14"/>
              </w:rPr>
              <w:t>SIP</w:t>
            </w:r>
          </w:p>
          <w:p w14:paraId="1FF8078D" w14:textId="77777777" w:rsidR="008A013C" w:rsidRPr="00422833" w:rsidRDefault="008A013C" w:rsidP="00CA7552">
            <w:pPr>
              <w:pStyle w:val="Prrafodelista"/>
              <w:numPr>
                <w:ilvl w:val="0"/>
                <w:numId w:val="70"/>
              </w:numPr>
              <w:spacing w:after="120"/>
              <w:jc w:val="both"/>
              <w:rPr>
                <w:rFonts w:ascii="Montserrat" w:eastAsia="Arial" w:hAnsi="Montserrat" w:cs="Arial"/>
                <w:sz w:val="14"/>
                <w:szCs w:val="14"/>
              </w:rPr>
            </w:pPr>
            <w:r w:rsidRPr="00422833">
              <w:rPr>
                <w:rFonts w:ascii="Montserrat" w:eastAsia="Arial" w:hAnsi="Montserrat" w:cs="Arial"/>
                <w:sz w:val="14"/>
                <w:szCs w:val="14"/>
              </w:rPr>
              <w:t>G.711</w:t>
            </w:r>
          </w:p>
          <w:p w14:paraId="09467A4D" w14:textId="77777777" w:rsidR="008A013C" w:rsidRPr="00422833" w:rsidRDefault="008A013C" w:rsidP="00CA7552">
            <w:pPr>
              <w:pStyle w:val="Prrafodelista"/>
              <w:numPr>
                <w:ilvl w:val="0"/>
                <w:numId w:val="70"/>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G.726 </w:t>
            </w:r>
          </w:p>
          <w:p w14:paraId="6FCE99C9" w14:textId="77777777" w:rsidR="008A013C" w:rsidRPr="00422833" w:rsidRDefault="008A013C" w:rsidP="00CA7552">
            <w:pPr>
              <w:pStyle w:val="Prrafodelista"/>
              <w:numPr>
                <w:ilvl w:val="0"/>
                <w:numId w:val="70"/>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G.729A/B, </w:t>
            </w:r>
          </w:p>
          <w:p w14:paraId="63EEAE9A" w14:textId="77777777" w:rsidR="008A013C" w:rsidRPr="00422833" w:rsidRDefault="008A013C" w:rsidP="00CA7552">
            <w:pPr>
              <w:pStyle w:val="Prrafodelista"/>
              <w:numPr>
                <w:ilvl w:val="0"/>
                <w:numId w:val="70"/>
              </w:numPr>
              <w:spacing w:after="120"/>
              <w:jc w:val="both"/>
              <w:rPr>
                <w:rFonts w:ascii="Montserrat" w:eastAsia="Arial" w:hAnsi="Montserrat" w:cs="Arial"/>
                <w:sz w:val="14"/>
                <w:szCs w:val="14"/>
              </w:rPr>
            </w:pPr>
            <w:r w:rsidRPr="00422833">
              <w:rPr>
                <w:rFonts w:ascii="Montserrat" w:eastAsia="Arial" w:hAnsi="Montserrat" w:cs="Arial"/>
                <w:sz w:val="14"/>
                <w:szCs w:val="14"/>
              </w:rPr>
              <w:t>G.722</w:t>
            </w:r>
          </w:p>
          <w:p w14:paraId="56AD2A14" w14:textId="77777777" w:rsidR="008A013C" w:rsidRPr="00422833" w:rsidRDefault="008A013C" w:rsidP="00CA7552">
            <w:pPr>
              <w:pStyle w:val="Prrafodelista"/>
              <w:numPr>
                <w:ilvl w:val="0"/>
                <w:numId w:val="70"/>
              </w:numPr>
              <w:spacing w:after="120"/>
              <w:jc w:val="both"/>
              <w:rPr>
                <w:rFonts w:ascii="Montserrat" w:eastAsia="Arial" w:hAnsi="Montserrat" w:cs="Arial"/>
                <w:sz w:val="14"/>
                <w:szCs w:val="14"/>
              </w:rPr>
            </w:pPr>
            <w:r w:rsidRPr="00422833">
              <w:rPr>
                <w:rFonts w:ascii="Montserrat" w:eastAsia="Arial" w:hAnsi="Montserrat" w:cs="Arial"/>
                <w:sz w:val="14"/>
                <w:szCs w:val="14"/>
              </w:rPr>
              <w:t>Opus.</w:t>
            </w:r>
          </w:p>
          <w:p w14:paraId="4C341CD4" w14:textId="77777777" w:rsidR="008A013C" w:rsidRPr="00422833" w:rsidRDefault="008A013C" w:rsidP="00CA7552">
            <w:pPr>
              <w:pStyle w:val="Prrafodelista"/>
              <w:numPr>
                <w:ilvl w:val="0"/>
                <w:numId w:val="70"/>
              </w:numPr>
              <w:spacing w:after="120"/>
              <w:jc w:val="both"/>
              <w:rPr>
                <w:rFonts w:ascii="Montserrat" w:eastAsia="Arial" w:hAnsi="Montserrat" w:cs="Arial"/>
                <w:sz w:val="14"/>
                <w:szCs w:val="14"/>
              </w:rPr>
            </w:pPr>
            <w:r w:rsidRPr="00422833">
              <w:rPr>
                <w:rFonts w:ascii="Montserrat" w:eastAsia="Arial" w:hAnsi="Montserrat" w:cs="Arial"/>
                <w:sz w:val="14"/>
                <w:szCs w:val="14"/>
              </w:rPr>
              <w:t>802.3az.</w:t>
            </w:r>
          </w:p>
          <w:p w14:paraId="0642C983" w14:textId="77777777" w:rsidR="008A013C" w:rsidRPr="00422833" w:rsidRDefault="008A013C" w:rsidP="00CA7552">
            <w:pPr>
              <w:pStyle w:val="Prrafodelista"/>
              <w:numPr>
                <w:ilvl w:val="0"/>
                <w:numId w:val="70"/>
              </w:numPr>
              <w:spacing w:after="120"/>
              <w:jc w:val="both"/>
              <w:rPr>
                <w:rFonts w:ascii="Montserrat" w:eastAsia="Arial" w:hAnsi="Montserrat" w:cs="Arial"/>
                <w:sz w:val="14"/>
                <w:szCs w:val="14"/>
              </w:rPr>
            </w:pPr>
            <w:r w:rsidRPr="00422833">
              <w:rPr>
                <w:rFonts w:ascii="Montserrat" w:eastAsia="Arial" w:hAnsi="Montserrat" w:cs="Arial"/>
                <w:sz w:val="14"/>
                <w:szCs w:val="14"/>
              </w:rPr>
              <w:t>PoE (IEEE 802.3af)</w:t>
            </w:r>
          </w:p>
        </w:tc>
      </w:tr>
      <w:tr w:rsidR="008A013C" w:rsidRPr="001C0B88" w14:paraId="752926A6" w14:textId="77777777" w:rsidTr="00462CF8">
        <w:tc>
          <w:tcPr>
            <w:tcW w:w="3024" w:type="dxa"/>
            <w:vAlign w:val="center"/>
          </w:tcPr>
          <w:p w14:paraId="6F7B0FCA"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t>Funcionalidades de las terminales:</w:t>
            </w:r>
          </w:p>
        </w:tc>
        <w:tc>
          <w:tcPr>
            <w:tcW w:w="6326" w:type="dxa"/>
            <w:vAlign w:val="center"/>
          </w:tcPr>
          <w:p w14:paraId="5F19A63A" w14:textId="77777777" w:rsidR="008A013C" w:rsidRPr="00422833" w:rsidRDefault="008A013C" w:rsidP="00CA7552">
            <w:pPr>
              <w:pStyle w:val="Prrafodelista"/>
              <w:numPr>
                <w:ilvl w:val="0"/>
                <w:numId w:val="72"/>
              </w:numPr>
              <w:spacing w:after="120"/>
              <w:jc w:val="both"/>
              <w:rPr>
                <w:rFonts w:ascii="Montserrat" w:eastAsia="Arial" w:hAnsi="Montserrat" w:cs="Arial"/>
                <w:sz w:val="14"/>
                <w:szCs w:val="14"/>
              </w:rPr>
            </w:pPr>
            <w:r w:rsidRPr="00422833">
              <w:rPr>
                <w:rFonts w:ascii="Montserrat" w:eastAsia="Arial" w:hAnsi="Montserrat" w:cs="Arial"/>
                <w:sz w:val="14"/>
                <w:szCs w:val="14"/>
              </w:rPr>
              <w:t>Soportar configuración de IP de manera estática o de manera dinámica a través del protocolo DHCP</w:t>
            </w:r>
          </w:p>
          <w:p w14:paraId="760AE3FF" w14:textId="77777777" w:rsidR="008A013C" w:rsidRPr="00422833" w:rsidRDefault="008A013C" w:rsidP="00CA7552">
            <w:pPr>
              <w:pStyle w:val="Prrafodelista"/>
              <w:numPr>
                <w:ilvl w:val="0"/>
                <w:numId w:val="72"/>
              </w:numPr>
              <w:spacing w:after="120"/>
              <w:jc w:val="both"/>
              <w:rPr>
                <w:rFonts w:ascii="Montserrat" w:eastAsia="Arial" w:hAnsi="Montserrat" w:cs="Arial"/>
                <w:sz w:val="14"/>
                <w:szCs w:val="14"/>
              </w:rPr>
            </w:pPr>
            <w:r w:rsidRPr="00422833">
              <w:rPr>
                <w:rFonts w:ascii="Montserrat" w:eastAsia="Arial" w:hAnsi="Montserrat" w:cs="Arial"/>
                <w:sz w:val="14"/>
                <w:szCs w:val="14"/>
              </w:rPr>
              <w:t>Integración al arreglo jefe-secretaria</w:t>
            </w:r>
          </w:p>
          <w:p w14:paraId="1AD9A12E" w14:textId="77777777" w:rsidR="008A013C" w:rsidRPr="00422833" w:rsidRDefault="008A013C" w:rsidP="00CA7552">
            <w:pPr>
              <w:pStyle w:val="Prrafodelista"/>
              <w:numPr>
                <w:ilvl w:val="0"/>
                <w:numId w:val="72"/>
              </w:numPr>
              <w:spacing w:after="120"/>
              <w:jc w:val="both"/>
              <w:rPr>
                <w:rFonts w:ascii="Montserrat" w:eastAsia="Arial" w:hAnsi="Montserrat" w:cs="Arial"/>
                <w:sz w:val="14"/>
                <w:szCs w:val="14"/>
              </w:rPr>
            </w:pPr>
            <w:r w:rsidRPr="00422833">
              <w:rPr>
                <w:rFonts w:ascii="Montserrat" w:eastAsia="Arial" w:hAnsi="Montserrat" w:cs="Arial"/>
                <w:sz w:val="14"/>
                <w:szCs w:val="14"/>
              </w:rPr>
              <w:lastRenderedPageBreak/>
              <w:t xml:space="preserve">Visualizar el número marcado en pantalla </w:t>
            </w:r>
          </w:p>
          <w:p w14:paraId="2A0918C9" w14:textId="77777777" w:rsidR="008A013C" w:rsidRPr="00422833" w:rsidRDefault="008A013C" w:rsidP="00CA7552">
            <w:pPr>
              <w:pStyle w:val="Prrafodelista"/>
              <w:numPr>
                <w:ilvl w:val="0"/>
                <w:numId w:val="72"/>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Identificador de llamada entrante </w:t>
            </w:r>
          </w:p>
          <w:p w14:paraId="3A089DE7" w14:textId="77777777" w:rsidR="008A013C" w:rsidRPr="00422833" w:rsidRDefault="008A013C" w:rsidP="00CA7552">
            <w:pPr>
              <w:pStyle w:val="Prrafodelista"/>
              <w:numPr>
                <w:ilvl w:val="0"/>
                <w:numId w:val="71"/>
              </w:numPr>
              <w:spacing w:after="120"/>
              <w:ind w:left="364"/>
              <w:jc w:val="both"/>
              <w:rPr>
                <w:rFonts w:ascii="Montserrat" w:eastAsia="Arial" w:hAnsi="Montserrat" w:cs="Arial"/>
                <w:sz w:val="14"/>
                <w:szCs w:val="14"/>
              </w:rPr>
            </w:pPr>
            <w:r w:rsidRPr="00422833">
              <w:rPr>
                <w:rFonts w:ascii="Montserrat" w:eastAsia="Arial" w:hAnsi="Montserrat" w:cs="Arial"/>
                <w:sz w:val="14"/>
                <w:szCs w:val="14"/>
              </w:rPr>
              <w:t>En llamadas internas visualizar el número y el nombre</w:t>
            </w:r>
          </w:p>
          <w:p w14:paraId="779E7A4F" w14:textId="77777777" w:rsidR="008A013C" w:rsidRPr="00422833" w:rsidRDefault="008A013C" w:rsidP="00CA7552">
            <w:pPr>
              <w:pStyle w:val="Prrafodelista"/>
              <w:numPr>
                <w:ilvl w:val="0"/>
                <w:numId w:val="71"/>
              </w:numPr>
              <w:spacing w:after="120"/>
              <w:ind w:left="364"/>
              <w:jc w:val="both"/>
              <w:rPr>
                <w:rFonts w:ascii="Montserrat" w:eastAsia="Arial" w:hAnsi="Montserrat" w:cs="Arial"/>
                <w:sz w:val="14"/>
                <w:szCs w:val="14"/>
              </w:rPr>
            </w:pPr>
            <w:r w:rsidRPr="00422833">
              <w:rPr>
                <w:rFonts w:ascii="Montserrat" w:eastAsia="Arial" w:hAnsi="Montserrat" w:cs="Arial"/>
                <w:sz w:val="14"/>
                <w:szCs w:val="14"/>
              </w:rPr>
              <w:t>Tonos de timbre seleccionables por el usuario</w:t>
            </w:r>
          </w:p>
          <w:p w14:paraId="15C72F46" w14:textId="77777777" w:rsidR="008A013C" w:rsidRPr="00422833" w:rsidRDefault="008A013C" w:rsidP="00CA7552">
            <w:pPr>
              <w:pStyle w:val="Prrafodelista"/>
              <w:numPr>
                <w:ilvl w:val="0"/>
                <w:numId w:val="71"/>
              </w:numPr>
              <w:spacing w:after="120"/>
              <w:ind w:left="364"/>
              <w:jc w:val="both"/>
              <w:rPr>
                <w:rFonts w:ascii="Montserrat" w:eastAsia="Arial" w:hAnsi="Montserrat" w:cs="Arial"/>
                <w:sz w:val="14"/>
                <w:szCs w:val="14"/>
              </w:rPr>
            </w:pPr>
            <w:r w:rsidRPr="00422833">
              <w:rPr>
                <w:rFonts w:ascii="Montserrat" w:eastAsia="Arial" w:hAnsi="Montserrat" w:cs="Arial"/>
                <w:sz w:val="14"/>
                <w:szCs w:val="14"/>
              </w:rPr>
              <w:t>Configuración para 2 idiomas (español e inglés)</w:t>
            </w:r>
          </w:p>
          <w:p w14:paraId="156D4C9A" w14:textId="77777777" w:rsidR="008A013C" w:rsidRPr="00422833" w:rsidRDefault="008A013C" w:rsidP="00CA7552">
            <w:pPr>
              <w:pStyle w:val="Prrafodelista"/>
              <w:numPr>
                <w:ilvl w:val="0"/>
                <w:numId w:val="71"/>
              </w:numPr>
              <w:spacing w:after="120"/>
              <w:ind w:left="364"/>
              <w:jc w:val="both"/>
              <w:rPr>
                <w:rFonts w:ascii="Montserrat" w:eastAsia="Arial" w:hAnsi="Montserrat" w:cs="Arial"/>
                <w:sz w:val="14"/>
                <w:szCs w:val="14"/>
              </w:rPr>
            </w:pPr>
            <w:r w:rsidRPr="00422833">
              <w:rPr>
                <w:rFonts w:ascii="Montserrat" w:eastAsia="Arial" w:hAnsi="Montserrat" w:cs="Arial"/>
                <w:sz w:val="14"/>
                <w:szCs w:val="14"/>
              </w:rPr>
              <w:t>Bloqueo o desbloqueo de la terminal telefónica mediante el uso de un prefijo definido.</w:t>
            </w:r>
          </w:p>
          <w:p w14:paraId="1D205DF4" w14:textId="77777777" w:rsidR="008A013C" w:rsidRPr="00422833" w:rsidRDefault="008A013C" w:rsidP="00CA7552">
            <w:pPr>
              <w:pStyle w:val="Prrafodelista"/>
              <w:numPr>
                <w:ilvl w:val="0"/>
                <w:numId w:val="71"/>
              </w:numPr>
              <w:spacing w:after="120"/>
              <w:ind w:left="364"/>
              <w:jc w:val="both"/>
              <w:rPr>
                <w:rFonts w:ascii="Montserrat" w:eastAsia="Arial" w:hAnsi="Montserrat" w:cs="Arial"/>
                <w:sz w:val="14"/>
                <w:szCs w:val="14"/>
              </w:rPr>
            </w:pPr>
            <w:r w:rsidRPr="00422833">
              <w:rPr>
                <w:rFonts w:ascii="Montserrat" w:eastAsia="Arial" w:hAnsi="Montserrat" w:cs="Arial"/>
                <w:sz w:val="14"/>
                <w:szCs w:val="14"/>
              </w:rPr>
              <w:t>Visualizar en la pantalla si la encriptación está activa.</w:t>
            </w:r>
          </w:p>
          <w:p w14:paraId="7DC12158" w14:textId="77777777" w:rsidR="008A013C" w:rsidRPr="00422833" w:rsidRDefault="008A013C" w:rsidP="00CA7552">
            <w:pPr>
              <w:pStyle w:val="Prrafodelista"/>
              <w:numPr>
                <w:ilvl w:val="0"/>
                <w:numId w:val="71"/>
              </w:numPr>
              <w:spacing w:after="120"/>
              <w:ind w:left="364"/>
              <w:jc w:val="both"/>
              <w:rPr>
                <w:rFonts w:ascii="Montserrat" w:eastAsia="Arial" w:hAnsi="Montserrat" w:cs="Arial"/>
                <w:sz w:val="14"/>
                <w:szCs w:val="14"/>
              </w:rPr>
            </w:pPr>
            <w:r w:rsidRPr="00422833">
              <w:rPr>
                <w:rFonts w:ascii="Montserrat" w:eastAsia="Arial" w:hAnsi="Montserrat" w:cs="Arial"/>
                <w:sz w:val="14"/>
                <w:szCs w:val="14"/>
              </w:rPr>
              <w:t>Ahorro de energía en modo de hibernación.</w:t>
            </w:r>
          </w:p>
        </w:tc>
      </w:tr>
    </w:tbl>
    <w:p w14:paraId="46BCADE8" w14:textId="77777777" w:rsidR="008A013C" w:rsidRPr="00F20EA5" w:rsidRDefault="008A013C" w:rsidP="008A013C">
      <w:pPr>
        <w:keepNext/>
        <w:spacing w:after="120"/>
        <w:jc w:val="both"/>
        <w:rPr>
          <w:rFonts w:ascii="Montserrat" w:eastAsia="Arial" w:hAnsi="Montserrat" w:cs="Arial"/>
          <w:b/>
          <w:smallCaps/>
          <w:lang w:val="es-MX"/>
        </w:rPr>
      </w:pPr>
      <w:bookmarkStart w:id="23" w:name="_2et92p0" w:colFirst="0" w:colLast="0"/>
      <w:bookmarkEnd w:id="23"/>
    </w:p>
    <w:tbl>
      <w:tblPr>
        <w:tblW w:w="9402" w:type="dxa"/>
        <w:tblInd w:w="227" w:type="dxa"/>
        <w:tblBorders>
          <w:top w:val="single" w:sz="8" w:space="0" w:color="5B9BD5"/>
          <w:left w:val="single" w:sz="8" w:space="0" w:color="5B9BD5"/>
          <w:bottom w:val="single" w:sz="8" w:space="0" w:color="5B9BD5"/>
          <w:right w:val="single" w:sz="8" w:space="0" w:color="5B9BD5"/>
          <w:insideH w:val="single" w:sz="8" w:space="0" w:color="A5A5A5"/>
          <w:insideV w:val="single" w:sz="8" w:space="0" w:color="A5A5A5"/>
        </w:tblBorders>
        <w:tblLayout w:type="fixed"/>
        <w:tblLook w:val="0400" w:firstRow="0" w:lastRow="0" w:firstColumn="0" w:lastColumn="0" w:noHBand="0" w:noVBand="1"/>
      </w:tblPr>
      <w:tblGrid>
        <w:gridCol w:w="3024"/>
        <w:gridCol w:w="6378"/>
      </w:tblGrid>
      <w:tr w:rsidR="008A013C" w:rsidRPr="001C0B88" w14:paraId="779D1BB0" w14:textId="77777777" w:rsidTr="00462CF8">
        <w:tc>
          <w:tcPr>
            <w:tcW w:w="9402" w:type="dxa"/>
            <w:gridSpan w:val="2"/>
            <w:shd w:val="clear" w:color="auto" w:fill="D9D9D9"/>
            <w:vAlign w:val="center"/>
          </w:tcPr>
          <w:p w14:paraId="4F688402" w14:textId="77777777" w:rsidR="008A013C" w:rsidRPr="00F20EA5" w:rsidRDefault="008A013C" w:rsidP="00462CF8">
            <w:pPr>
              <w:widowControl w:val="0"/>
              <w:spacing w:after="120"/>
              <w:ind w:left="364"/>
              <w:jc w:val="center"/>
              <w:rPr>
                <w:rFonts w:ascii="Montserrat" w:eastAsia="Arial" w:hAnsi="Montserrat" w:cs="Arial"/>
                <w:b/>
                <w:sz w:val="14"/>
                <w:szCs w:val="14"/>
                <w:lang w:val="es-MX"/>
              </w:rPr>
            </w:pPr>
            <w:r w:rsidRPr="00F20EA5">
              <w:rPr>
                <w:rFonts w:ascii="Montserrat" w:eastAsia="Arial" w:hAnsi="Montserrat" w:cs="Arial"/>
                <w:b/>
                <w:sz w:val="14"/>
                <w:szCs w:val="14"/>
                <w:lang w:val="es-MX"/>
              </w:rPr>
              <w:t>8 TERMINALES TELEFÓNICOS IP PARA SALAS DE JUNTAS</w:t>
            </w:r>
          </w:p>
        </w:tc>
      </w:tr>
      <w:tr w:rsidR="008A013C" w:rsidRPr="00422833" w14:paraId="4BFE9B58" w14:textId="77777777" w:rsidTr="00462CF8">
        <w:tc>
          <w:tcPr>
            <w:tcW w:w="3024" w:type="dxa"/>
            <w:shd w:val="clear" w:color="auto" w:fill="D9D9D9"/>
            <w:vAlign w:val="center"/>
          </w:tcPr>
          <w:p w14:paraId="613C1C68" w14:textId="77777777" w:rsidR="008A013C" w:rsidRPr="00422833" w:rsidRDefault="008A013C" w:rsidP="00462CF8">
            <w:pPr>
              <w:spacing w:after="120"/>
              <w:jc w:val="center"/>
              <w:rPr>
                <w:rFonts w:ascii="Montserrat" w:eastAsia="Arial" w:hAnsi="Montserrat" w:cs="Arial"/>
                <w:sz w:val="14"/>
                <w:szCs w:val="14"/>
              </w:rPr>
            </w:pPr>
            <w:r w:rsidRPr="00422833">
              <w:rPr>
                <w:rFonts w:ascii="Montserrat" w:eastAsia="Arial" w:hAnsi="Montserrat" w:cs="Arial"/>
                <w:b/>
                <w:sz w:val="14"/>
                <w:szCs w:val="14"/>
              </w:rPr>
              <w:t>Categoría</w:t>
            </w:r>
          </w:p>
        </w:tc>
        <w:tc>
          <w:tcPr>
            <w:tcW w:w="6378" w:type="dxa"/>
            <w:shd w:val="clear" w:color="auto" w:fill="D9D9D9"/>
            <w:vAlign w:val="center"/>
          </w:tcPr>
          <w:p w14:paraId="5A1AAA28" w14:textId="77777777" w:rsidR="008A013C" w:rsidRPr="00422833" w:rsidRDefault="008A013C" w:rsidP="00462CF8">
            <w:pPr>
              <w:widowControl w:val="0"/>
              <w:spacing w:after="120"/>
              <w:ind w:left="364"/>
              <w:jc w:val="center"/>
              <w:rPr>
                <w:rFonts w:ascii="Montserrat" w:eastAsia="Arial" w:hAnsi="Montserrat" w:cs="Arial"/>
                <w:b/>
                <w:sz w:val="14"/>
                <w:szCs w:val="14"/>
              </w:rPr>
            </w:pPr>
            <w:r w:rsidRPr="00422833">
              <w:rPr>
                <w:rFonts w:ascii="Montserrat" w:eastAsia="Arial" w:hAnsi="Montserrat" w:cs="Arial"/>
                <w:b/>
                <w:sz w:val="14"/>
                <w:szCs w:val="14"/>
              </w:rPr>
              <w:t>Descripción</w:t>
            </w:r>
          </w:p>
        </w:tc>
      </w:tr>
      <w:tr w:rsidR="008A013C" w:rsidRPr="001C0B88" w14:paraId="35D6F3CB" w14:textId="77777777" w:rsidTr="00462CF8">
        <w:tc>
          <w:tcPr>
            <w:tcW w:w="3024" w:type="dxa"/>
            <w:vAlign w:val="center"/>
          </w:tcPr>
          <w:p w14:paraId="019A5E82"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t xml:space="preserve">Capacidades:  </w:t>
            </w:r>
          </w:p>
        </w:tc>
        <w:tc>
          <w:tcPr>
            <w:tcW w:w="6378" w:type="dxa"/>
            <w:vAlign w:val="center"/>
          </w:tcPr>
          <w:p w14:paraId="1A28450C" w14:textId="77777777" w:rsidR="008A013C" w:rsidRPr="00422833" w:rsidRDefault="008A013C" w:rsidP="00CA7552">
            <w:pPr>
              <w:pStyle w:val="Prrafodelista"/>
              <w:numPr>
                <w:ilvl w:val="0"/>
                <w:numId w:val="73"/>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4 cuentas SIP, conferencia de voz de 4 participantes. </w:t>
            </w:r>
          </w:p>
          <w:p w14:paraId="15ED8A18" w14:textId="77777777" w:rsidR="008A013C" w:rsidRPr="00422833" w:rsidRDefault="008A013C" w:rsidP="00CA7552">
            <w:pPr>
              <w:pStyle w:val="Prrafodelista"/>
              <w:numPr>
                <w:ilvl w:val="0"/>
                <w:numId w:val="73"/>
              </w:numPr>
              <w:spacing w:after="120"/>
              <w:jc w:val="both"/>
              <w:rPr>
                <w:rFonts w:ascii="Montserrat" w:eastAsia="Arial" w:hAnsi="Montserrat" w:cs="Arial"/>
                <w:sz w:val="14"/>
                <w:szCs w:val="14"/>
              </w:rPr>
            </w:pPr>
            <w:r w:rsidRPr="00422833">
              <w:rPr>
                <w:rFonts w:ascii="Montserrat" w:eastAsia="Arial" w:hAnsi="Montserrat" w:cs="Arial"/>
                <w:sz w:val="14"/>
                <w:szCs w:val="14"/>
              </w:rPr>
              <w:t>Bluetooth para soportar la sincronización de audífonos y dispositivos móviles.</w:t>
            </w:r>
          </w:p>
          <w:p w14:paraId="54D78A8E" w14:textId="77777777" w:rsidR="008A013C" w:rsidRPr="00422833" w:rsidRDefault="008A013C" w:rsidP="00CA7552">
            <w:pPr>
              <w:pStyle w:val="Prrafodelista"/>
              <w:numPr>
                <w:ilvl w:val="0"/>
                <w:numId w:val="73"/>
              </w:numPr>
              <w:spacing w:after="120"/>
              <w:jc w:val="both"/>
              <w:rPr>
                <w:rFonts w:ascii="Montserrat" w:eastAsia="Arial" w:hAnsi="Montserrat" w:cs="Arial"/>
                <w:sz w:val="14"/>
                <w:szCs w:val="14"/>
              </w:rPr>
            </w:pPr>
            <w:r w:rsidRPr="00422833">
              <w:rPr>
                <w:rFonts w:ascii="Montserrat" w:eastAsia="Arial" w:hAnsi="Montserrat" w:cs="Arial"/>
                <w:sz w:val="14"/>
                <w:szCs w:val="14"/>
              </w:rPr>
              <w:t>Teclado numérico estándar de doce botones, físicos o en pantalla.</w:t>
            </w:r>
          </w:p>
          <w:p w14:paraId="6BEB44E2" w14:textId="77777777" w:rsidR="008A013C" w:rsidRPr="00422833" w:rsidRDefault="008A013C" w:rsidP="00CA7552">
            <w:pPr>
              <w:pStyle w:val="Prrafodelista"/>
              <w:numPr>
                <w:ilvl w:val="0"/>
                <w:numId w:val="73"/>
              </w:numPr>
              <w:spacing w:after="120"/>
              <w:jc w:val="both"/>
              <w:rPr>
                <w:rFonts w:ascii="Montserrat" w:eastAsia="Arial" w:hAnsi="Montserrat" w:cs="Arial"/>
                <w:sz w:val="14"/>
                <w:szCs w:val="14"/>
              </w:rPr>
            </w:pPr>
            <w:r w:rsidRPr="00422833">
              <w:rPr>
                <w:rFonts w:ascii="Montserrat" w:eastAsia="Arial" w:hAnsi="Montserrat" w:cs="Arial"/>
                <w:sz w:val="14"/>
                <w:szCs w:val="14"/>
              </w:rPr>
              <w:t>Volumen ajustable</w:t>
            </w:r>
          </w:p>
          <w:p w14:paraId="3BBE8BC9" w14:textId="77777777" w:rsidR="008A013C" w:rsidRPr="00422833" w:rsidRDefault="008A013C" w:rsidP="00CA7552">
            <w:pPr>
              <w:pStyle w:val="Prrafodelista"/>
              <w:numPr>
                <w:ilvl w:val="0"/>
                <w:numId w:val="73"/>
              </w:numPr>
              <w:spacing w:after="120"/>
              <w:jc w:val="both"/>
              <w:rPr>
                <w:rFonts w:ascii="Montserrat" w:eastAsia="Arial" w:hAnsi="Montserrat" w:cs="Arial"/>
                <w:sz w:val="14"/>
                <w:szCs w:val="14"/>
              </w:rPr>
            </w:pPr>
            <w:r w:rsidRPr="00422833">
              <w:rPr>
                <w:rFonts w:ascii="Montserrat" w:eastAsia="Arial" w:hAnsi="Montserrat" w:cs="Arial"/>
                <w:sz w:val="14"/>
                <w:szCs w:val="14"/>
              </w:rPr>
              <w:t>Control de volumen con indicador visual.</w:t>
            </w:r>
          </w:p>
          <w:p w14:paraId="18057743" w14:textId="77777777" w:rsidR="008A013C" w:rsidRPr="00422833" w:rsidRDefault="008A013C" w:rsidP="00CA7552">
            <w:pPr>
              <w:pStyle w:val="Prrafodelista"/>
              <w:numPr>
                <w:ilvl w:val="0"/>
                <w:numId w:val="73"/>
              </w:numPr>
              <w:spacing w:after="120"/>
              <w:jc w:val="both"/>
              <w:rPr>
                <w:rFonts w:ascii="Montserrat" w:eastAsia="Arial" w:hAnsi="Montserrat" w:cs="Arial"/>
                <w:sz w:val="14"/>
                <w:szCs w:val="14"/>
              </w:rPr>
            </w:pPr>
            <w:r w:rsidRPr="00422833">
              <w:rPr>
                <w:rFonts w:ascii="Montserrat" w:eastAsia="Arial" w:hAnsi="Montserrat" w:cs="Arial"/>
                <w:sz w:val="14"/>
                <w:szCs w:val="14"/>
              </w:rPr>
              <w:t>Cancelación de eco acústico.</w:t>
            </w:r>
          </w:p>
          <w:p w14:paraId="24BD05A1" w14:textId="77777777" w:rsidR="008A013C" w:rsidRPr="00422833" w:rsidRDefault="008A013C" w:rsidP="00CA7552">
            <w:pPr>
              <w:pStyle w:val="Prrafodelista"/>
              <w:numPr>
                <w:ilvl w:val="0"/>
                <w:numId w:val="73"/>
              </w:numPr>
              <w:spacing w:after="120"/>
              <w:jc w:val="both"/>
              <w:rPr>
                <w:rFonts w:ascii="Montserrat" w:eastAsia="Arial" w:hAnsi="Montserrat" w:cs="Arial"/>
                <w:sz w:val="14"/>
                <w:szCs w:val="14"/>
              </w:rPr>
            </w:pPr>
            <w:r w:rsidRPr="00422833">
              <w:rPr>
                <w:rFonts w:ascii="Montserrat" w:eastAsia="Arial" w:hAnsi="Montserrat" w:cs="Arial"/>
                <w:sz w:val="14"/>
                <w:szCs w:val="14"/>
              </w:rPr>
              <w:t>Supresión de ruidos de fondo.</w:t>
            </w:r>
          </w:p>
          <w:p w14:paraId="028DC57D" w14:textId="77777777" w:rsidR="008A013C" w:rsidRPr="00422833" w:rsidRDefault="008A013C" w:rsidP="00CA7552">
            <w:pPr>
              <w:pStyle w:val="Prrafodelista"/>
              <w:numPr>
                <w:ilvl w:val="0"/>
                <w:numId w:val="73"/>
              </w:numPr>
              <w:spacing w:after="120"/>
              <w:jc w:val="both"/>
              <w:rPr>
                <w:rFonts w:ascii="Montserrat" w:eastAsia="Arial" w:hAnsi="Montserrat" w:cs="Arial"/>
                <w:sz w:val="14"/>
                <w:szCs w:val="14"/>
              </w:rPr>
            </w:pPr>
            <w:r w:rsidRPr="00422833">
              <w:rPr>
                <w:rFonts w:ascii="Montserrat" w:eastAsia="Arial" w:hAnsi="Montserrat" w:cs="Arial"/>
                <w:sz w:val="14"/>
                <w:szCs w:val="14"/>
              </w:rPr>
              <w:t>Generación de tono DTMF</w:t>
            </w:r>
          </w:p>
          <w:p w14:paraId="13DDF147" w14:textId="77777777" w:rsidR="008A013C" w:rsidRPr="00422833" w:rsidRDefault="008A013C" w:rsidP="00CA7552">
            <w:pPr>
              <w:pStyle w:val="Prrafodelista"/>
              <w:numPr>
                <w:ilvl w:val="0"/>
                <w:numId w:val="73"/>
              </w:numPr>
              <w:spacing w:after="120"/>
              <w:jc w:val="both"/>
              <w:rPr>
                <w:rFonts w:ascii="Montserrat" w:eastAsia="Arial" w:hAnsi="Montserrat" w:cs="Arial"/>
                <w:sz w:val="14"/>
                <w:szCs w:val="14"/>
              </w:rPr>
            </w:pPr>
            <w:r w:rsidRPr="00422833">
              <w:rPr>
                <w:rFonts w:ascii="Montserrat" w:eastAsia="Arial" w:hAnsi="Montserrat" w:cs="Arial"/>
                <w:sz w:val="14"/>
                <w:szCs w:val="14"/>
              </w:rPr>
              <w:t>1 puertos de red Ethernet RJ45</w:t>
            </w:r>
          </w:p>
          <w:p w14:paraId="447DF25C" w14:textId="77777777" w:rsidR="008A013C" w:rsidRPr="00422833" w:rsidRDefault="008A013C" w:rsidP="00CA7552">
            <w:pPr>
              <w:pStyle w:val="Prrafodelista"/>
              <w:numPr>
                <w:ilvl w:val="0"/>
                <w:numId w:val="73"/>
              </w:numPr>
              <w:spacing w:after="120"/>
              <w:jc w:val="both"/>
              <w:rPr>
                <w:rFonts w:ascii="Montserrat" w:eastAsia="Arial" w:hAnsi="Montserrat" w:cs="Arial"/>
                <w:sz w:val="14"/>
                <w:szCs w:val="14"/>
              </w:rPr>
            </w:pPr>
            <w:r w:rsidRPr="00422833">
              <w:rPr>
                <w:rFonts w:ascii="Montserrat" w:eastAsia="Arial" w:hAnsi="Montserrat" w:cs="Arial"/>
                <w:sz w:val="14"/>
                <w:szCs w:val="14"/>
              </w:rPr>
              <w:t>2 micrófonos externos incluidos, con capacidad de recepción de hasta 6 metros</w:t>
            </w:r>
          </w:p>
          <w:p w14:paraId="2EC77B6E" w14:textId="77777777" w:rsidR="008A013C" w:rsidRPr="00422833" w:rsidRDefault="008A013C" w:rsidP="00CA7552">
            <w:pPr>
              <w:pStyle w:val="Prrafodelista"/>
              <w:numPr>
                <w:ilvl w:val="0"/>
                <w:numId w:val="73"/>
              </w:numPr>
              <w:spacing w:after="120"/>
              <w:jc w:val="both"/>
              <w:rPr>
                <w:rFonts w:ascii="Montserrat" w:eastAsia="Arial" w:hAnsi="Montserrat" w:cs="Arial"/>
                <w:sz w:val="14"/>
                <w:szCs w:val="14"/>
              </w:rPr>
            </w:pPr>
            <w:r w:rsidRPr="00422833">
              <w:rPr>
                <w:rFonts w:ascii="Montserrat" w:eastAsia="Arial" w:hAnsi="Montserrat" w:cs="Arial"/>
                <w:sz w:val="14"/>
                <w:szCs w:val="14"/>
              </w:rPr>
              <w:t>Seguridad 802.1 X, SRTP y TLS</w:t>
            </w:r>
          </w:p>
        </w:tc>
      </w:tr>
      <w:tr w:rsidR="008A013C" w:rsidRPr="00422833" w14:paraId="3433C4E5" w14:textId="77777777" w:rsidTr="00462CF8">
        <w:tc>
          <w:tcPr>
            <w:tcW w:w="3024" w:type="dxa"/>
            <w:vAlign w:val="center"/>
          </w:tcPr>
          <w:p w14:paraId="12537B81"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t>Protocolos soportados:</w:t>
            </w:r>
          </w:p>
        </w:tc>
        <w:tc>
          <w:tcPr>
            <w:tcW w:w="6378" w:type="dxa"/>
            <w:vAlign w:val="center"/>
          </w:tcPr>
          <w:p w14:paraId="27B5C5A7" w14:textId="77777777" w:rsidR="008A013C" w:rsidRPr="00422833" w:rsidRDefault="008A013C" w:rsidP="00CA7552">
            <w:pPr>
              <w:pStyle w:val="Prrafodelista"/>
              <w:numPr>
                <w:ilvl w:val="0"/>
                <w:numId w:val="74"/>
              </w:numPr>
              <w:spacing w:after="120"/>
              <w:ind w:left="371"/>
              <w:jc w:val="both"/>
              <w:rPr>
                <w:rFonts w:ascii="Montserrat" w:eastAsia="Arial" w:hAnsi="Montserrat" w:cs="Arial"/>
                <w:sz w:val="14"/>
                <w:szCs w:val="14"/>
              </w:rPr>
            </w:pPr>
            <w:r w:rsidRPr="00422833">
              <w:rPr>
                <w:rFonts w:ascii="Montserrat" w:eastAsia="Arial" w:hAnsi="Montserrat" w:cs="Arial"/>
                <w:sz w:val="14"/>
                <w:szCs w:val="14"/>
              </w:rPr>
              <w:t>Full-duplex</w:t>
            </w:r>
          </w:p>
          <w:p w14:paraId="036C5D95" w14:textId="77777777" w:rsidR="008A013C" w:rsidRPr="00422833" w:rsidRDefault="008A013C" w:rsidP="00CA7552">
            <w:pPr>
              <w:pStyle w:val="Prrafodelista"/>
              <w:numPr>
                <w:ilvl w:val="0"/>
                <w:numId w:val="74"/>
              </w:numPr>
              <w:spacing w:after="120"/>
              <w:ind w:left="371"/>
              <w:jc w:val="both"/>
              <w:rPr>
                <w:rFonts w:ascii="Montserrat" w:eastAsia="Arial" w:hAnsi="Montserrat" w:cs="Arial"/>
                <w:sz w:val="14"/>
                <w:szCs w:val="14"/>
              </w:rPr>
            </w:pPr>
            <w:r w:rsidRPr="00422833">
              <w:rPr>
                <w:rFonts w:ascii="Montserrat" w:eastAsia="Arial" w:hAnsi="Montserrat" w:cs="Arial"/>
                <w:sz w:val="14"/>
                <w:szCs w:val="14"/>
              </w:rPr>
              <w:t>PoE (IEEE 802.3af)</w:t>
            </w:r>
          </w:p>
          <w:p w14:paraId="6F4EBC4C" w14:textId="77777777" w:rsidR="008A013C" w:rsidRPr="00422833" w:rsidRDefault="008A013C" w:rsidP="00CA7552">
            <w:pPr>
              <w:pStyle w:val="Prrafodelista"/>
              <w:numPr>
                <w:ilvl w:val="0"/>
                <w:numId w:val="74"/>
              </w:numPr>
              <w:spacing w:after="120"/>
              <w:ind w:left="371"/>
              <w:jc w:val="both"/>
              <w:rPr>
                <w:rFonts w:ascii="Montserrat" w:eastAsia="Arial" w:hAnsi="Montserrat" w:cs="Arial"/>
                <w:sz w:val="14"/>
                <w:szCs w:val="14"/>
              </w:rPr>
            </w:pPr>
            <w:r w:rsidRPr="00422833">
              <w:rPr>
                <w:rFonts w:ascii="Montserrat" w:eastAsia="Arial" w:hAnsi="Montserrat" w:cs="Arial"/>
                <w:sz w:val="14"/>
                <w:szCs w:val="14"/>
              </w:rPr>
              <w:t>802.1p/Q</w:t>
            </w:r>
          </w:p>
          <w:p w14:paraId="3A9A9F07" w14:textId="77777777" w:rsidR="008A013C" w:rsidRPr="00422833" w:rsidRDefault="008A013C" w:rsidP="00CA7552">
            <w:pPr>
              <w:pStyle w:val="Prrafodelista"/>
              <w:numPr>
                <w:ilvl w:val="0"/>
                <w:numId w:val="74"/>
              </w:numPr>
              <w:spacing w:after="120"/>
              <w:ind w:left="371"/>
              <w:jc w:val="both"/>
              <w:rPr>
                <w:rFonts w:ascii="Montserrat" w:eastAsia="Arial" w:hAnsi="Montserrat" w:cs="Arial"/>
                <w:sz w:val="14"/>
                <w:szCs w:val="14"/>
              </w:rPr>
            </w:pPr>
            <w:r w:rsidRPr="00422833">
              <w:rPr>
                <w:rFonts w:ascii="Montserrat" w:eastAsia="Arial" w:hAnsi="Montserrat" w:cs="Arial"/>
                <w:sz w:val="14"/>
                <w:szCs w:val="14"/>
              </w:rPr>
              <w:t>DiffServ</w:t>
            </w:r>
          </w:p>
          <w:p w14:paraId="58D3AD47" w14:textId="77777777" w:rsidR="008A013C" w:rsidRPr="00422833" w:rsidRDefault="008A013C" w:rsidP="00CA7552">
            <w:pPr>
              <w:pStyle w:val="Prrafodelista"/>
              <w:numPr>
                <w:ilvl w:val="0"/>
                <w:numId w:val="74"/>
              </w:numPr>
              <w:spacing w:after="120"/>
              <w:ind w:left="371"/>
              <w:jc w:val="both"/>
              <w:rPr>
                <w:rFonts w:ascii="Montserrat" w:eastAsia="Arial" w:hAnsi="Montserrat" w:cs="Arial"/>
                <w:sz w:val="14"/>
                <w:szCs w:val="14"/>
              </w:rPr>
            </w:pPr>
            <w:r w:rsidRPr="00422833">
              <w:rPr>
                <w:rFonts w:ascii="Montserrat" w:eastAsia="Arial" w:hAnsi="Montserrat" w:cs="Arial"/>
                <w:sz w:val="14"/>
                <w:szCs w:val="14"/>
              </w:rPr>
              <w:t>SIP</w:t>
            </w:r>
          </w:p>
          <w:p w14:paraId="4BAB5F8C" w14:textId="77777777" w:rsidR="008A013C" w:rsidRPr="00422833" w:rsidRDefault="008A013C" w:rsidP="00CA7552">
            <w:pPr>
              <w:pStyle w:val="Prrafodelista"/>
              <w:numPr>
                <w:ilvl w:val="0"/>
                <w:numId w:val="74"/>
              </w:numPr>
              <w:spacing w:after="120"/>
              <w:ind w:left="371"/>
              <w:jc w:val="both"/>
              <w:rPr>
                <w:rFonts w:ascii="Montserrat" w:eastAsia="Arial" w:hAnsi="Montserrat" w:cs="Arial"/>
                <w:sz w:val="14"/>
                <w:szCs w:val="14"/>
              </w:rPr>
            </w:pPr>
            <w:r w:rsidRPr="00422833">
              <w:rPr>
                <w:rFonts w:ascii="Montserrat" w:eastAsia="Arial" w:hAnsi="Montserrat" w:cs="Arial"/>
                <w:sz w:val="14"/>
                <w:szCs w:val="14"/>
              </w:rPr>
              <w:t>G.711</w:t>
            </w:r>
          </w:p>
          <w:p w14:paraId="087D6723" w14:textId="77777777" w:rsidR="008A013C" w:rsidRPr="00422833" w:rsidRDefault="008A013C" w:rsidP="00CA7552">
            <w:pPr>
              <w:pStyle w:val="Prrafodelista"/>
              <w:numPr>
                <w:ilvl w:val="0"/>
                <w:numId w:val="74"/>
              </w:numPr>
              <w:spacing w:after="120"/>
              <w:ind w:left="371"/>
              <w:jc w:val="both"/>
              <w:rPr>
                <w:rFonts w:ascii="Montserrat" w:eastAsia="Arial" w:hAnsi="Montserrat" w:cs="Arial"/>
                <w:sz w:val="14"/>
                <w:szCs w:val="14"/>
              </w:rPr>
            </w:pPr>
            <w:r w:rsidRPr="00422833">
              <w:rPr>
                <w:rFonts w:ascii="Montserrat" w:eastAsia="Arial" w:hAnsi="Montserrat" w:cs="Arial"/>
                <w:sz w:val="14"/>
                <w:szCs w:val="14"/>
              </w:rPr>
              <w:t>G722</w:t>
            </w:r>
          </w:p>
          <w:p w14:paraId="4DEA650F" w14:textId="77777777" w:rsidR="008A013C" w:rsidRPr="00422833" w:rsidRDefault="008A013C" w:rsidP="00CA7552">
            <w:pPr>
              <w:pStyle w:val="Prrafodelista"/>
              <w:numPr>
                <w:ilvl w:val="0"/>
                <w:numId w:val="74"/>
              </w:numPr>
              <w:spacing w:after="120"/>
              <w:ind w:left="371"/>
              <w:jc w:val="both"/>
              <w:rPr>
                <w:rFonts w:ascii="Montserrat" w:eastAsia="Arial" w:hAnsi="Montserrat" w:cs="Arial"/>
                <w:sz w:val="14"/>
                <w:szCs w:val="14"/>
              </w:rPr>
            </w:pPr>
            <w:r w:rsidRPr="00422833">
              <w:rPr>
                <w:rFonts w:ascii="Montserrat" w:eastAsia="Arial" w:hAnsi="Montserrat" w:cs="Arial"/>
                <w:sz w:val="14"/>
                <w:szCs w:val="14"/>
              </w:rPr>
              <w:t>G.729</w:t>
            </w:r>
          </w:p>
        </w:tc>
      </w:tr>
      <w:tr w:rsidR="008A013C" w:rsidRPr="001C0B88" w14:paraId="4BD9DE5A" w14:textId="77777777" w:rsidTr="00462CF8">
        <w:tc>
          <w:tcPr>
            <w:tcW w:w="3024" w:type="dxa"/>
            <w:vAlign w:val="center"/>
          </w:tcPr>
          <w:p w14:paraId="411553DE" w14:textId="77777777" w:rsidR="008A013C" w:rsidRPr="00422833" w:rsidRDefault="008A013C" w:rsidP="00462CF8">
            <w:pPr>
              <w:spacing w:after="120"/>
              <w:jc w:val="both"/>
              <w:rPr>
                <w:rFonts w:ascii="Montserrat" w:eastAsia="Arial" w:hAnsi="Montserrat" w:cs="Arial"/>
                <w:b/>
                <w:sz w:val="14"/>
                <w:szCs w:val="14"/>
              </w:rPr>
            </w:pPr>
            <w:r w:rsidRPr="00422833">
              <w:rPr>
                <w:rFonts w:ascii="Montserrat" w:eastAsia="Arial" w:hAnsi="Montserrat" w:cs="Arial"/>
                <w:b/>
                <w:sz w:val="14"/>
                <w:szCs w:val="14"/>
              </w:rPr>
              <w:t>Funcionalidades de las terminales:</w:t>
            </w:r>
          </w:p>
        </w:tc>
        <w:tc>
          <w:tcPr>
            <w:tcW w:w="6378" w:type="dxa"/>
            <w:vAlign w:val="center"/>
          </w:tcPr>
          <w:p w14:paraId="6A3F3AD8" w14:textId="77777777" w:rsidR="008A013C" w:rsidRPr="00422833" w:rsidRDefault="008A013C" w:rsidP="00CA7552">
            <w:pPr>
              <w:pStyle w:val="Prrafodelista"/>
              <w:numPr>
                <w:ilvl w:val="0"/>
                <w:numId w:val="75"/>
              </w:numPr>
              <w:spacing w:after="120"/>
              <w:jc w:val="both"/>
              <w:rPr>
                <w:rFonts w:ascii="Montserrat" w:eastAsia="Arial" w:hAnsi="Montserrat" w:cs="Arial"/>
                <w:sz w:val="14"/>
                <w:szCs w:val="14"/>
              </w:rPr>
            </w:pPr>
            <w:r w:rsidRPr="00422833">
              <w:rPr>
                <w:rFonts w:ascii="Montserrat" w:eastAsia="Arial" w:hAnsi="Montserrat" w:cs="Arial"/>
                <w:sz w:val="14"/>
                <w:szCs w:val="14"/>
              </w:rPr>
              <w:t>Soportar configuración de IP de manera estática o de manera dinámica a través del protocolo DHCP</w:t>
            </w:r>
          </w:p>
          <w:p w14:paraId="16C17073" w14:textId="77777777" w:rsidR="008A013C" w:rsidRPr="00422833" w:rsidRDefault="008A013C" w:rsidP="00CA7552">
            <w:pPr>
              <w:pStyle w:val="Prrafodelista"/>
              <w:numPr>
                <w:ilvl w:val="0"/>
                <w:numId w:val="75"/>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Visualizar el número marcado en pantalla </w:t>
            </w:r>
          </w:p>
          <w:p w14:paraId="1603A88C" w14:textId="77777777" w:rsidR="008A013C" w:rsidRPr="00422833" w:rsidRDefault="008A013C" w:rsidP="00CA7552">
            <w:pPr>
              <w:pStyle w:val="Prrafodelista"/>
              <w:numPr>
                <w:ilvl w:val="0"/>
                <w:numId w:val="75"/>
              </w:numPr>
              <w:spacing w:after="120"/>
              <w:jc w:val="both"/>
              <w:rPr>
                <w:rFonts w:ascii="Montserrat" w:eastAsia="Arial" w:hAnsi="Montserrat" w:cs="Arial"/>
                <w:sz w:val="14"/>
                <w:szCs w:val="14"/>
              </w:rPr>
            </w:pPr>
            <w:r w:rsidRPr="00422833">
              <w:rPr>
                <w:rFonts w:ascii="Montserrat" w:eastAsia="Arial" w:hAnsi="Montserrat" w:cs="Arial"/>
                <w:sz w:val="14"/>
                <w:szCs w:val="14"/>
              </w:rPr>
              <w:t xml:space="preserve">Identificador de llamada entrante </w:t>
            </w:r>
          </w:p>
          <w:p w14:paraId="2565C240" w14:textId="77777777" w:rsidR="008A013C" w:rsidRPr="00422833" w:rsidRDefault="008A013C" w:rsidP="00CA7552">
            <w:pPr>
              <w:pStyle w:val="Prrafodelista"/>
              <w:numPr>
                <w:ilvl w:val="0"/>
                <w:numId w:val="75"/>
              </w:numPr>
              <w:spacing w:after="120"/>
              <w:jc w:val="both"/>
              <w:rPr>
                <w:rFonts w:ascii="Montserrat" w:eastAsia="Arial" w:hAnsi="Montserrat" w:cs="Arial"/>
                <w:sz w:val="14"/>
                <w:szCs w:val="14"/>
              </w:rPr>
            </w:pPr>
            <w:r w:rsidRPr="00422833">
              <w:rPr>
                <w:rFonts w:ascii="Montserrat" w:eastAsia="Arial" w:hAnsi="Montserrat" w:cs="Arial"/>
                <w:sz w:val="14"/>
                <w:szCs w:val="14"/>
              </w:rPr>
              <w:t>En llamadas internas visualizar el número y el nombre.</w:t>
            </w:r>
          </w:p>
        </w:tc>
      </w:tr>
    </w:tbl>
    <w:p w14:paraId="0033F904" w14:textId="77777777" w:rsidR="008A013C" w:rsidRPr="00F20EA5" w:rsidRDefault="008A013C" w:rsidP="008A013C">
      <w:pPr>
        <w:spacing w:after="120"/>
        <w:rPr>
          <w:rFonts w:ascii="Montserrat" w:hAnsi="Montserrat"/>
          <w:lang w:val="es-MX"/>
        </w:rPr>
      </w:pPr>
    </w:p>
    <w:p w14:paraId="7BC85E56" w14:textId="77777777" w:rsidR="008A013C" w:rsidRPr="00F20EA5" w:rsidRDefault="008A013C" w:rsidP="008A013C">
      <w:pPr>
        <w:widowControl w:val="0"/>
        <w:pBdr>
          <w:top w:val="nil"/>
          <w:left w:val="nil"/>
          <w:bottom w:val="nil"/>
          <w:right w:val="nil"/>
          <w:between w:val="nil"/>
        </w:pBdr>
        <w:spacing w:after="120"/>
        <w:jc w:val="both"/>
        <w:rPr>
          <w:rFonts w:ascii="Montserrat" w:eastAsia="Montserrat" w:hAnsi="Montserrat" w:cs="Montserrat"/>
          <w:b/>
          <w:color w:val="000000"/>
          <w:sz w:val="18"/>
          <w:szCs w:val="18"/>
          <w:lang w:val="es-MX"/>
        </w:rPr>
      </w:pPr>
    </w:p>
    <w:p w14:paraId="50D80360" w14:textId="77777777" w:rsidR="008A013C" w:rsidRPr="00422833" w:rsidRDefault="008A013C" w:rsidP="008A013C">
      <w:pPr>
        <w:widowControl w:val="0"/>
        <w:pBdr>
          <w:top w:val="nil"/>
          <w:left w:val="nil"/>
          <w:bottom w:val="nil"/>
          <w:right w:val="nil"/>
          <w:between w:val="nil"/>
        </w:pBdr>
        <w:spacing w:after="120"/>
        <w:ind w:hanging="567"/>
        <w:jc w:val="both"/>
        <w:rPr>
          <w:rFonts w:ascii="Montserrat" w:hAnsi="Montserrat"/>
          <w:sz w:val="16"/>
          <w:szCs w:val="16"/>
          <w:lang w:val="es-MX"/>
        </w:rPr>
      </w:pPr>
      <w:r w:rsidRPr="00F20EA5">
        <w:rPr>
          <w:rFonts w:ascii="Montserrat" w:eastAsia="Montserrat" w:hAnsi="Montserrat" w:cs="Montserrat"/>
          <w:b/>
          <w:color w:val="000000"/>
          <w:sz w:val="18"/>
          <w:szCs w:val="18"/>
          <w:lang w:val="es-MX"/>
        </w:rPr>
        <w:br w:type="page"/>
      </w:r>
    </w:p>
    <w:p w14:paraId="0A0656B7"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lastRenderedPageBreak/>
        <w:t>APÉNDICE</w:t>
      </w:r>
    </w:p>
    <w:p w14:paraId="30395FFB"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NÚMEROS TELEFÓNICOS A PORTAR EN PLANTELES ADSCRITOS A LA UODCDMX Y LISTADO DE CONMUTADORES EN PARTIDA 1</w:t>
      </w:r>
    </w:p>
    <w:tbl>
      <w:tblPr>
        <w:tblW w:w="10360" w:type="dxa"/>
        <w:tblLayout w:type="fixed"/>
        <w:tblLook w:val="0400" w:firstRow="0" w:lastRow="0" w:firstColumn="0" w:lastColumn="0" w:noHBand="0" w:noVBand="1"/>
      </w:tblPr>
      <w:tblGrid>
        <w:gridCol w:w="557"/>
        <w:gridCol w:w="2552"/>
        <w:gridCol w:w="1802"/>
        <w:gridCol w:w="2876"/>
        <w:gridCol w:w="708"/>
        <w:gridCol w:w="1865"/>
      </w:tblGrid>
      <w:tr w:rsidR="008A013C" w:rsidRPr="00422833" w14:paraId="24CD9A4D" w14:textId="77777777" w:rsidTr="00462CF8">
        <w:trPr>
          <w:trHeight w:val="300"/>
        </w:trPr>
        <w:tc>
          <w:tcPr>
            <w:tcW w:w="557" w:type="dxa"/>
            <w:tcBorders>
              <w:top w:val="single" w:sz="8" w:space="0" w:color="000000"/>
              <w:left w:val="single" w:sz="8" w:space="0" w:color="000000"/>
              <w:bottom w:val="single" w:sz="4" w:space="0" w:color="000000"/>
              <w:right w:val="single" w:sz="8" w:space="0" w:color="000000"/>
            </w:tcBorders>
            <w:vAlign w:val="center"/>
          </w:tcPr>
          <w:p w14:paraId="2423EE30" w14:textId="77777777" w:rsidR="008A013C" w:rsidRPr="00F20EA5" w:rsidRDefault="008A013C" w:rsidP="00462CF8">
            <w:pPr>
              <w:spacing w:after="120"/>
              <w:jc w:val="center"/>
              <w:rPr>
                <w:rFonts w:ascii="Montserrat" w:eastAsia="Arial" w:hAnsi="Montserrat" w:cs="Arial"/>
                <w:b/>
                <w:color w:val="000000"/>
                <w:sz w:val="14"/>
                <w:szCs w:val="14"/>
                <w:lang w:val="es-MX"/>
              </w:rPr>
            </w:pPr>
            <w:r w:rsidRPr="00F20EA5">
              <w:rPr>
                <w:rFonts w:ascii="Montserrat" w:eastAsia="Arial" w:hAnsi="Montserrat" w:cs="Arial"/>
                <w:b/>
                <w:color w:val="000000"/>
                <w:sz w:val="14"/>
                <w:szCs w:val="14"/>
                <w:lang w:val="es-MX"/>
              </w:rPr>
              <w:t> </w:t>
            </w:r>
          </w:p>
        </w:tc>
        <w:tc>
          <w:tcPr>
            <w:tcW w:w="2552" w:type="dxa"/>
            <w:tcBorders>
              <w:top w:val="single" w:sz="8" w:space="0" w:color="000000"/>
              <w:left w:val="nil"/>
              <w:bottom w:val="single" w:sz="4" w:space="0" w:color="000000"/>
              <w:right w:val="single" w:sz="8" w:space="0" w:color="000000"/>
            </w:tcBorders>
            <w:shd w:val="clear" w:color="auto" w:fill="99CCFF"/>
            <w:vAlign w:val="center"/>
          </w:tcPr>
          <w:p w14:paraId="11755E4A" w14:textId="77777777" w:rsidR="008A013C" w:rsidRPr="00422833" w:rsidRDefault="008A013C" w:rsidP="00462CF8">
            <w:pPr>
              <w:spacing w:after="120"/>
              <w:jc w:val="center"/>
              <w:rPr>
                <w:rFonts w:ascii="Montserrat" w:eastAsia="Arial" w:hAnsi="Montserrat" w:cs="Arial"/>
                <w:b/>
                <w:color w:val="000000"/>
                <w:sz w:val="14"/>
                <w:szCs w:val="14"/>
              </w:rPr>
            </w:pPr>
            <w:r w:rsidRPr="00422833">
              <w:rPr>
                <w:rFonts w:ascii="Montserrat" w:eastAsia="Arial" w:hAnsi="Montserrat" w:cs="Arial"/>
                <w:b/>
                <w:color w:val="000000"/>
                <w:sz w:val="14"/>
                <w:szCs w:val="14"/>
              </w:rPr>
              <w:t>Plantel</w:t>
            </w:r>
          </w:p>
        </w:tc>
        <w:tc>
          <w:tcPr>
            <w:tcW w:w="1802" w:type="dxa"/>
            <w:tcBorders>
              <w:top w:val="single" w:sz="8" w:space="0" w:color="000000"/>
              <w:left w:val="nil"/>
              <w:bottom w:val="single" w:sz="4" w:space="0" w:color="000000"/>
              <w:right w:val="single" w:sz="8" w:space="0" w:color="000000"/>
            </w:tcBorders>
            <w:shd w:val="clear" w:color="auto" w:fill="99CCFF"/>
            <w:vAlign w:val="center"/>
          </w:tcPr>
          <w:p w14:paraId="5EAEEEDC" w14:textId="77777777" w:rsidR="008A013C" w:rsidRPr="00422833" w:rsidRDefault="008A013C" w:rsidP="00462CF8">
            <w:pPr>
              <w:spacing w:after="120"/>
              <w:jc w:val="center"/>
              <w:rPr>
                <w:rFonts w:ascii="Montserrat" w:eastAsia="Arial" w:hAnsi="Montserrat" w:cs="Arial"/>
                <w:b/>
                <w:color w:val="000000"/>
                <w:sz w:val="14"/>
                <w:szCs w:val="14"/>
              </w:rPr>
            </w:pPr>
            <w:r w:rsidRPr="00422833">
              <w:rPr>
                <w:rFonts w:ascii="Montserrat" w:eastAsia="Arial" w:hAnsi="Montserrat" w:cs="Arial"/>
                <w:b/>
                <w:color w:val="000000"/>
                <w:sz w:val="14"/>
                <w:szCs w:val="14"/>
              </w:rPr>
              <w:t>Conmutador</w:t>
            </w:r>
          </w:p>
        </w:tc>
        <w:tc>
          <w:tcPr>
            <w:tcW w:w="2876" w:type="dxa"/>
            <w:tcBorders>
              <w:top w:val="single" w:sz="8" w:space="0" w:color="000000"/>
              <w:left w:val="nil"/>
              <w:bottom w:val="single" w:sz="4" w:space="0" w:color="000000"/>
              <w:right w:val="single" w:sz="8" w:space="0" w:color="000000"/>
            </w:tcBorders>
            <w:shd w:val="clear" w:color="auto" w:fill="99CCFF"/>
            <w:vAlign w:val="center"/>
          </w:tcPr>
          <w:p w14:paraId="780E4DAD" w14:textId="77777777" w:rsidR="008A013C" w:rsidRPr="00422833" w:rsidRDefault="008A013C" w:rsidP="00462CF8">
            <w:pPr>
              <w:spacing w:after="120"/>
              <w:jc w:val="center"/>
              <w:rPr>
                <w:rFonts w:ascii="Montserrat" w:eastAsia="Arial" w:hAnsi="Montserrat" w:cs="Arial"/>
                <w:b/>
                <w:color w:val="000000"/>
                <w:sz w:val="14"/>
                <w:szCs w:val="14"/>
              </w:rPr>
            </w:pPr>
            <w:r w:rsidRPr="00422833">
              <w:rPr>
                <w:rFonts w:ascii="Montserrat" w:eastAsia="Arial" w:hAnsi="Montserrat" w:cs="Arial"/>
                <w:b/>
                <w:color w:val="000000"/>
                <w:sz w:val="14"/>
                <w:szCs w:val="14"/>
              </w:rPr>
              <w:t>Domicilio</w:t>
            </w:r>
          </w:p>
        </w:tc>
        <w:tc>
          <w:tcPr>
            <w:tcW w:w="708" w:type="dxa"/>
            <w:tcBorders>
              <w:top w:val="single" w:sz="8" w:space="0" w:color="000000"/>
              <w:left w:val="nil"/>
              <w:bottom w:val="single" w:sz="4" w:space="0" w:color="000000"/>
              <w:right w:val="single" w:sz="8" w:space="0" w:color="000000"/>
            </w:tcBorders>
            <w:shd w:val="clear" w:color="auto" w:fill="99CCFF"/>
            <w:vAlign w:val="center"/>
          </w:tcPr>
          <w:p w14:paraId="57C6EB4B" w14:textId="77777777" w:rsidR="008A013C" w:rsidRPr="00422833" w:rsidRDefault="008A013C" w:rsidP="00462CF8">
            <w:pPr>
              <w:spacing w:after="120"/>
              <w:jc w:val="center"/>
              <w:rPr>
                <w:rFonts w:ascii="Montserrat" w:eastAsia="Arial" w:hAnsi="Montserrat" w:cs="Arial"/>
                <w:b/>
                <w:color w:val="000000"/>
                <w:sz w:val="14"/>
                <w:szCs w:val="14"/>
              </w:rPr>
            </w:pPr>
            <w:r w:rsidRPr="00422833">
              <w:rPr>
                <w:rFonts w:ascii="Montserrat" w:eastAsia="Arial" w:hAnsi="Montserrat" w:cs="Arial"/>
                <w:b/>
                <w:color w:val="000000"/>
                <w:sz w:val="14"/>
                <w:szCs w:val="14"/>
              </w:rPr>
              <w:t>Lada</w:t>
            </w:r>
          </w:p>
        </w:tc>
        <w:tc>
          <w:tcPr>
            <w:tcW w:w="1865" w:type="dxa"/>
            <w:tcBorders>
              <w:top w:val="single" w:sz="8" w:space="0" w:color="000000"/>
              <w:left w:val="nil"/>
              <w:bottom w:val="single" w:sz="4" w:space="0" w:color="000000"/>
              <w:right w:val="single" w:sz="8" w:space="0" w:color="000000"/>
            </w:tcBorders>
            <w:shd w:val="clear" w:color="auto" w:fill="99CCFF"/>
            <w:vAlign w:val="center"/>
          </w:tcPr>
          <w:p w14:paraId="053D896C" w14:textId="77777777" w:rsidR="008A013C" w:rsidRPr="00422833" w:rsidRDefault="008A013C" w:rsidP="00462CF8">
            <w:pPr>
              <w:spacing w:after="120"/>
              <w:rPr>
                <w:rFonts w:ascii="Montserrat" w:eastAsia="Arial" w:hAnsi="Montserrat" w:cs="Arial"/>
                <w:b/>
                <w:color w:val="000000"/>
                <w:sz w:val="14"/>
                <w:szCs w:val="14"/>
              </w:rPr>
            </w:pPr>
            <w:r w:rsidRPr="00422833">
              <w:rPr>
                <w:rFonts w:ascii="Montserrat" w:eastAsia="Arial" w:hAnsi="Montserrat" w:cs="Arial"/>
                <w:b/>
                <w:color w:val="000000"/>
                <w:sz w:val="14"/>
                <w:szCs w:val="14"/>
              </w:rPr>
              <w:t xml:space="preserve">Líneas Telefónicas </w:t>
            </w:r>
          </w:p>
        </w:tc>
      </w:tr>
      <w:tr w:rsidR="008A013C" w:rsidRPr="00422833" w14:paraId="7900A5F5" w14:textId="77777777" w:rsidTr="00462CF8">
        <w:trPr>
          <w:trHeight w:val="270"/>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7EA539EF"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1</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23AC8E58"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 xml:space="preserve">Aeropuerto </w:t>
            </w:r>
          </w:p>
          <w:p w14:paraId="2DDD9E03"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(4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2A039CFA"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 xml:space="preserve">PANASONIC, KX-TES824 </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67A9EC06"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Av. Acolhuacan s/n, (entre Aztecas y Av. Circunvalación) Col. Arenal 3ª. Sec. C.P. 15600, Deleg. Venustiano Carranza,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CD08DC6"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67DBDED6"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55585653 C, F</w:t>
            </w:r>
          </w:p>
        </w:tc>
      </w:tr>
      <w:tr w:rsidR="008A013C" w:rsidRPr="00422833" w14:paraId="7376066E"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28EBAFA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74BD5E4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1FD67268"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00EFC4A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9579EA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016DFC55"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57005335 C, F</w:t>
            </w:r>
          </w:p>
        </w:tc>
      </w:tr>
      <w:tr w:rsidR="008A013C" w:rsidRPr="00422833" w14:paraId="150B6E2B"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11E19F5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17AA8D1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04F4A0CD"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37C9975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BBFA74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1281B50D"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57014665 C, F</w:t>
            </w:r>
          </w:p>
        </w:tc>
      </w:tr>
      <w:tr w:rsidR="008A013C" w:rsidRPr="00422833" w14:paraId="2F2BE22D"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728E352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549AB2B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4DC83A9A"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157D116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A11154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7C6AFAFE"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57014666 C, F</w:t>
            </w:r>
          </w:p>
        </w:tc>
      </w:tr>
      <w:tr w:rsidR="008A013C" w:rsidRPr="00422833" w14:paraId="0BC138E3" w14:textId="77777777" w:rsidTr="00462CF8">
        <w:trPr>
          <w:trHeight w:val="488"/>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4190B496"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2</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676CA8F8"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 xml:space="preserve">Álvaro Obregón 1 </w:t>
            </w:r>
          </w:p>
          <w:p w14:paraId="4E9B2110"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(2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30503D07"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ADVANCED HYBRID SYSTEM, KX-TA308</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114203B2"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Prol. Av. 5 de Mayo No. 615, (entre av. Centenario y Calzada de las Águilas) Col. Lomas de Tarango, Deleg. Álvaro Obregón, C.P. 01620,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C948873"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594373E0"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56431736 D, F</w:t>
            </w:r>
          </w:p>
        </w:tc>
      </w:tr>
      <w:tr w:rsidR="008A013C" w:rsidRPr="00422833" w14:paraId="723B6312"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0EB00E2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131B655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1D0B10B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4C8D4E7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64071898"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7F476D5C"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56436736 C</w:t>
            </w:r>
          </w:p>
        </w:tc>
      </w:tr>
      <w:tr w:rsidR="008A013C" w:rsidRPr="00422833" w14:paraId="2AF2DDD2" w14:textId="77777777" w:rsidTr="00462CF8">
        <w:trPr>
          <w:trHeight w:val="382"/>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6B54A518"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3</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294E77CA"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Álvaro Obregón 2</w:t>
            </w:r>
          </w:p>
          <w:p w14:paraId="425653C7"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(3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04D8D981"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AVAYA, MERLIN MAGIX KX-CUBAS 28</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0E1CE609"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Av. Rómulo O’Farril S/N, (entre Cal. de las Águilas y Luz y Fuerza) Col. Las Águilas, C.P. 01710, Deleg. </w:t>
            </w:r>
            <w:r w:rsidRPr="00422833">
              <w:rPr>
                <w:rFonts w:ascii="Montserrat" w:eastAsia="Arial" w:hAnsi="Montserrat" w:cs="Arial"/>
                <w:color w:val="000000"/>
                <w:sz w:val="14"/>
                <w:szCs w:val="14"/>
              </w:rPr>
              <w:t>Álvaro Obregon)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5B19548"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88C81"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55931253 C</w:t>
            </w:r>
          </w:p>
        </w:tc>
      </w:tr>
      <w:tr w:rsidR="008A013C" w:rsidRPr="00422833" w14:paraId="6FCC4D6F"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42349A8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771913B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181567A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083689B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2F4D608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E2132"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56640627 C</w:t>
            </w:r>
          </w:p>
        </w:tc>
      </w:tr>
      <w:tr w:rsidR="008A013C" w:rsidRPr="00422833" w14:paraId="56EBE90D"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0BC3861A"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66FC40C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764DE802"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25CA8D23"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66954DA8"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10CFD"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56642817 C</w:t>
            </w:r>
          </w:p>
        </w:tc>
      </w:tr>
      <w:tr w:rsidR="008A013C" w:rsidRPr="00422833" w14:paraId="242D73C3" w14:textId="77777777" w:rsidTr="00462CF8">
        <w:trPr>
          <w:trHeight w:val="370"/>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335878D5"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4</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64204670"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Aragón</w:t>
            </w:r>
          </w:p>
          <w:p w14:paraId="453B2655"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(3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093A5716"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616 EASA</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1E2B900E"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Av. 599 S/N, (entre esq. 604 y Unidad Habitacional San Juan de Aragón 3ª. Secc., C.P. 07970, Deleg. Gustavo A. Madero,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842313F"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6E67EE4A"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21585688 D</w:t>
            </w:r>
          </w:p>
        </w:tc>
      </w:tr>
      <w:tr w:rsidR="008A013C" w:rsidRPr="00422833" w14:paraId="54EB0A4D"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7EBEC273"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7736A1F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05F0B26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7DF84D3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39B71B3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409CA822"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57946476 C</w:t>
            </w:r>
          </w:p>
        </w:tc>
      </w:tr>
      <w:tr w:rsidR="008A013C" w:rsidRPr="00422833" w14:paraId="50160CE4"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57F6FFA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39BB18D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59B4C22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0689280A"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6D1C14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47EFA83D"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57992598 C</w:t>
            </w:r>
          </w:p>
        </w:tc>
      </w:tr>
      <w:tr w:rsidR="008A013C" w:rsidRPr="00422833" w14:paraId="02769EEC" w14:textId="77777777" w:rsidTr="00462CF8">
        <w:trPr>
          <w:trHeight w:val="350"/>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78F973C5"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14DB50D1"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Azcapotzalco</w:t>
            </w:r>
          </w:p>
          <w:p w14:paraId="3CB82C55"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(3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00897A85"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MULTILINEA, KXT41610</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352DF84A"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Calle Cecati No. 13 (entre Av. Granjas y antigua Calzada de Guadalupe), Col. Santa Catarina, C.P. 2250, Alcaldía Azcapotzalco,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F9AFCA9"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37DBB334"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53186600 D</w:t>
            </w:r>
          </w:p>
        </w:tc>
      </w:tr>
      <w:tr w:rsidR="008A013C" w:rsidRPr="00422833" w14:paraId="01642830"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1BBB6CB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0046B66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33D0329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55315B9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61929EF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50E87883"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53186602 D</w:t>
            </w:r>
          </w:p>
        </w:tc>
      </w:tr>
      <w:tr w:rsidR="008A013C" w:rsidRPr="00422833" w14:paraId="62DC61F4"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7A6670CE"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470297F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498C607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295D22CD"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50CD21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07E47801"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53190682 C</w:t>
            </w:r>
          </w:p>
        </w:tc>
      </w:tr>
      <w:tr w:rsidR="008A013C" w:rsidRPr="00422833" w14:paraId="0A8C7781" w14:textId="77777777" w:rsidTr="00462CF8">
        <w:trPr>
          <w:trHeight w:val="324"/>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3BA6B232"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6</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050EF8DE"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Aztahuacan</w:t>
            </w:r>
          </w:p>
          <w:p w14:paraId="2A6E01D1"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(3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594865FF"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TES-824</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497DD4E2"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Av. Plan de Ayala 395 (entre Emiliano Zapata y Plan de Ayala), Col. Ejidos de Sta. Ma. </w:t>
            </w:r>
            <w:r w:rsidRPr="00422833">
              <w:rPr>
                <w:rFonts w:ascii="Montserrat" w:eastAsia="Arial" w:hAnsi="Montserrat" w:cs="Arial"/>
                <w:color w:val="000000"/>
                <w:sz w:val="14"/>
                <w:szCs w:val="14"/>
              </w:rPr>
              <w:t>Aztahuacan C.P. 09500, Del. Iztapalapa,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B5CB57E"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2EABA959"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56910584 C</w:t>
            </w:r>
          </w:p>
        </w:tc>
      </w:tr>
      <w:tr w:rsidR="008A013C" w:rsidRPr="00422833" w14:paraId="1F41808B"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49D13DDE"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7B3F5BB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48AE752A"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67D1A57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0C6DFC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18841C61"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56915672 C,F</w:t>
            </w:r>
          </w:p>
        </w:tc>
      </w:tr>
      <w:tr w:rsidR="008A013C" w:rsidRPr="00422833" w14:paraId="01970AF8"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2EED1D0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597F68C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07E3DFA8"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4C07F47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683966A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7D24A33B"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56923523 C</w:t>
            </w:r>
          </w:p>
        </w:tc>
      </w:tr>
      <w:tr w:rsidR="008A013C" w:rsidRPr="00422833" w14:paraId="4A14B499" w14:textId="77777777" w:rsidTr="00462CF8">
        <w:trPr>
          <w:trHeight w:val="340"/>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1A8C7B60"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7</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1A65DCF5"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Centro México Canadá</w:t>
            </w:r>
          </w:p>
          <w:p w14:paraId="50DA6221"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(3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64F37A3E"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KX-TES824</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6BA59468"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Calle Macario Gaxiola S/N, (entre calzada de las Armas y 23 de Abril), Col. San Pedro Xalpa, CP. 02710, Del. </w:t>
            </w:r>
            <w:r w:rsidRPr="00422833">
              <w:rPr>
                <w:rFonts w:ascii="Montserrat" w:eastAsia="Arial" w:hAnsi="Montserrat" w:cs="Arial"/>
                <w:color w:val="000000"/>
                <w:sz w:val="14"/>
                <w:szCs w:val="14"/>
              </w:rPr>
              <w:t>Azcapotzalco,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A3B4B99"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5FD0031F"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53593430 C</w:t>
            </w:r>
          </w:p>
        </w:tc>
      </w:tr>
      <w:tr w:rsidR="008A013C" w:rsidRPr="00422833" w14:paraId="54DE6F3E"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1761207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0427F2C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0B99FCA3"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2D7DB71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AE661F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034A4FA7"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53593650 C</w:t>
            </w:r>
          </w:p>
        </w:tc>
      </w:tr>
      <w:tr w:rsidR="008A013C" w:rsidRPr="00422833" w14:paraId="7BB6B290"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745E727E"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665B3BDD"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5514834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0EFDD7A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3B47ABE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479A0B77"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55769920 D</w:t>
            </w:r>
          </w:p>
        </w:tc>
      </w:tr>
      <w:tr w:rsidR="008A013C" w:rsidRPr="00422833" w14:paraId="3D01A9CB" w14:textId="77777777" w:rsidTr="00462CF8">
        <w:trPr>
          <w:trHeight w:val="397"/>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2AED3274"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8</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68B55498"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Coyoacán</w:t>
            </w:r>
          </w:p>
          <w:p w14:paraId="0F7B3DDD"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(3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0600F751"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AVAYA, MERLIN MAGIC</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6E1CA275"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Canal Nacional con Catalina Buendía y Mariquita Sánchez Col. San Fco. </w:t>
            </w:r>
            <w:r w:rsidRPr="00422833">
              <w:rPr>
                <w:rFonts w:ascii="Montserrat" w:eastAsia="Arial" w:hAnsi="Montserrat" w:cs="Arial"/>
                <w:color w:val="000000"/>
                <w:sz w:val="14"/>
                <w:szCs w:val="14"/>
              </w:rPr>
              <w:t>Culhuacan, Deleg. Coyoacán, C.P. 04480,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B916002"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731D1027"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56079334 C</w:t>
            </w:r>
          </w:p>
        </w:tc>
      </w:tr>
      <w:tr w:rsidR="008A013C" w:rsidRPr="00422833" w14:paraId="4CDBA40C"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03DBB3E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1E907E2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2843851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415599A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BF53EE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5A7B7245"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56320973 C</w:t>
            </w:r>
          </w:p>
        </w:tc>
      </w:tr>
      <w:tr w:rsidR="008A013C" w:rsidRPr="00422833" w14:paraId="54D84347"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2131382D"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7844EBB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0712BAD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7497C14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CDE601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7A1A0FAC"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56322630 D</w:t>
            </w:r>
          </w:p>
        </w:tc>
      </w:tr>
      <w:tr w:rsidR="008A013C" w:rsidRPr="00422833" w14:paraId="12661F29" w14:textId="77777777" w:rsidTr="00462CF8">
        <w:trPr>
          <w:trHeight w:val="500"/>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0799D622"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9</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33B899F0"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Gustavo A. Madero 1</w:t>
            </w:r>
          </w:p>
          <w:p w14:paraId="4BF65FE2"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(2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45C936D2"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Kxp6161</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5348E856"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Carr. Tenayuca Chalma S/N (junto a la Unidad Infonavit El Arbolillo 2 y entre calle Coronado) Col. Cuautepec Barrio Bajo, Deleg. </w:t>
            </w:r>
            <w:r w:rsidRPr="00422833">
              <w:rPr>
                <w:rFonts w:ascii="Montserrat" w:eastAsia="Arial" w:hAnsi="Montserrat" w:cs="Arial"/>
                <w:color w:val="000000"/>
                <w:sz w:val="14"/>
                <w:szCs w:val="14"/>
              </w:rPr>
              <w:t>Gustavo A. Madero, C.P. 07280,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F06011D"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14656F28"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22274677 C, F</w:t>
            </w:r>
          </w:p>
        </w:tc>
      </w:tr>
      <w:tr w:rsidR="008A013C" w:rsidRPr="00422833" w14:paraId="0C7AA179"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72C62243"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361D514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1DC43B8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0C2D8ED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ACE19F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5FC7BBC0"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53920204 C,F</w:t>
            </w:r>
          </w:p>
        </w:tc>
      </w:tr>
      <w:tr w:rsidR="008A013C" w:rsidRPr="00422833" w14:paraId="5C2AE906" w14:textId="77777777" w:rsidTr="00462CF8">
        <w:trPr>
          <w:trHeight w:val="663"/>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579167F0"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10</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004D38E2"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Gustavo A. Madero 2</w:t>
            </w:r>
          </w:p>
          <w:p w14:paraId="2D8BEFA6"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(2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6C7579F6"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AVAYA, MERLIN MAGIC</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71D4C59B"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 xml:space="preserve">Av. Eduardo Molina S/N, Esq. Río de los Remedios, Col. Juan González </w:t>
            </w:r>
            <w:r w:rsidRPr="00F20EA5">
              <w:rPr>
                <w:rFonts w:ascii="Montserrat" w:eastAsia="Arial" w:hAnsi="Montserrat" w:cs="Arial"/>
                <w:color w:val="000000"/>
                <w:sz w:val="14"/>
                <w:szCs w:val="14"/>
                <w:lang w:val="es-MX"/>
              </w:rPr>
              <w:lastRenderedPageBreak/>
              <w:t>Romero, C.P. 07410, Deleg. Gustavo A. Madero,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AADB33D"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lastRenderedPageBreak/>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44C1DC3D"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57469587 C</w:t>
            </w:r>
          </w:p>
        </w:tc>
      </w:tr>
      <w:tr w:rsidR="008A013C" w:rsidRPr="00422833" w14:paraId="57DF9768"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753A755A"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5EB4E64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5CF3BAF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0D5868E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13BD313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5C16203C"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57469654 C</w:t>
            </w:r>
          </w:p>
        </w:tc>
      </w:tr>
      <w:tr w:rsidR="008A013C" w:rsidRPr="00422833" w14:paraId="6D110415" w14:textId="77777777" w:rsidTr="00462CF8">
        <w:trPr>
          <w:trHeight w:val="161"/>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37C0430E"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lastRenderedPageBreak/>
              <w:t>11</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65D9347E"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Iztacalco 1</w:t>
            </w:r>
          </w:p>
          <w:p w14:paraId="58BFBFC1"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(4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4F2C443A"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KX-T61610</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70423B3C"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Calzada Ignacio Zaragoza 1060 (entre calles 2 y 3 y cercas del Canal de San Juan), Col. Agrícola Pantitlan, C.P. 08100, Deleg. </w:t>
            </w:r>
            <w:r w:rsidRPr="00422833">
              <w:rPr>
                <w:rFonts w:ascii="Montserrat" w:eastAsia="Arial" w:hAnsi="Montserrat" w:cs="Arial"/>
                <w:color w:val="000000"/>
                <w:sz w:val="14"/>
                <w:szCs w:val="14"/>
              </w:rPr>
              <w:t>Iztacalco,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7E768A7"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43A6B23F"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57007625 C</w:t>
            </w:r>
          </w:p>
        </w:tc>
      </w:tr>
      <w:tr w:rsidR="008A013C" w:rsidRPr="00422833" w14:paraId="12CD62CF"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40D69AB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03FAD09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48206CA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1EF5D11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763013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0C32C572"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57589404 C</w:t>
            </w:r>
          </w:p>
        </w:tc>
      </w:tr>
      <w:tr w:rsidR="008A013C" w:rsidRPr="00422833" w14:paraId="0F62050E"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6C54621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7C44ADE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71CF652E"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3C698AD3"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37FF96E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634CABA7"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57630936 D</w:t>
            </w:r>
          </w:p>
        </w:tc>
      </w:tr>
      <w:tr w:rsidR="008A013C" w:rsidRPr="00422833" w14:paraId="205B3D62"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3E68A65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4FC1BFDA"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56E9F82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68E17722"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2CA44F6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3688275F"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57637001 D</w:t>
            </w:r>
          </w:p>
        </w:tc>
      </w:tr>
      <w:tr w:rsidR="008A013C" w:rsidRPr="00422833" w14:paraId="59A13ABD" w14:textId="77777777" w:rsidTr="00462CF8">
        <w:trPr>
          <w:trHeight w:val="266"/>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674E9238"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12</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4C4C6255"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Iztapalapa 1</w:t>
            </w:r>
          </w:p>
          <w:p w14:paraId="2965379D"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(3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2B13489F"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KXTES824</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1DD5B349"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Av. Yucatán No. 25, (entre calle Oaxaca y av. Los Ángeles) Col. San Sebastián Tecoloxtitlan, Deleg. </w:t>
            </w:r>
            <w:r w:rsidRPr="00422833">
              <w:rPr>
                <w:rFonts w:ascii="Montserrat" w:eastAsia="Arial" w:hAnsi="Montserrat" w:cs="Arial"/>
                <w:color w:val="000000"/>
                <w:sz w:val="14"/>
                <w:szCs w:val="14"/>
              </w:rPr>
              <w:t>Iztapalapa, C.P. 09520,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A4BC1DA"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375882DD"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57324925 C</w:t>
            </w:r>
          </w:p>
        </w:tc>
      </w:tr>
      <w:tr w:rsidR="008A013C" w:rsidRPr="00422833" w14:paraId="5AAEB822"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1957586D"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46E8196D"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51243D8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7659DA4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016EADE"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3A3D3F35"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57324941 C</w:t>
            </w:r>
          </w:p>
        </w:tc>
      </w:tr>
      <w:tr w:rsidR="008A013C" w:rsidRPr="00422833" w14:paraId="4362EC17"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7BDACF0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14466312"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6B535D5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782FB39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90A30BA"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76FC2D4D"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57326274 C</w:t>
            </w:r>
          </w:p>
        </w:tc>
      </w:tr>
      <w:tr w:rsidR="008A013C" w:rsidRPr="00422833" w14:paraId="15DCC784" w14:textId="77777777" w:rsidTr="00462CF8">
        <w:trPr>
          <w:trHeight w:val="304"/>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450817C8"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13</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62851CEF"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Iztapalapa 2</w:t>
            </w:r>
          </w:p>
          <w:p w14:paraId="27B3EF64"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(4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3CF39EC1"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FX-T7730</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691E1A44"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Av. Antonio León Loyola No. 147 (entre Av. Universidad y Apatzingan), Col. Tepalcates, Deleg. Iztapalapa, C.P. 09210,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2E29FD5"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0B1A9542"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57443927 D</w:t>
            </w:r>
          </w:p>
        </w:tc>
      </w:tr>
      <w:tr w:rsidR="008A013C" w:rsidRPr="00422833" w14:paraId="029230AC"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51DED1D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6C2427F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421E6E9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2486AAA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D4D507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7A149482"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57457823 C</w:t>
            </w:r>
          </w:p>
        </w:tc>
      </w:tr>
      <w:tr w:rsidR="008A013C" w:rsidRPr="00422833" w14:paraId="2C83C7E9"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3D61EA43"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7064D38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67139B9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7644B683"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51AA47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2A236FC6"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57459832 C</w:t>
            </w:r>
          </w:p>
        </w:tc>
      </w:tr>
      <w:tr w:rsidR="008A013C" w:rsidRPr="00422833" w14:paraId="275EC4DF"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56990C5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487B1F2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3666E1D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23F24082"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1FA1817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11EF60BC"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57459840 C</w:t>
            </w:r>
          </w:p>
        </w:tc>
      </w:tr>
      <w:tr w:rsidR="008A013C" w:rsidRPr="00422833" w14:paraId="0FFA947B" w14:textId="77777777" w:rsidTr="00462CF8">
        <w:trPr>
          <w:trHeight w:val="394"/>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79B357CE"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14</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703C6DE6"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Iztapalapa 3</w:t>
            </w:r>
          </w:p>
          <w:p w14:paraId="5950F854"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(2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12539E63"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KX-TES824</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2CEFF6B6"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Calle Nautla S/N, (Esq. Ciruelos y Calle 11), Col. San Juan Xalpa, Deleg. Iztapalapa, C.P. 09850,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CD8672E"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64FB18FD"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56123405 C</w:t>
            </w:r>
          </w:p>
        </w:tc>
      </w:tr>
      <w:tr w:rsidR="008A013C" w:rsidRPr="00422833" w14:paraId="57E17CC7"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1B1EDBB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09E0F68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165F094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56F3363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B73C4E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3354D0F8"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56123945 C</w:t>
            </w:r>
          </w:p>
        </w:tc>
      </w:tr>
      <w:tr w:rsidR="008A013C" w:rsidRPr="00422833" w14:paraId="666387C0" w14:textId="77777777" w:rsidTr="00462CF8">
        <w:trPr>
          <w:trHeight w:val="351"/>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007CD176"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15</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4F7C5650"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Iztapalapa 4</w:t>
            </w:r>
          </w:p>
          <w:p w14:paraId="7008089D"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(2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7F3F5442"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KX-TES824</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3B907777"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Damiana S/N, (Esq. Finisachi y Unidad Cananea), Col. El Molino, Deleg. Iztapalapa, C.P. 09960,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043E414"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3791908F"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76518006 D</w:t>
            </w:r>
          </w:p>
        </w:tc>
      </w:tr>
      <w:tr w:rsidR="008A013C" w:rsidRPr="00422833" w14:paraId="6A1ED352"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135BCDB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43F057E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7667F72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0D8177A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3AD7E51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077D39CB"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76518007 C</w:t>
            </w:r>
          </w:p>
        </w:tc>
      </w:tr>
      <w:tr w:rsidR="008A013C" w:rsidRPr="00422833" w14:paraId="3C40DEFA" w14:textId="77777777" w:rsidTr="00462CF8">
        <w:trPr>
          <w:trHeight w:val="407"/>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3B9DE1EE"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16</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32F14BF1"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Iztapalapa 5 (antes iztacalco 2)</w:t>
            </w:r>
          </w:p>
          <w:p w14:paraId="6DFB2647"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(3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56F867CE"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AVAYA, MERLIN MAGIC</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12B326FA"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Ahuehuete S/N (entre Encinos y Pirules), Col. Santa Martha Acatitla, C.P. 09530, Alcaldía Iztapalapa,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DEAEFD3"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38FF7BE5"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57339416 C</w:t>
            </w:r>
          </w:p>
        </w:tc>
      </w:tr>
      <w:tr w:rsidR="008A013C" w:rsidRPr="00422833" w14:paraId="74951CFC"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1FB6EE0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47D6F1F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1C0C6B2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23770D9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2950EE3D"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20D05D39"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57381879 C</w:t>
            </w:r>
          </w:p>
        </w:tc>
      </w:tr>
      <w:tr w:rsidR="008A013C" w:rsidRPr="00422833" w14:paraId="211918CB"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1785E21D"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0640420A"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6A32226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205E4F5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D167D7E"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42D93027"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57385598 D</w:t>
            </w:r>
          </w:p>
        </w:tc>
      </w:tr>
      <w:tr w:rsidR="008A013C" w:rsidRPr="00422833" w14:paraId="4F9A6EA0" w14:textId="77777777" w:rsidTr="00462CF8">
        <w:trPr>
          <w:trHeight w:val="152"/>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5AD8E84E"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17</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4E54D9E4"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Magdalena Contreras</w:t>
            </w:r>
          </w:p>
          <w:p w14:paraId="2837ECB3"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(3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048065F3"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KX-TES 824</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4CD3C35D"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Calle Durango No. 17 (entre Calle de Colima y Cerrada de Hidalgo), Col. San Francisco, C.P. 10820, Deleg. </w:t>
            </w:r>
            <w:r w:rsidRPr="00422833">
              <w:rPr>
                <w:rFonts w:ascii="Montserrat" w:eastAsia="Arial" w:hAnsi="Montserrat" w:cs="Arial"/>
                <w:color w:val="000000"/>
                <w:sz w:val="14"/>
                <w:szCs w:val="14"/>
              </w:rPr>
              <w:t>Magdalena Contreras,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2FAA771"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14F68008"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51352024 D</w:t>
            </w:r>
          </w:p>
        </w:tc>
      </w:tr>
      <w:tr w:rsidR="008A013C" w:rsidRPr="00422833" w14:paraId="7000F2DC"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7292C10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0304C9C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69BE41E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42F2BD2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54FF65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17AA014F"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56526808 C, F</w:t>
            </w:r>
          </w:p>
        </w:tc>
      </w:tr>
      <w:tr w:rsidR="008A013C" w:rsidRPr="00422833" w14:paraId="7521147C"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6F71E6D8"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7FB1CF4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636A86ED"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08C716B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8BFB53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4D98AC91"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56526833 C,F</w:t>
            </w:r>
          </w:p>
        </w:tc>
      </w:tr>
      <w:tr w:rsidR="008A013C" w:rsidRPr="00422833" w14:paraId="4E87D9D2" w14:textId="77777777" w:rsidTr="00462CF8">
        <w:trPr>
          <w:trHeight w:val="56"/>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111BC2C6"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18</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710BE4CB"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Milpa Alta</w:t>
            </w:r>
          </w:p>
          <w:p w14:paraId="705528CB"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(4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0E0AE710"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KX-TES824</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534F1944"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Prolongación Zaragoza S/N, (entre Venustiano Carranza y Benito Juárez), Barrio de San Juan, Col. San Pablo Oztotepec, Deleg. </w:t>
            </w:r>
            <w:r w:rsidRPr="00422833">
              <w:rPr>
                <w:rFonts w:ascii="Montserrat" w:eastAsia="Arial" w:hAnsi="Montserrat" w:cs="Arial"/>
                <w:color w:val="000000"/>
                <w:sz w:val="14"/>
                <w:szCs w:val="14"/>
              </w:rPr>
              <w:t>Milpa Alta, C.P. 12400,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1C893859"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57435E5C"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58620943 C</w:t>
            </w:r>
          </w:p>
        </w:tc>
      </w:tr>
      <w:tr w:rsidR="008A013C" w:rsidRPr="00422833" w14:paraId="5B37A4E8"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4CBC246E"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68CE735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532ABEB8"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29E37FF2"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17B03E5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5F5501EC"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58621037 C</w:t>
            </w:r>
          </w:p>
        </w:tc>
      </w:tr>
      <w:tr w:rsidR="008A013C" w:rsidRPr="00422833" w14:paraId="7672A2E3"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00BE40E3"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1DCBE77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327B46AD"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3E5331A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18A4AADA"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003B1A75"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76518012 C</w:t>
            </w:r>
          </w:p>
        </w:tc>
      </w:tr>
      <w:tr w:rsidR="008A013C" w:rsidRPr="00422833" w14:paraId="109D95B7"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26DFDB0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74E14C83"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024142A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1CA73E0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702D328"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226B7CC0"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76518013 C</w:t>
            </w:r>
          </w:p>
        </w:tc>
      </w:tr>
      <w:tr w:rsidR="008A013C" w:rsidRPr="00422833" w14:paraId="6D13AD26" w14:textId="77777777" w:rsidTr="00462CF8">
        <w:trPr>
          <w:trHeight w:val="56"/>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0885374B"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19</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79A6F95B"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Santa Fe (antes plantel Somex, después Servicios Bancarios Bursátiles)</w:t>
            </w:r>
          </w:p>
          <w:p w14:paraId="15B91258"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(3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78017E3A"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LG, ARIA SHOJO</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6C54631D"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Av. Prolongación 16 de Septiembre No. 6, esq. Av. Juárez, Col. las Tinajas, C.P. 05370, Deleg. Cuajimalpa,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C6B4D09"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3B775C10"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58133800  C</w:t>
            </w:r>
          </w:p>
        </w:tc>
      </w:tr>
      <w:tr w:rsidR="008A013C" w:rsidRPr="00422833" w14:paraId="65A473C9"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26E674C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7219E3F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664B11A8"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68F14A5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BBE1CE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1767012A"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58137919 C</w:t>
            </w:r>
          </w:p>
        </w:tc>
      </w:tr>
      <w:tr w:rsidR="008A013C" w:rsidRPr="00422833" w14:paraId="0EA44659"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70FAC37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5F292662"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48B27782"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019FA46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6471AAC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77B24F97"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58139173 C</w:t>
            </w:r>
          </w:p>
        </w:tc>
      </w:tr>
      <w:tr w:rsidR="008A013C" w:rsidRPr="00422833" w14:paraId="6A1F04DA" w14:textId="77777777" w:rsidTr="00462CF8">
        <w:trPr>
          <w:trHeight w:val="354"/>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4F2B8CC9"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20</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54C4EDA9"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Secofi</w:t>
            </w:r>
          </w:p>
          <w:p w14:paraId="21DE42CA"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(2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66B5036A"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KX-TES824</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4950F703"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Av. Ojo de Agua S/N, (entre Callejón La Esperanza y Huayatla) Col. Huayatla, Deleg. </w:t>
            </w:r>
            <w:r w:rsidRPr="00422833">
              <w:rPr>
                <w:rFonts w:ascii="Montserrat" w:eastAsia="Arial" w:hAnsi="Montserrat" w:cs="Arial"/>
                <w:color w:val="000000"/>
                <w:sz w:val="14"/>
                <w:szCs w:val="14"/>
              </w:rPr>
              <w:t>Magdalena Contrerás, C.P. 10350,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42211172"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09A716B6"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56671162 C, F</w:t>
            </w:r>
          </w:p>
        </w:tc>
      </w:tr>
      <w:tr w:rsidR="008A013C" w:rsidRPr="00422833" w14:paraId="2A054478"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430A1D0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760761DD"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1442457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4D6F822E"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9E1EF0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7B9BFB51"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56671241 C, F</w:t>
            </w:r>
          </w:p>
        </w:tc>
      </w:tr>
      <w:tr w:rsidR="008A013C" w:rsidRPr="00422833" w14:paraId="19E4AFA1" w14:textId="77777777" w:rsidTr="00462CF8">
        <w:trPr>
          <w:trHeight w:val="380"/>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272074C1"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21</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232BDCB1"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Ticomán (Ing. José Antonio Padilla Segura 3)</w:t>
            </w:r>
          </w:p>
          <w:p w14:paraId="64BE3E34"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lastRenderedPageBreak/>
              <w:t>(3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71652ACD"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lastRenderedPageBreak/>
              <w:t>AVAYA, MERLIN MAGIC</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5127F97A"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 xml:space="preserve">Calle Borrasca S/N, (entre Av. Acueducto de Guadalupe y Av. del Temuluco), Col. Residencial </w:t>
            </w:r>
            <w:r w:rsidRPr="00F20EA5">
              <w:rPr>
                <w:rFonts w:ascii="Montserrat" w:eastAsia="Arial" w:hAnsi="Montserrat" w:cs="Arial"/>
                <w:color w:val="000000"/>
                <w:sz w:val="14"/>
                <w:szCs w:val="14"/>
                <w:lang w:val="es-MX"/>
              </w:rPr>
              <w:lastRenderedPageBreak/>
              <w:t>Acueducto de Guadalupe, Deleg. Gustavo A. Madero, C.P. 07270,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59A92AB"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lastRenderedPageBreak/>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15F95954"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53693293 C, F</w:t>
            </w:r>
          </w:p>
        </w:tc>
      </w:tr>
      <w:tr w:rsidR="008A013C" w:rsidRPr="00422833" w14:paraId="51FA668A"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75326B3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2A48BC08"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436253A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2E2FF1D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05E1D4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3595E18B"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53889337 C, F</w:t>
            </w:r>
          </w:p>
        </w:tc>
      </w:tr>
      <w:tr w:rsidR="008A013C" w:rsidRPr="00422833" w14:paraId="4585D1EE"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0E3CAA9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4868BF9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7589E24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45BBD93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2894888"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77B067AA"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 xml:space="preserve">53927665 C,F </w:t>
            </w:r>
          </w:p>
        </w:tc>
      </w:tr>
      <w:tr w:rsidR="008A013C" w:rsidRPr="00422833" w14:paraId="2979D6C8" w14:textId="77777777" w:rsidTr="00462CF8">
        <w:trPr>
          <w:trHeight w:val="511"/>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39D363F7"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lastRenderedPageBreak/>
              <w:t>22</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7DAEBFA9"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Tláhuac</w:t>
            </w:r>
          </w:p>
          <w:p w14:paraId="33FBBACB"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(2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5B39D616"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AVAYA, MERLIN MAGIC</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54D6E9C0"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Calle Mar de los Vapores Manzana 181, Lote 4 (entre calle Mar de la Fecundidad y Crater de Erastostene) Col. Ampliación Selene, Deleg. </w:t>
            </w:r>
            <w:r w:rsidRPr="00422833">
              <w:rPr>
                <w:rFonts w:ascii="Montserrat" w:eastAsia="Arial" w:hAnsi="Montserrat" w:cs="Arial"/>
                <w:color w:val="000000"/>
                <w:sz w:val="14"/>
                <w:szCs w:val="14"/>
              </w:rPr>
              <w:t>Tláhuac, C.P. 13430,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3D249D5"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45675D79"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58413155 D</w:t>
            </w:r>
          </w:p>
        </w:tc>
      </w:tr>
      <w:tr w:rsidR="008A013C" w:rsidRPr="00422833" w14:paraId="455A63AF"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423178BE"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7EF1F2CD"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22FCA44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5135F5CE"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1E23AF6A"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5A0D253C"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58413156 C, F</w:t>
            </w:r>
          </w:p>
        </w:tc>
      </w:tr>
      <w:tr w:rsidR="008A013C" w:rsidRPr="00422833" w14:paraId="11C70808" w14:textId="77777777" w:rsidTr="00462CF8">
        <w:trPr>
          <w:trHeight w:val="240"/>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37AF1833"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23</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53403E62"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Tlalpan 1</w:t>
            </w:r>
          </w:p>
          <w:p w14:paraId="62A617FB"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(5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18F2E4FB"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KX-TA308</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39474122"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Calle del Río No. 1, y Calle Chimalcoyotl, Col. Toriello Guerra, Deleg. </w:t>
            </w:r>
            <w:r w:rsidRPr="00422833">
              <w:rPr>
                <w:rFonts w:ascii="Montserrat" w:eastAsia="Arial" w:hAnsi="Montserrat" w:cs="Arial"/>
                <w:color w:val="000000"/>
                <w:sz w:val="14"/>
                <w:szCs w:val="14"/>
              </w:rPr>
              <w:t xml:space="preserve">Tlalpan, C.P. 14050, México, D.F.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D9A87EB"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2C5D4905"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54244552 D</w:t>
            </w:r>
          </w:p>
        </w:tc>
      </w:tr>
      <w:tr w:rsidR="008A013C" w:rsidRPr="00422833" w14:paraId="5F83F44D"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1B8BCBC3"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5D14BBC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7F7577A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587BDC6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22C3C8DE"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4BFDB7E0"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56650944 C</w:t>
            </w:r>
          </w:p>
        </w:tc>
      </w:tr>
      <w:tr w:rsidR="008A013C" w:rsidRPr="00422833" w14:paraId="5C16705A"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6440055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0719AC82"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7EFB98CA"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15218BF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3039C6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7C943086"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56651116 C</w:t>
            </w:r>
          </w:p>
        </w:tc>
      </w:tr>
      <w:tr w:rsidR="008A013C" w:rsidRPr="00422833" w14:paraId="22187D2C"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63E10748"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4AE1462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3F4CF65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0693864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64942D3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23983AE7"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56651920 C</w:t>
            </w:r>
          </w:p>
        </w:tc>
      </w:tr>
      <w:tr w:rsidR="008A013C" w:rsidRPr="00422833" w14:paraId="692CDD3D"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2086BEE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6C55728F"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2518DA5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457C7E1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3FE0D53"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5452023E"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56663776 D</w:t>
            </w:r>
          </w:p>
        </w:tc>
      </w:tr>
      <w:tr w:rsidR="008A013C" w:rsidRPr="00422833" w14:paraId="239123C3" w14:textId="77777777" w:rsidTr="00462CF8">
        <w:trPr>
          <w:trHeight w:val="345"/>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79304965"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24</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4C7C9888"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Tlalpan 2</w:t>
            </w:r>
          </w:p>
          <w:p w14:paraId="62F48886"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(2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5A2664D4"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KX-TES824MX</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0DF7054A"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Jesús Lecuona No. 98 (entre Abelardo Rodríguez y Francisco I. Madero) Col. Ampliación Miguel Hidalgo, Deleg. </w:t>
            </w:r>
            <w:r w:rsidRPr="00422833">
              <w:rPr>
                <w:rFonts w:ascii="Montserrat" w:eastAsia="Arial" w:hAnsi="Montserrat" w:cs="Arial"/>
                <w:color w:val="000000"/>
                <w:sz w:val="14"/>
                <w:szCs w:val="14"/>
              </w:rPr>
              <w:t>Tlalpan, C.P. 14250,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892AD6A"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0E13AAEE"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56448416 C</w:t>
            </w:r>
          </w:p>
        </w:tc>
      </w:tr>
      <w:tr w:rsidR="008A013C" w:rsidRPr="00422833" w14:paraId="69D24F2B"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1215A54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6371E8B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23FA55A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55B3D97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6FAA1A6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6BC46E8F"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56448923 C</w:t>
            </w:r>
          </w:p>
        </w:tc>
      </w:tr>
      <w:tr w:rsidR="008A013C" w:rsidRPr="00422833" w14:paraId="2FDFFE7C" w14:textId="77777777" w:rsidTr="00462CF8">
        <w:trPr>
          <w:trHeight w:val="244"/>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44342220"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25</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1F0E08FB"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Venustiano Carranza 1</w:t>
            </w:r>
          </w:p>
          <w:p w14:paraId="787B597A"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(2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2F24846C"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Samsum, Offfice Serv, 7070</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26F8FAAD" w14:textId="77777777" w:rsidR="008A013C" w:rsidRPr="00422833" w:rsidRDefault="008A013C" w:rsidP="00462CF8">
            <w:pPr>
              <w:spacing w:after="120"/>
              <w:rPr>
                <w:rFonts w:ascii="Montserrat" w:eastAsia="Arial" w:hAnsi="Montserrat" w:cs="Arial"/>
                <w:color w:val="000000"/>
                <w:sz w:val="14"/>
                <w:szCs w:val="14"/>
              </w:rPr>
            </w:pPr>
            <w:r w:rsidRPr="00F20EA5">
              <w:rPr>
                <w:rFonts w:ascii="Montserrat" w:eastAsia="Arial" w:hAnsi="Montserrat" w:cs="Arial"/>
                <w:color w:val="000000"/>
                <w:sz w:val="14"/>
                <w:szCs w:val="14"/>
                <w:lang w:val="es-MX"/>
              </w:rPr>
              <w:t xml:space="preserve">Prol. Yunque No.33 (entre Calzada de la Viga y Av. del Taller), Col. Artes Gráficas, C.P. 15830, Deleg. </w:t>
            </w:r>
            <w:r w:rsidRPr="00422833">
              <w:rPr>
                <w:rFonts w:ascii="Montserrat" w:eastAsia="Arial" w:hAnsi="Montserrat" w:cs="Arial"/>
                <w:color w:val="000000"/>
                <w:sz w:val="14"/>
                <w:szCs w:val="14"/>
              </w:rPr>
              <w:t>Venustiano Carranza, México.D.F.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8B597B7"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298A0B4B"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57408043 C</w:t>
            </w:r>
          </w:p>
        </w:tc>
      </w:tr>
      <w:tr w:rsidR="008A013C" w:rsidRPr="00422833" w14:paraId="22D9006F"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3F32A46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14D9D69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040A2A2A"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15002F6E"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3283BD8"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798C9FBD"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57413214 C</w:t>
            </w:r>
          </w:p>
        </w:tc>
      </w:tr>
      <w:tr w:rsidR="008A013C" w:rsidRPr="00422833" w14:paraId="731FEF27" w14:textId="77777777" w:rsidTr="00462CF8">
        <w:trPr>
          <w:trHeight w:val="128"/>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79F27604"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26</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65A67388"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Venustiano Carranza 2</w:t>
            </w:r>
          </w:p>
          <w:p w14:paraId="3DAB20D1"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(2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6916C7CB" w14:textId="77777777" w:rsidR="008A013C" w:rsidRPr="00422833" w:rsidRDefault="008A013C" w:rsidP="00462CF8">
            <w:pPr>
              <w:spacing w:after="120"/>
              <w:rPr>
                <w:rFonts w:ascii="Montserrat" w:eastAsia="Arial" w:hAnsi="Montserrat" w:cs="Arial"/>
                <w:color w:val="000000"/>
                <w:sz w:val="14"/>
                <w:szCs w:val="14"/>
              </w:rPr>
            </w:pPr>
            <w:r w:rsidRPr="00422833">
              <w:rPr>
                <w:rFonts w:ascii="Montserrat" w:eastAsia="Arial" w:hAnsi="Montserrat" w:cs="Arial"/>
                <w:color w:val="000000"/>
                <w:sz w:val="14"/>
                <w:szCs w:val="14"/>
              </w:rPr>
              <w:t>PANASONIC, KX-T61610</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29FB96BB" w14:textId="77777777" w:rsidR="008A013C" w:rsidRPr="00F20EA5" w:rsidRDefault="008A013C" w:rsidP="00462CF8">
            <w:pPr>
              <w:spacing w:after="120"/>
              <w:rPr>
                <w:rFonts w:ascii="Montserrat" w:eastAsia="Arial" w:hAnsi="Montserrat" w:cs="Arial"/>
                <w:color w:val="000000"/>
                <w:sz w:val="14"/>
                <w:szCs w:val="14"/>
                <w:lang w:val="es-MX"/>
              </w:rPr>
            </w:pPr>
            <w:r w:rsidRPr="00F20EA5">
              <w:rPr>
                <w:rFonts w:ascii="Montserrat" w:eastAsia="Arial" w:hAnsi="Montserrat" w:cs="Arial"/>
                <w:color w:val="000000"/>
                <w:sz w:val="14"/>
                <w:szCs w:val="14"/>
                <w:lang w:val="es-MX"/>
              </w:rPr>
              <w:t>Tenochtitlan S/N, esq. Circunvalación, Col. Arenal 3ª sección, C.P. 15600, Deleg. Venustiano Carranza,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3D2518F"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268FBBAF"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15455167 C</w:t>
            </w:r>
          </w:p>
        </w:tc>
      </w:tr>
      <w:tr w:rsidR="008A013C" w:rsidRPr="00422833" w14:paraId="48F8BFC5"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2B26AF6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06246647"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3D74736E"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377D214C"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6732E62"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color w:val="000000"/>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1BC75446" w14:textId="77777777" w:rsidR="008A013C" w:rsidRPr="00422833" w:rsidRDefault="008A013C" w:rsidP="00462CF8">
            <w:pPr>
              <w:spacing w:after="120"/>
              <w:jc w:val="center"/>
              <w:rPr>
                <w:rFonts w:ascii="Montserrat" w:eastAsia="Arial" w:hAnsi="Montserrat" w:cs="Arial"/>
                <w:color w:val="000000"/>
                <w:sz w:val="14"/>
                <w:szCs w:val="14"/>
              </w:rPr>
            </w:pPr>
            <w:r w:rsidRPr="00422833">
              <w:rPr>
                <w:rFonts w:ascii="Montserrat" w:eastAsia="Arial" w:hAnsi="Montserrat" w:cs="Arial"/>
                <w:color w:val="000000"/>
                <w:sz w:val="14"/>
                <w:szCs w:val="14"/>
              </w:rPr>
              <w:t>57637255 C</w:t>
            </w:r>
          </w:p>
        </w:tc>
      </w:tr>
      <w:tr w:rsidR="008A013C" w:rsidRPr="00422833" w14:paraId="746432D4" w14:textId="77777777" w:rsidTr="00462CF8">
        <w:trPr>
          <w:trHeight w:val="56"/>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09E1C734" w14:textId="77777777" w:rsidR="008A013C" w:rsidRPr="00422833" w:rsidRDefault="008A013C" w:rsidP="00462CF8">
            <w:pPr>
              <w:spacing w:after="120"/>
              <w:jc w:val="center"/>
              <w:rPr>
                <w:rFonts w:ascii="Montserrat" w:eastAsia="Arial" w:hAnsi="Montserrat" w:cs="Arial"/>
                <w:sz w:val="14"/>
                <w:szCs w:val="14"/>
              </w:rPr>
            </w:pPr>
            <w:r w:rsidRPr="00422833">
              <w:rPr>
                <w:rFonts w:ascii="Montserrat" w:eastAsia="Arial" w:hAnsi="Montserrat" w:cs="Arial"/>
                <w:sz w:val="14"/>
                <w:szCs w:val="14"/>
              </w:rPr>
              <w:t>27</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35A3D92D" w14:textId="77777777" w:rsidR="008A013C" w:rsidRPr="00422833" w:rsidRDefault="008A013C" w:rsidP="00462CF8">
            <w:pPr>
              <w:spacing w:after="120"/>
              <w:rPr>
                <w:rFonts w:ascii="Montserrat" w:eastAsia="Arial" w:hAnsi="Montserrat" w:cs="Arial"/>
                <w:sz w:val="14"/>
                <w:szCs w:val="14"/>
              </w:rPr>
            </w:pPr>
            <w:r w:rsidRPr="00422833">
              <w:rPr>
                <w:rFonts w:ascii="Montserrat" w:eastAsia="Arial" w:hAnsi="Montserrat" w:cs="Arial"/>
                <w:sz w:val="14"/>
                <w:szCs w:val="14"/>
              </w:rPr>
              <w:t>Xochimilco</w:t>
            </w:r>
          </w:p>
          <w:p w14:paraId="69CF7188" w14:textId="77777777" w:rsidR="008A013C" w:rsidRPr="00422833" w:rsidRDefault="008A013C" w:rsidP="00462CF8">
            <w:pPr>
              <w:spacing w:after="120"/>
              <w:rPr>
                <w:rFonts w:ascii="Montserrat" w:eastAsia="Arial" w:hAnsi="Montserrat" w:cs="Arial"/>
                <w:sz w:val="14"/>
                <w:szCs w:val="14"/>
              </w:rPr>
            </w:pPr>
            <w:r w:rsidRPr="00422833">
              <w:rPr>
                <w:rFonts w:ascii="Montserrat" w:eastAsia="Arial" w:hAnsi="Montserrat" w:cs="Arial"/>
                <w:sz w:val="14"/>
                <w:szCs w:val="14"/>
              </w:rPr>
              <w:t>(3 lineas)</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14:paraId="5643549B" w14:textId="77777777" w:rsidR="008A013C" w:rsidRPr="00422833" w:rsidRDefault="008A013C" w:rsidP="00462CF8">
            <w:pPr>
              <w:spacing w:after="120"/>
              <w:rPr>
                <w:rFonts w:ascii="Montserrat" w:eastAsia="Arial" w:hAnsi="Montserrat" w:cs="Arial"/>
                <w:sz w:val="14"/>
                <w:szCs w:val="14"/>
              </w:rPr>
            </w:pPr>
            <w:r w:rsidRPr="00422833">
              <w:rPr>
                <w:rFonts w:ascii="Montserrat" w:eastAsia="Arial" w:hAnsi="Montserrat" w:cs="Arial"/>
                <w:sz w:val="14"/>
                <w:szCs w:val="14"/>
              </w:rPr>
              <w:t>PANASONIC, KX-TS824MX</w:t>
            </w:r>
          </w:p>
        </w:tc>
        <w:tc>
          <w:tcPr>
            <w:tcW w:w="2876" w:type="dxa"/>
            <w:vMerge w:val="restart"/>
            <w:tcBorders>
              <w:top w:val="single" w:sz="4" w:space="0" w:color="000000"/>
              <w:left w:val="single" w:sz="4" w:space="0" w:color="000000"/>
              <w:bottom w:val="single" w:sz="4" w:space="0" w:color="000000"/>
              <w:right w:val="single" w:sz="4" w:space="0" w:color="000000"/>
            </w:tcBorders>
            <w:vAlign w:val="center"/>
          </w:tcPr>
          <w:p w14:paraId="7011B538" w14:textId="77777777" w:rsidR="008A013C" w:rsidRPr="00422833" w:rsidRDefault="008A013C" w:rsidP="00462CF8">
            <w:pPr>
              <w:spacing w:after="120"/>
              <w:rPr>
                <w:rFonts w:ascii="Montserrat" w:eastAsia="Arial" w:hAnsi="Montserrat" w:cs="Arial"/>
                <w:sz w:val="14"/>
                <w:szCs w:val="14"/>
              </w:rPr>
            </w:pPr>
            <w:r w:rsidRPr="00F20EA5">
              <w:rPr>
                <w:rFonts w:ascii="Montserrat" w:eastAsia="Arial" w:hAnsi="Montserrat" w:cs="Arial"/>
                <w:sz w:val="14"/>
                <w:szCs w:val="14"/>
                <w:lang w:val="es-MX"/>
              </w:rPr>
              <w:t xml:space="preserve">Calzada México-Xochimilco No. 5722, (sin entre calles) Col. Tepepan La Noria, C.P. 16020, Deleg. </w:t>
            </w:r>
            <w:r w:rsidRPr="00422833">
              <w:rPr>
                <w:rFonts w:ascii="Montserrat" w:eastAsia="Arial" w:hAnsi="Montserrat" w:cs="Arial"/>
                <w:sz w:val="14"/>
                <w:szCs w:val="14"/>
              </w:rPr>
              <w:t>Xochimilco, México, D.F.</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262094C" w14:textId="77777777" w:rsidR="008A013C" w:rsidRPr="00422833" w:rsidRDefault="008A013C" w:rsidP="00462CF8">
            <w:pPr>
              <w:spacing w:after="120"/>
              <w:jc w:val="center"/>
              <w:rPr>
                <w:rFonts w:ascii="Montserrat" w:eastAsia="Arial" w:hAnsi="Montserrat" w:cs="Arial"/>
                <w:sz w:val="14"/>
                <w:szCs w:val="14"/>
              </w:rPr>
            </w:pPr>
            <w:r w:rsidRPr="00422833">
              <w:rPr>
                <w:rFonts w:ascii="Montserrat" w:eastAsia="Arial" w:hAnsi="Montserrat" w:cs="Arial"/>
                <w:sz w:val="14"/>
                <w:szCs w:val="14"/>
              </w:rPr>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360B8E70" w14:textId="77777777" w:rsidR="008A013C" w:rsidRPr="00422833" w:rsidRDefault="008A013C" w:rsidP="00462CF8">
            <w:pPr>
              <w:spacing w:after="120"/>
              <w:jc w:val="center"/>
              <w:rPr>
                <w:rFonts w:ascii="Montserrat" w:eastAsia="Arial" w:hAnsi="Montserrat" w:cs="Arial"/>
                <w:sz w:val="14"/>
                <w:szCs w:val="14"/>
              </w:rPr>
            </w:pPr>
            <w:r w:rsidRPr="00422833">
              <w:rPr>
                <w:rFonts w:ascii="Montserrat" w:eastAsia="Arial" w:hAnsi="Montserrat" w:cs="Arial"/>
                <w:sz w:val="14"/>
                <w:szCs w:val="14"/>
              </w:rPr>
              <w:t>55553601 D</w:t>
            </w:r>
          </w:p>
        </w:tc>
      </w:tr>
      <w:tr w:rsidR="008A013C" w:rsidRPr="00422833" w14:paraId="7E3FA935"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42FEEE8B"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49122A54"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58EEBE91"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5A11A9A6"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2A6318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6CC5E06D" w14:textId="77777777" w:rsidR="008A013C" w:rsidRPr="00422833" w:rsidRDefault="008A013C" w:rsidP="00462CF8">
            <w:pPr>
              <w:spacing w:after="120"/>
              <w:jc w:val="center"/>
              <w:rPr>
                <w:rFonts w:ascii="Montserrat" w:eastAsia="Arial" w:hAnsi="Montserrat" w:cs="Arial"/>
                <w:sz w:val="14"/>
                <w:szCs w:val="14"/>
              </w:rPr>
            </w:pPr>
            <w:r w:rsidRPr="00422833">
              <w:rPr>
                <w:rFonts w:ascii="Montserrat" w:eastAsia="Arial" w:hAnsi="Montserrat" w:cs="Arial"/>
                <w:sz w:val="14"/>
                <w:szCs w:val="14"/>
              </w:rPr>
              <w:t>56754512 C</w:t>
            </w:r>
          </w:p>
        </w:tc>
      </w:tr>
      <w:tr w:rsidR="008A013C" w:rsidRPr="00422833" w14:paraId="2196B993" w14:textId="77777777" w:rsidTr="00462CF8">
        <w:trPr>
          <w:trHeight w:val="300"/>
        </w:trPr>
        <w:tc>
          <w:tcPr>
            <w:tcW w:w="557" w:type="dxa"/>
            <w:vMerge/>
            <w:tcBorders>
              <w:top w:val="single" w:sz="4" w:space="0" w:color="000000"/>
              <w:left w:val="single" w:sz="4" w:space="0" w:color="000000"/>
              <w:bottom w:val="single" w:sz="4" w:space="0" w:color="000000"/>
              <w:right w:val="single" w:sz="4" w:space="0" w:color="000000"/>
            </w:tcBorders>
            <w:vAlign w:val="center"/>
          </w:tcPr>
          <w:p w14:paraId="6B4B60F2"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sz w:val="14"/>
                <w:szCs w:val="1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45D30625"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sz w:val="14"/>
                <w:szCs w:val="1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14:paraId="4B9F9860"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sz w:val="14"/>
                <w:szCs w:val="14"/>
              </w:rPr>
            </w:pPr>
          </w:p>
        </w:tc>
        <w:tc>
          <w:tcPr>
            <w:tcW w:w="2876" w:type="dxa"/>
            <w:vMerge/>
            <w:tcBorders>
              <w:top w:val="single" w:sz="4" w:space="0" w:color="000000"/>
              <w:left w:val="single" w:sz="4" w:space="0" w:color="000000"/>
              <w:bottom w:val="single" w:sz="4" w:space="0" w:color="000000"/>
              <w:right w:val="single" w:sz="4" w:space="0" w:color="000000"/>
            </w:tcBorders>
            <w:vAlign w:val="center"/>
          </w:tcPr>
          <w:p w14:paraId="44A57A0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sz w:val="14"/>
                <w:szCs w:val="14"/>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1B4778F9" w14:textId="77777777" w:rsidR="008A013C" w:rsidRPr="00422833" w:rsidRDefault="008A013C" w:rsidP="00462CF8">
            <w:pPr>
              <w:widowControl w:val="0"/>
              <w:pBdr>
                <w:top w:val="nil"/>
                <w:left w:val="nil"/>
                <w:bottom w:val="nil"/>
                <w:right w:val="nil"/>
                <w:between w:val="nil"/>
              </w:pBdr>
              <w:spacing w:after="120"/>
              <w:rPr>
                <w:rFonts w:ascii="Montserrat" w:eastAsia="Arial" w:hAnsi="Montserrat" w:cs="Arial"/>
                <w:sz w:val="14"/>
                <w:szCs w:val="14"/>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1FF8A9CC" w14:textId="77777777" w:rsidR="008A013C" w:rsidRPr="00422833" w:rsidRDefault="008A013C" w:rsidP="00462CF8">
            <w:pPr>
              <w:spacing w:after="120"/>
              <w:jc w:val="center"/>
              <w:rPr>
                <w:rFonts w:ascii="Montserrat" w:eastAsia="Arial" w:hAnsi="Montserrat" w:cs="Arial"/>
                <w:sz w:val="14"/>
                <w:szCs w:val="14"/>
              </w:rPr>
            </w:pPr>
            <w:r w:rsidRPr="00422833">
              <w:rPr>
                <w:rFonts w:ascii="Montserrat" w:eastAsia="Arial" w:hAnsi="Montserrat" w:cs="Arial"/>
                <w:sz w:val="14"/>
                <w:szCs w:val="14"/>
              </w:rPr>
              <w:t>56760730 C</w:t>
            </w:r>
          </w:p>
        </w:tc>
      </w:tr>
      <w:tr w:rsidR="008A013C" w:rsidRPr="001C0B88" w14:paraId="4BFDF4C8" w14:textId="77777777" w:rsidTr="00462CF8">
        <w:trPr>
          <w:trHeight w:val="300"/>
        </w:trPr>
        <w:tc>
          <w:tcPr>
            <w:tcW w:w="10360" w:type="dxa"/>
            <w:gridSpan w:val="6"/>
            <w:tcBorders>
              <w:top w:val="single" w:sz="4" w:space="0" w:color="000000"/>
              <w:left w:val="single" w:sz="4" w:space="0" w:color="000000"/>
              <w:bottom w:val="single" w:sz="4" w:space="0" w:color="000000"/>
              <w:right w:val="single" w:sz="4" w:space="0" w:color="000000"/>
            </w:tcBorders>
            <w:vAlign w:val="bottom"/>
          </w:tcPr>
          <w:p w14:paraId="2E59F44D" w14:textId="77777777" w:rsidR="008A013C" w:rsidRPr="00F20EA5" w:rsidRDefault="008A013C" w:rsidP="00462CF8">
            <w:pPr>
              <w:spacing w:after="120"/>
              <w:jc w:val="center"/>
              <w:rPr>
                <w:rFonts w:ascii="Montserrat" w:eastAsia="Arial" w:hAnsi="Montserrat" w:cs="Arial"/>
                <w:sz w:val="14"/>
                <w:szCs w:val="14"/>
                <w:lang w:val="es-MX"/>
              </w:rPr>
            </w:pPr>
            <w:r w:rsidRPr="00F20EA5">
              <w:rPr>
                <w:rFonts w:ascii="Montserrat" w:eastAsia="Arial" w:hAnsi="Montserrat" w:cs="Arial"/>
                <w:sz w:val="14"/>
                <w:szCs w:val="14"/>
                <w:lang w:val="es-MX"/>
              </w:rPr>
              <w:t>C= CONMUTADOR, D=DIRECTO, F=FAX</w:t>
            </w:r>
          </w:p>
        </w:tc>
      </w:tr>
    </w:tbl>
    <w:p w14:paraId="68A46915" w14:textId="77777777" w:rsidR="008A013C" w:rsidRPr="00F20EA5" w:rsidRDefault="008A013C" w:rsidP="008A013C">
      <w:pPr>
        <w:spacing w:after="120"/>
        <w:rPr>
          <w:rFonts w:ascii="Montserrat" w:hAnsi="Montserrat"/>
          <w:sz w:val="18"/>
          <w:szCs w:val="18"/>
          <w:lang w:val="es-MX"/>
        </w:rPr>
      </w:pPr>
    </w:p>
    <w:p w14:paraId="06602EF6" w14:textId="77777777" w:rsidR="008A013C" w:rsidRPr="00F20EA5" w:rsidRDefault="008A013C" w:rsidP="008A013C">
      <w:pPr>
        <w:spacing w:after="0" w:line="240" w:lineRule="auto"/>
        <w:rPr>
          <w:rFonts w:ascii="Montserrat" w:eastAsia="Arial" w:hAnsi="Montserrat" w:cs="Arial"/>
          <w:b/>
          <w:sz w:val="18"/>
          <w:szCs w:val="18"/>
          <w:lang w:val="es-MX"/>
        </w:rPr>
      </w:pPr>
      <w:r w:rsidRPr="00F20EA5">
        <w:rPr>
          <w:rFonts w:ascii="Montserrat" w:eastAsia="Arial" w:hAnsi="Montserrat" w:cs="Arial"/>
          <w:b/>
          <w:sz w:val="18"/>
          <w:szCs w:val="18"/>
          <w:lang w:val="es-MX"/>
        </w:rPr>
        <w:br w:type="page"/>
      </w:r>
    </w:p>
    <w:p w14:paraId="32F64F29"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lastRenderedPageBreak/>
        <w:t>NÚMEROS TELEFÓNICOS A PORTAR PARTIDA 2</w:t>
      </w:r>
    </w:p>
    <w:p w14:paraId="2E47AFC9"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OFICINAS DE METEPEC</w:t>
      </w:r>
    </w:p>
    <w:p w14:paraId="0F2F8E56"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Calle 16 de Septiembre No. 147 Norte, Col. Lázaro Cárdenas, Metepec Estado de México, C.P. 52148.</w:t>
      </w:r>
    </w:p>
    <w:p w14:paraId="2E742454" w14:textId="77777777" w:rsidR="008A013C" w:rsidRPr="00422833" w:rsidRDefault="008A013C" w:rsidP="008A013C">
      <w:pPr>
        <w:spacing w:after="120"/>
        <w:jc w:val="both"/>
        <w:rPr>
          <w:rFonts w:ascii="Montserrat" w:eastAsia="Arial" w:hAnsi="Montserrat" w:cs="Arial"/>
          <w:b/>
          <w:sz w:val="18"/>
          <w:szCs w:val="18"/>
        </w:rPr>
      </w:pPr>
      <w:r w:rsidRPr="00422833">
        <w:rPr>
          <w:rFonts w:ascii="Montserrat" w:eastAsia="Arial" w:hAnsi="Montserrat" w:cs="Arial"/>
          <w:b/>
          <w:sz w:val="18"/>
          <w:szCs w:val="18"/>
        </w:rPr>
        <w:t xml:space="preserve">Troncal (60 Líneas digitales) </w:t>
      </w:r>
    </w:p>
    <w:tbl>
      <w:tblPr>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551"/>
        <w:gridCol w:w="2552"/>
        <w:gridCol w:w="2595"/>
      </w:tblGrid>
      <w:tr w:rsidR="008A013C" w:rsidRPr="00422833" w14:paraId="201335D4"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8A26F0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(722)2710192</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A892D9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(722)2710442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BA6C47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(722)2710608</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7CC9F9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(722)2710798</w:t>
            </w:r>
          </w:p>
        </w:tc>
      </w:tr>
      <w:tr w:rsidR="008A013C" w:rsidRPr="00422833" w14:paraId="1F856802"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C04D4E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(722)2710209</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068F91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(722)2710449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6299AC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(722)2710609</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523F54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(722)2710800</w:t>
            </w:r>
          </w:p>
        </w:tc>
      </w:tr>
      <w:tr w:rsidR="008A013C" w:rsidRPr="00422833" w14:paraId="606A3B3C"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BF3C59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(722)2710216</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1EFA91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(722)2710458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236A78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(722)2710682</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5C5CD8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(722)2710817</w:t>
            </w:r>
          </w:p>
        </w:tc>
      </w:tr>
      <w:tr w:rsidR="008A013C" w:rsidRPr="00422833" w14:paraId="4135016D"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66F576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(722)2710223</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8798FE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(722)2710465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A93015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(722)2710683</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4A8223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(722)2710823</w:t>
            </w:r>
          </w:p>
        </w:tc>
      </w:tr>
      <w:tr w:rsidR="008A013C" w:rsidRPr="00422833" w14:paraId="72F884C1"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98498F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(722)2710224</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EEC80C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(722)2710473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214948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(722)2710697</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A93CBA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(722)2710825</w:t>
            </w:r>
          </w:p>
        </w:tc>
      </w:tr>
      <w:tr w:rsidR="008A013C" w:rsidRPr="00422833" w14:paraId="5BB81AF5"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309DE1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(722)2710317</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C99190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(722)2710474</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862F09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(722)2710708</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6B5E8F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(722)2710839</w:t>
            </w:r>
          </w:p>
        </w:tc>
      </w:tr>
      <w:tr w:rsidR="008A013C" w:rsidRPr="00422833" w14:paraId="14F6E3C4"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0EF1C2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(722)2710325</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0187E6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(722)2710483</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6B70F8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(722)2710709</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7DAEE5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(722)2710840</w:t>
            </w:r>
          </w:p>
        </w:tc>
      </w:tr>
      <w:tr w:rsidR="008A013C" w:rsidRPr="00422833" w14:paraId="7DFEF0D4"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E8C8D5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(722)2710326</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117838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(722)2710489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E1E612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(722)2710714</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E8135E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(722)2710842</w:t>
            </w:r>
          </w:p>
        </w:tc>
      </w:tr>
      <w:tr w:rsidR="008A013C" w:rsidRPr="00422833" w14:paraId="15D55223"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86A018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(722)2710341</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5C8A1E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(722)2710542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CF723C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(722)2710715</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02490D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(722)2710849</w:t>
            </w:r>
          </w:p>
        </w:tc>
      </w:tr>
      <w:tr w:rsidR="008A013C" w:rsidRPr="00422833" w14:paraId="1408A1E2"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3BCCDE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(722)2710342</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D32E55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(722)2710565</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49449C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(722)2710722</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7DEA91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(722)2710851</w:t>
            </w:r>
          </w:p>
        </w:tc>
      </w:tr>
      <w:tr w:rsidR="008A013C" w:rsidRPr="00422833" w14:paraId="1C015C13"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A37112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(722)2710349</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D98D10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(722)2710567</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A98535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(722)2710724</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0C2CB6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(722)2710856</w:t>
            </w:r>
          </w:p>
        </w:tc>
      </w:tr>
      <w:tr w:rsidR="008A013C" w:rsidRPr="00422833" w14:paraId="307BE4FF"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B3606D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(722)2710357</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2B139F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(722)2710582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409030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(722)2710725</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8C5348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(722)2710864</w:t>
            </w:r>
          </w:p>
        </w:tc>
      </w:tr>
      <w:tr w:rsidR="008A013C" w:rsidRPr="00422833" w14:paraId="44A208B7"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C0CE3F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(722)2710358</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591CEE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(722)2710589</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5BB1D6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(722)2710726</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664D09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(722)2710866</w:t>
            </w:r>
          </w:p>
        </w:tc>
      </w:tr>
      <w:tr w:rsidR="008A013C" w:rsidRPr="00422833" w14:paraId="63D09CC9"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7353D9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(722)2710425</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089371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(722)2710591</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B12D6F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(722)2710731</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CCD1CA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(722)2710125</w:t>
            </w:r>
          </w:p>
        </w:tc>
      </w:tr>
      <w:tr w:rsidR="008A013C" w:rsidRPr="00422833" w14:paraId="21D853DB" w14:textId="77777777" w:rsidTr="00462CF8">
        <w:trPr>
          <w:trHeight w:val="260"/>
        </w:trPr>
        <w:tc>
          <w:tcPr>
            <w:tcW w:w="254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51BC9B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(722)2710432</w:t>
            </w:r>
          </w:p>
        </w:tc>
        <w:tc>
          <w:tcPr>
            <w:tcW w:w="25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6169DF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(722)2710598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CB6EBD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(722)2710739</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08177A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(722)2710167</w:t>
            </w:r>
          </w:p>
        </w:tc>
      </w:tr>
    </w:tbl>
    <w:p w14:paraId="0315BAA6" w14:textId="77777777" w:rsidR="008A013C" w:rsidRPr="00422833" w:rsidRDefault="008A013C" w:rsidP="008A013C">
      <w:pPr>
        <w:spacing w:after="120"/>
        <w:rPr>
          <w:rFonts w:ascii="Montserrat" w:hAnsi="Montserrat"/>
          <w:sz w:val="18"/>
          <w:szCs w:val="18"/>
        </w:rPr>
      </w:pPr>
    </w:p>
    <w:p w14:paraId="73A62DB8" w14:textId="77777777" w:rsidR="008A013C" w:rsidRPr="00422833" w:rsidRDefault="008A013C" w:rsidP="008A013C">
      <w:pPr>
        <w:spacing w:after="120"/>
        <w:jc w:val="both"/>
        <w:rPr>
          <w:rFonts w:ascii="Montserrat" w:eastAsia="Arial" w:hAnsi="Montserrat" w:cs="Arial"/>
          <w:b/>
          <w:sz w:val="18"/>
          <w:szCs w:val="18"/>
        </w:rPr>
      </w:pPr>
      <w:r w:rsidRPr="00422833">
        <w:rPr>
          <w:rFonts w:ascii="Montserrat" w:eastAsia="Arial" w:hAnsi="Montserrat" w:cs="Arial"/>
          <w:b/>
          <w:sz w:val="18"/>
          <w:szCs w:val="18"/>
        </w:rPr>
        <w:t>Líneas directas (48 líneas)</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36"/>
        <w:gridCol w:w="2551"/>
        <w:gridCol w:w="2537"/>
        <w:gridCol w:w="2621"/>
      </w:tblGrid>
      <w:tr w:rsidR="008A013C" w:rsidRPr="00422833" w14:paraId="5A0401B2" w14:textId="77777777" w:rsidTr="00462CF8">
        <w:trPr>
          <w:trHeight w:val="300"/>
        </w:trPr>
        <w:tc>
          <w:tcPr>
            <w:tcW w:w="2536" w:type="dxa"/>
            <w:vAlign w:val="center"/>
          </w:tcPr>
          <w:p w14:paraId="4934ED9F"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(722)2711950</w:t>
            </w:r>
          </w:p>
        </w:tc>
        <w:tc>
          <w:tcPr>
            <w:tcW w:w="2551" w:type="dxa"/>
            <w:vAlign w:val="center"/>
          </w:tcPr>
          <w:p w14:paraId="0E8CCE66"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(722)2710388</w:t>
            </w:r>
          </w:p>
        </w:tc>
        <w:tc>
          <w:tcPr>
            <w:tcW w:w="2537" w:type="dxa"/>
            <w:vAlign w:val="center"/>
          </w:tcPr>
          <w:p w14:paraId="4AD6C62B"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(722)2711419</w:t>
            </w:r>
          </w:p>
        </w:tc>
        <w:tc>
          <w:tcPr>
            <w:tcW w:w="2621" w:type="dxa"/>
            <w:vAlign w:val="center"/>
          </w:tcPr>
          <w:p w14:paraId="2C7D326B"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(722)2712161</w:t>
            </w:r>
          </w:p>
        </w:tc>
      </w:tr>
      <w:tr w:rsidR="008A013C" w:rsidRPr="00422833" w14:paraId="736CF63F" w14:textId="77777777" w:rsidTr="00462CF8">
        <w:trPr>
          <w:trHeight w:val="300"/>
        </w:trPr>
        <w:tc>
          <w:tcPr>
            <w:tcW w:w="2536" w:type="dxa"/>
            <w:vAlign w:val="center"/>
          </w:tcPr>
          <w:p w14:paraId="66C1E6CC"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(722)2710054</w:t>
            </w:r>
          </w:p>
        </w:tc>
        <w:tc>
          <w:tcPr>
            <w:tcW w:w="2551" w:type="dxa"/>
            <w:vAlign w:val="center"/>
          </w:tcPr>
          <w:p w14:paraId="37C017D8"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(722)2710411</w:t>
            </w:r>
          </w:p>
        </w:tc>
        <w:tc>
          <w:tcPr>
            <w:tcW w:w="2537" w:type="dxa"/>
            <w:vAlign w:val="center"/>
          </w:tcPr>
          <w:p w14:paraId="5F5F9D59"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(722)2711475</w:t>
            </w:r>
          </w:p>
        </w:tc>
        <w:tc>
          <w:tcPr>
            <w:tcW w:w="2621" w:type="dxa"/>
            <w:vAlign w:val="center"/>
          </w:tcPr>
          <w:p w14:paraId="72243E0A"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(722)2712162</w:t>
            </w:r>
          </w:p>
        </w:tc>
      </w:tr>
      <w:tr w:rsidR="008A013C" w:rsidRPr="00422833" w14:paraId="4DDE4F27" w14:textId="77777777" w:rsidTr="00462CF8">
        <w:trPr>
          <w:trHeight w:val="300"/>
        </w:trPr>
        <w:tc>
          <w:tcPr>
            <w:tcW w:w="2536" w:type="dxa"/>
            <w:vAlign w:val="center"/>
          </w:tcPr>
          <w:p w14:paraId="362FCF64"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(722)2710099</w:t>
            </w:r>
          </w:p>
        </w:tc>
        <w:tc>
          <w:tcPr>
            <w:tcW w:w="2551" w:type="dxa"/>
            <w:vAlign w:val="center"/>
          </w:tcPr>
          <w:p w14:paraId="6333F695"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(722)2710477</w:t>
            </w:r>
          </w:p>
        </w:tc>
        <w:tc>
          <w:tcPr>
            <w:tcW w:w="2537" w:type="dxa"/>
            <w:vAlign w:val="center"/>
          </w:tcPr>
          <w:p w14:paraId="5B87A85D"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(722)2711524</w:t>
            </w:r>
          </w:p>
        </w:tc>
        <w:tc>
          <w:tcPr>
            <w:tcW w:w="2621" w:type="dxa"/>
            <w:vAlign w:val="center"/>
          </w:tcPr>
          <w:p w14:paraId="7E52E9BF"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(722)2712163</w:t>
            </w:r>
          </w:p>
        </w:tc>
      </w:tr>
      <w:tr w:rsidR="008A013C" w:rsidRPr="00422833" w14:paraId="0478128E" w14:textId="77777777" w:rsidTr="00462CF8">
        <w:trPr>
          <w:trHeight w:val="300"/>
        </w:trPr>
        <w:tc>
          <w:tcPr>
            <w:tcW w:w="2536" w:type="dxa"/>
            <w:vAlign w:val="center"/>
          </w:tcPr>
          <w:p w14:paraId="648F744A"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(722)2710108</w:t>
            </w:r>
          </w:p>
        </w:tc>
        <w:tc>
          <w:tcPr>
            <w:tcW w:w="2551" w:type="dxa"/>
            <w:vAlign w:val="center"/>
          </w:tcPr>
          <w:p w14:paraId="6E6D3503"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(722)2710488</w:t>
            </w:r>
          </w:p>
        </w:tc>
        <w:tc>
          <w:tcPr>
            <w:tcW w:w="2537" w:type="dxa"/>
            <w:vAlign w:val="center"/>
          </w:tcPr>
          <w:p w14:paraId="6E97B723"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(722)2711688</w:t>
            </w:r>
          </w:p>
        </w:tc>
        <w:tc>
          <w:tcPr>
            <w:tcW w:w="2621" w:type="dxa"/>
            <w:vAlign w:val="center"/>
          </w:tcPr>
          <w:p w14:paraId="4D59AE14"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(722)2712164</w:t>
            </w:r>
          </w:p>
        </w:tc>
      </w:tr>
      <w:tr w:rsidR="008A013C" w:rsidRPr="00422833" w14:paraId="4D53CAB2" w14:textId="77777777" w:rsidTr="00462CF8">
        <w:trPr>
          <w:trHeight w:val="300"/>
        </w:trPr>
        <w:tc>
          <w:tcPr>
            <w:tcW w:w="2536" w:type="dxa"/>
            <w:vAlign w:val="center"/>
          </w:tcPr>
          <w:p w14:paraId="0D6C8A89"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(722)2710211</w:t>
            </w:r>
          </w:p>
        </w:tc>
        <w:tc>
          <w:tcPr>
            <w:tcW w:w="2551" w:type="dxa"/>
            <w:vAlign w:val="center"/>
          </w:tcPr>
          <w:p w14:paraId="180B5F0C"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(722)2710499</w:t>
            </w:r>
          </w:p>
        </w:tc>
        <w:tc>
          <w:tcPr>
            <w:tcW w:w="2537" w:type="dxa"/>
            <w:vAlign w:val="center"/>
          </w:tcPr>
          <w:p w14:paraId="074A0875"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(722)2711697</w:t>
            </w:r>
          </w:p>
        </w:tc>
        <w:tc>
          <w:tcPr>
            <w:tcW w:w="2621" w:type="dxa"/>
            <w:vAlign w:val="center"/>
          </w:tcPr>
          <w:p w14:paraId="3E3333B7"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(722)2712165</w:t>
            </w:r>
          </w:p>
        </w:tc>
      </w:tr>
      <w:tr w:rsidR="008A013C" w:rsidRPr="00422833" w14:paraId="787A1C31" w14:textId="77777777" w:rsidTr="00462CF8">
        <w:trPr>
          <w:trHeight w:val="300"/>
        </w:trPr>
        <w:tc>
          <w:tcPr>
            <w:tcW w:w="2536" w:type="dxa"/>
            <w:vAlign w:val="center"/>
          </w:tcPr>
          <w:p w14:paraId="2293F8FD"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(722)2710233</w:t>
            </w:r>
          </w:p>
        </w:tc>
        <w:tc>
          <w:tcPr>
            <w:tcW w:w="2551" w:type="dxa"/>
            <w:vAlign w:val="center"/>
          </w:tcPr>
          <w:p w14:paraId="21C3D216"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(722)2710500</w:t>
            </w:r>
          </w:p>
        </w:tc>
        <w:tc>
          <w:tcPr>
            <w:tcW w:w="2537" w:type="dxa"/>
            <w:vAlign w:val="center"/>
          </w:tcPr>
          <w:p w14:paraId="705F571A"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(722)2711753</w:t>
            </w:r>
          </w:p>
        </w:tc>
        <w:tc>
          <w:tcPr>
            <w:tcW w:w="2621" w:type="dxa"/>
            <w:vAlign w:val="center"/>
          </w:tcPr>
          <w:p w14:paraId="149D7ABB"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 xml:space="preserve">  (722)3289942</w:t>
            </w:r>
          </w:p>
        </w:tc>
      </w:tr>
      <w:tr w:rsidR="008A013C" w:rsidRPr="00422833" w14:paraId="3F71368D" w14:textId="77777777" w:rsidTr="00462CF8">
        <w:trPr>
          <w:trHeight w:val="300"/>
        </w:trPr>
        <w:tc>
          <w:tcPr>
            <w:tcW w:w="2536" w:type="dxa"/>
            <w:vAlign w:val="center"/>
          </w:tcPr>
          <w:p w14:paraId="7F986FD8"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(722)2710244</w:t>
            </w:r>
          </w:p>
        </w:tc>
        <w:tc>
          <w:tcPr>
            <w:tcW w:w="2551" w:type="dxa"/>
            <w:vAlign w:val="center"/>
          </w:tcPr>
          <w:p w14:paraId="1607AEFA"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(722)2710511</w:t>
            </w:r>
          </w:p>
        </w:tc>
        <w:tc>
          <w:tcPr>
            <w:tcW w:w="2537" w:type="dxa"/>
            <w:vAlign w:val="center"/>
          </w:tcPr>
          <w:p w14:paraId="3FD069E3"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(722)2711864</w:t>
            </w:r>
          </w:p>
        </w:tc>
        <w:tc>
          <w:tcPr>
            <w:tcW w:w="2621" w:type="dxa"/>
            <w:vAlign w:val="center"/>
          </w:tcPr>
          <w:p w14:paraId="397B04BA"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 xml:space="preserve">  (722)3289943</w:t>
            </w:r>
          </w:p>
        </w:tc>
      </w:tr>
      <w:tr w:rsidR="008A013C" w:rsidRPr="00422833" w14:paraId="2BDC67D7" w14:textId="77777777" w:rsidTr="00462CF8">
        <w:trPr>
          <w:trHeight w:val="300"/>
        </w:trPr>
        <w:tc>
          <w:tcPr>
            <w:tcW w:w="2536" w:type="dxa"/>
            <w:vAlign w:val="center"/>
          </w:tcPr>
          <w:p w14:paraId="75469709"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(722)2710255</w:t>
            </w:r>
          </w:p>
        </w:tc>
        <w:tc>
          <w:tcPr>
            <w:tcW w:w="2551" w:type="dxa"/>
            <w:vAlign w:val="center"/>
          </w:tcPr>
          <w:p w14:paraId="301D2FFA"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(722)2710534</w:t>
            </w:r>
          </w:p>
        </w:tc>
        <w:tc>
          <w:tcPr>
            <w:tcW w:w="2537" w:type="dxa"/>
            <w:vAlign w:val="center"/>
          </w:tcPr>
          <w:p w14:paraId="6AC65F76"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(722)2711878</w:t>
            </w:r>
          </w:p>
        </w:tc>
        <w:tc>
          <w:tcPr>
            <w:tcW w:w="2621" w:type="dxa"/>
            <w:vAlign w:val="center"/>
          </w:tcPr>
          <w:p w14:paraId="5749234F"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 xml:space="preserve">  (722)3289944</w:t>
            </w:r>
          </w:p>
        </w:tc>
      </w:tr>
      <w:tr w:rsidR="008A013C" w:rsidRPr="00422833" w14:paraId="5FD63363" w14:textId="77777777" w:rsidTr="00462CF8">
        <w:trPr>
          <w:trHeight w:val="300"/>
        </w:trPr>
        <w:tc>
          <w:tcPr>
            <w:tcW w:w="2536" w:type="dxa"/>
            <w:vAlign w:val="center"/>
          </w:tcPr>
          <w:p w14:paraId="41886A4A"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(722)2710262</w:t>
            </w:r>
          </w:p>
        </w:tc>
        <w:tc>
          <w:tcPr>
            <w:tcW w:w="2551" w:type="dxa"/>
            <w:vAlign w:val="center"/>
          </w:tcPr>
          <w:p w14:paraId="296261CA"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(722)2710700</w:t>
            </w:r>
          </w:p>
        </w:tc>
        <w:tc>
          <w:tcPr>
            <w:tcW w:w="2537" w:type="dxa"/>
            <w:vAlign w:val="center"/>
          </w:tcPr>
          <w:p w14:paraId="3E4E521B"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(722)2711886</w:t>
            </w:r>
          </w:p>
        </w:tc>
        <w:tc>
          <w:tcPr>
            <w:tcW w:w="2621" w:type="dxa"/>
            <w:vAlign w:val="center"/>
          </w:tcPr>
          <w:p w14:paraId="5DB0B9D6"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 xml:space="preserve">  (722)3289945</w:t>
            </w:r>
          </w:p>
        </w:tc>
      </w:tr>
      <w:tr w:rsidR="008A013C" w:rsidRPr="00422833" w14:paraId="4D0F3B77" w14:textId="77777777" w:rsidTr="00462CF8">
        <w:trPr>
          <w:trHeight w:val="300"/>
        </w:trPr>
        <w:tc>
          <w:tcPr>
            <w:tcW w:w="2536" w:type="dxa"/>
            <w:vAlign w:val="center"/>
          </w:tcPr>
          <w:p w14:paraId="377E4557"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(722)2710277</w:t>
            </w:r>
          </w:p>
        </w:tc>
        <w:tc>
          <w:tcPr>
            <w:tcW w:w="2551" w:type="dxa"/>
            <w:vAlign w:val="center"/>
          </w:tcPr>
          <w:p w14:paraId="0236F56C"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(722)2710799</w:t>
            </w:r>
          </w:p>
        </w:tc>
        <w:tc>
          <w:tcPr>
            <w:tcW w:w="2537" w:type="dxa"/>
            <w:vAlign w:val="center"/>
          </w:tcPr>
          <w:p w14:paraId="1171E968"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(722)2711983</w:t>
            </w:r>
          </w:p>
        </w:tc>
        <w:tc>
          <w:tcPr>
            <w:tcW w:w="2621" w:type="dxa"/>
            <w:vAlign w:val="center"/>
          </w:tcPr>
          <w:p w14:paraId="5A1404F6" w14:textId="77777777" w:rsidR="008A013C" w:rsidRPr="00422833" w:rsidRDefault="008A013C" w:rsidP="00462CF8">
            <w:pPr>
              <w:spacing w:after="120"/>
              <w:rPr>
                <w:rFonts w:ascii="Montserrat" w:eastAsia="Arial" w:hAnsi="Montserrat" w:cs="Arial"/>
                <w:color w:val="000000"/>
                <w:sz w:val="16"/>
                <w:szCs w:val="16"/>
              </w:rPr>
            </w:pPr>
            <w:r w:rsidRPr="00422833">
              <w:rPr>
                <w:rFonts w:ascii="Montserrat" w:eastAsia="Arial" w:hAnsi="Montserrat" w:cs="Arial"/>
                <w:color w:val="000000"/>
                <w:sz w:val="16"/>
                <w:szCs w:val="16"/>
              </w:rPr>
              <w:t> </w:t>
            </w:r>
          </w:p>
        </w:tc>
      </w:tr>
      <w:tr w:rsidR="008A013C" w:rsidRPr="00422833" w14:paraId="09D697C6" w14:textId="77777777" w:rsidTr="00462CF8">
        <w:trPr>
          <w:trHeight w:val="300"/>
        </w:trPr>
        <w:tc>
          <w:tcPr>
            <w:tcW w:w="2536" w:type="dxa"/>
            <w:vAlign w:val="center"/>
          </w:tcPr>
          <w:p w14:paraId="5C6925DC"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(722)2710299</w:t>
            </w:r>
          </w:p>
        </w:tc>
        <w:tc>
          <w:tcPr>
            <w:tcW w:w="2551" w:type="dxa"/>
            <w:vAlign w:val="center"/>
          </w:tcPr>
          <w:p w14:paraId="48DE5CC3"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(722)2710908</w:t>
            </w:r>
          </w:p>
        </w:tc>
        <w:tc>
          <w:tcPr>
            <w:tcW w:w="2537" w:type="dxa"/>
            <w:vAlign w:val="center"/>
          </w:tcPr>
          <w:p w14:paraId="159977A3"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(722)2712000</w:t>
            </w:r>
          </w:p>
        </w:tc>
        <w:tc>
          <w:tcPr>
            <w:tcW w:w="2621" w:type="dxa"/>
            <w:vAlign w:val="center"/>
          </w:tcPr>
          <w:p w14:paraId="3B8F770A" w14:textId="77777777" w:rsidR="008A013C" w:rsidRPr="00422833" w:rsidRDefault="008A013C" w:rsidP="00462CF8">
            <w:pPr>
              <w:spacing w:after="120"/>
              <w:rPr>
                <w:rFonts w:ascii="Montserrat" w:eastAsia="Arial" w:hAnsi="Montserrat" w:cs="Arial"/>
                <w:color w:val="000000"/>
                <w:sz w:val="16"/>
                <w:szCs w:val="16"/>
              </w:rPr>
            </w:pPr>
            <w:r w:rsidRPr="00422833">
              <w:rPr>
                <w:rFonts w:ascii="Montserrat" w:eastAsia="Arial" w:hAnsi="Montserrat" w:cs="Arial"/>
                <w:color w:val="000000"/>
                <w:sz w:val="16"/>
                <w:szCs w:val="16"/>
              </w:rPr>
              <w:t> </w:t>
            </w:r>
          </w:p>
        </w:tc>
      </w:tr>
      <w:tr w:rsidR="008A013C" w:rsidRPr="00422833" w14:paraId="22DDC4E9" w14:textId="77777777" w:rsidTr="00462CF8">
        <w:trPr>
          <w:trHeight w:val="300"/>
        </w:trPr>
        <w:tc>
          <w:tcPr>
            <w:tcW w:w="2536" w:type="dxa"/>
            <w:vAlign w:val="center"/>
          </w:tcPr>
          <w:p w14:paraId="088931F1"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lastRenderedPageBreak/>
              <w:t>(722)2710322</w:t>
            </w:r>
          </w:p>
        </w:tc>
        <w:tc>
          <w:tcPr>
            <w:tcW w:w="2551" w:type="dxa"/>
            <w:vAlign w:val="center"/>
          </w:tcPr>
          <w:p w14:paraId="124DA812"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(722)2710951</w:t>
            </w:r>
          </w:p>
        </w:tc>
        <w:tc>
          <w:tcPr>
            <w:tcW w:w="2537" w:type="dxa"/>
            <w:vAlign w:val="center"/>
          </w:tcPr>
          <w:p w14:paraId="483572E3"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(722)2712086</w:t>
            </w:r>
          </w:p>
        </w:tc>
        <w:tc>
          <w:tcPr>
            <w:tcW w:w="2621" w:type="dxa"/>
            <w:vAlign w:val="center"/>
          </w:tcPr>
          <w:p w14:paraId="458538B8" w14:textId="77777777" w:rsidR="008A013C" w:rsidRPr="00422833" w:rsidRDefault="008A013C" w:rsidP="00462CF8">
            <w:pPr>
              <w:spacing w:after="120"/>
              <w:rPr>
                <w:rFonts w:ascii="Montserrat" w:eastAsia="Arial" w:hAnsi="Montserrat" w:cs="Arial"/>
                <w:color w:val="000000"/>
                <w:sz w:val="16"/>
                <w:szCs w:val="16"/>
              </w:rPr>
            </w:pPr>
            <w:r w:rsidRPr="00422833">
              <w:rPr>
                <w:rFonts w:ascii="Montserrat" w:eastAsia="Arial" w:hAnsi="Montserrat" w:cs="Arial"/>
                <w:color w:val="000000"/>
                <w:sz w:val="16"/>
                <w:szCs w:val="16"/>
              </w:rPr>
              <w:t> </w:t>
            </w:r>
          </w:p>
        </w:tc>
      </w:tr>
      <w:tr w:rsidR="008A013C" w:rsidRPr="00422833" w14:paraId="784057BC" w14:textId="77777777" w:rsidTr="00462CF8">
        <w:trPr>
          <w:trHeight w:val="300"/>
        </w:trPr>
        <w:tc>
          <w:tcPr>
            <w:tcW w:w="2536" w:type="dxa"/>
            <w:vAlign w:val="center"/>
          </w:tcPr>
          <w:p w14:paraId="30D7DEDC"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(722)2710344</w:t>
            </w:r>
          </w:p>
        </w:tc>
        <w:tc>
          <w:tcPr>
            <w:tcW w:w="2551" w:type="dxa"/>
            <w:vAlign w:val="center"/>
          </w:tcPr>
          <w:p w14:paraId="648D6AF2"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(722)2710988</w:t>
            </w:r>
          </w:p>
        </w:tc>
        <w:tc>
          <w:tcPr>
            <w:tcW w:w="2537" w:type="dxa"/>
            <w:vAlign w:val="center"/>
          </w:tcPr>
          <w:p w14:paraId="204CBBA1" w14:textId="77777777" w:rsidR="008A013C" w:rsidRPr="00422833" w:rsidRDefault="008A013C" w:rsidP="00462CF8">
            <w:pPr>
              <w:spacing w:after="120"/>
              <w:jc w:val="center"/>
              <w:rPr>
                <w:rFonts w:ascii="Montserrat" w:eastAsia="Arial" w:hAnsi="Montserrat" w:cs="Arial"/>
                <w:color w:val="000000"/>
                <w:sz w:val="16"/>
                <w:szCs w:val="16"/>
              </w:rPr>
            </w:pPr>
            <w:r w:rsidRPr="00422833">
              <w:rPr>
                <w:rFonts w:ascii="Montserrat" w:eastAsia="Arial" w:hAnsi="Montserrat" w:cs="Arial"/>
                <w:color w:val="000000"/>
                <w:sz w:val="16"/>
                <w:szCs w:val="16"/>
              </w:rPr>
              <w:t>(722)2712160</w:t>
            </w:r>
          </w:p>
        </w:tc>
        <w:tc>
          <w:tcPr>
            <w:tcW w:w="2621" w:type="dxa"/>
            <w:vAlign w:val="center"/>
          </w:tcPr>
          <w:p w14:paraId="3AC6D0AD" w14:textId="77777777" w:rsidR="008A013C" w:rsidRPr="00422833" w:rsidRDefault="008A013C" w:rsidP="00462CF8">
            <w:pPr>
              <w:spacing w:after="120"/>
              <w:rPr>
                <w:rFonts w:ascii="Montserrat" w:eastAsia="Arial" w:hAnsi="Montserrat" w:cs="Arial"/>
                <w:color w:val="000000"/>
                <w:sz w:val="16"/>
                <w:szCs w:val="16"/>
              </w:rPr>
            </w:pPr>
            <w:r w:rsidRPr="00422833">
              <w:rPr>
                <w:rFonts w:ascii="Montserrat" w:eastAsia="Arial" w:hAnsi="Montserrat" w:cs="Arial"/>
                <w:color w:val="000000"/>
                <w:sz w:val="16"/>
                <w:szCs w:val="16"/>
              </w:rPr>
              <w:t> </w:t>
            </w:r>
          </w:p>
        </w:tc>
      </w:tr>
    </w:tbl>
    <w:p w14:paraId="5772ADCC" w14:textId="77777777" w:rsidR="008A013C" w:rsidRPr="00422833" w:rsidRDefault="008A013C" w:rsidP="008A013C">
      <w:pPr>
        <w:spacing w:after="120"/>
        <w:rPr>
          <w:rFonts w:ascii="Montserrat" w:hAnsi="Montserrat"/>
          <w:sz w:val="18"/>
          <w:szCs w:val="18"/>
        </w:rPr>
      </w:pPr>
    </w:p>
    <w:p w14:paraId="65825787"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OFICINAS DE LA JEFATURA DE ALMACÉN Y DISTRIBUCIÓN (8 LÍNEAS)</w:t>
      </w:r>
    </w:p>
    <w:p w14:paraId="5464CFE0"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Santiago Graff 105, Col. Parque Industrial, Toluca, Estado de México, C.P. 50030</w:t>
      </w:r>
    </w:p>
    <w:tbl>
      <w:tblPr>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4"/>
        <w:gridCol w:w="2584"/>
        <w:gridCol w:w="2552"/>
        <w:gridCol w:w="2595"/>
      </w:tblGrid>
      <w:tr w:rsidR="008A013C" w:rsidRPr="00422833" w14:paraId="1FEA7149" w14:textId="77777777" w:rsidTr="00462CF8">
        <w:trPr>
          <w:trHeight w:val="260"/>
        </w:trPr>
        <w:tc>
          <w:tcPr>
            <w:tcW w:w="25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A87AB8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 xml:space="preserve">(722)2370812 </w:t>
            </w:r>
          </w:p>
        </w:tc>
        <w:tc>
          <w:tcPr>
            <w:tcW w:w="25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1CD1EA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(722)3183907</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51D019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(722)2720018</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4D30EC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(722)2720243</w:t>
            </w:r>
          </w:p>
        </w:tc>
      </w:tr>
      <w:tr w:rsidR="008A013C" w:rsidRPr="00422833" w14:paraId="4068AEC4" w14:textId="77777777" w:rsidTr="00462CF8">
        <w:trPr>
          <w:trHeight w:val="260"/>
        </w:trPr>
        <w:tc>
          <w:tcPr>
            <w:tcW w:w="25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008CF9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(722)2720841</w:t>
            </w:r>
          </w:p>
        </w:tc>
        <w:tc>
          <w:tcPr>
            <w:tcW w:w="25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D0FC38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(722)2721818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0CD8B7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(722)2721840</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86CC90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(722)2721843</w:t>
            </w:r>
          </w:p>
        </w:tc>
      </w:tr>
    </w:tbl>
    <w:p w14:paraId="0B0568E7" w14:textId="77777777" w:rsidR="008A013C" w:rsidRPr="00422833" w:rsidRDefault="008A013C" w:rsidP="008A013C">
      <w:pPr>
        <w:spacing w:after="120"/>
        <w:rPr>
          <w:rFonts w:ascii="Montserrat" w:hAnsi="Montserrat"/>
          <w:sz w:val="18"/>
          <w:szCs w:val="18"/>
        </w:rPr>
      </w:pPr>
    </w:p>
    <w:p w14:paraId="69961545"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UNIDAD DE OPERACIÓN DESCONCENTRADA PARA PARA LA CIUDAD DE MÉXICO (UODCDMX):</w:t>
      </w:r>
    </w:p>
    <w:p w14:paraId="3DBAF07A"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DIGITALES (200 DID´s) (55)54803700 al 99; (55)52630800 al 99.</w:t>
      </w:r>
    </w:p>
    <w:p w14:paraId="47A84E30"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Av. Azcapotzalco #58 Col. Tacuba, Alcaldía Miguel Hidalgo, C.P. 11410</w:t>
      </w:r>
    </w:p>
    <w:tbl>
      <w:tblPr>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8"/>
        <w:gridCol w:w="1259"/>
        <w:gridCol w:w="1259"/>
        <w:gridCol w:w="1259"/>
        <w:gridCol w:w="1353"/>
        <w:gridCol w:w="1259"/>
        <w:gridCol w:w="1259"/>
        <w:gridCol w:w="1259"/>
      </w:tblGrid>
      <w:tr w:rsidR="008A013C" w:rsidRPr="00422833" w14:paraId="7718757F"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ECC676C" w14:textId="77777777" w:rsidR="008A013C" w:rsidRPr="00422833" w:rsidRDefault="008A013C" w:rsidP="00462CF8">
            <w:pPr>
              <w:spacing w:after="120"/>
              <w:jc w:val="center"/>
              <w:rPr>
                <w:rFonts w:ascii="Montserrat" w:eastAsia="Arial" w:hAnsi="Montserrat" w:cs="Arial"/>
                <w:b/>
                <w:sz w:val="16"/>
                <w:szCs w:val="16"/>
              </w:rPr>
            </w:pPr>
            <w:r w:rsidRPr="00422833">
              <w:rPr>
                <w:rFonts w:ascii="Montserrat" w:eastAsia="Arial" w:hAnsi="Montserrat" w:cs="Arial"/>
                <w:b/>
                <w:sz w:val="16"/>
                <w:szCs w:val="16"/>
              </w:rPr>
              <w:t>(55) 52630800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2A867D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52630825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1A543A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52630850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C214A9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52630875</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43846EC" w14:textId="77777777" w:rsidR="008A013C" w:rsidRPr="00422833" w:rsidRDefault="008A013C" w:rsidP="00462CF8">
            <w:pPr>
              <w:spacing w:after="120"/>
              <w:jc w:val="center"/>
              <w:rPr>
                <w:rFonts w:ascii="Montserrat" w:eastAsia="Arial" w:hAnsi="Montserrat" w:cs="Arial"/>
                <w:b/>
                <w:sz w:val="16"/>
                <w:szCs w:val="16"/>
              </w:rPr>
            </w:pPr>
            <w:r w:rsidRPr="00422833">
              <w:rPr>
                <w:rFonts w:ascii="Montserrat" w:eastAsia="Arial" w:hAnsi="Montserrat" w:cs="Arial"/>
                <w:b/>
                <w:sz w:val="16"/>
                <w:szCs w:val="16"/>
              </w:rPr>
              <w:t>(55) 54803700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E05961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54803725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75AC4D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54803750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03E74E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54803775</w:t>
            </w:r>
          </w:p>
        </w:tc>
      </w:tr>
      <w:tr w:rsidR="008A013C" w:rsidRPr="00422833" w14:paraId="0233128C"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0607B5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52630801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06826D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52630826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6A72AC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52630851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621C5C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52630876</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8AC73D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54803701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AE5767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54803726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FFDBDB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54803751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465030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54803776</w:t>
            </w:r>
          </w:p>
        </w:tc>
      </w:tr>
      <w:tr w:rsidR="008A013C" w:rsidRPr="00422833" w14:paraId="654B2BC1"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C5B2BE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52630802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0AFE26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52630827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68CB3A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52630852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ED3DBC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52630877</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0A3A5F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54803702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123609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54803727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53DECA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54803752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3ACBFE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54803777</w:t>
            </w:r>
          </w:p>
        </w:tc>
      </w:tr>
      <w:tr w:rsidR="008A013C" w:rsidRPr="00422833" w14:paraId="2A86C353"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FDA6A5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52630803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92EAD0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52630828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EAFBC9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52630853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6E262F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52630878</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5FB787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54803703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B496C2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54803728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AC72F3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54803753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66A63E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54803778</w:t>
            </w:r>
          </w:p>
        </w:tc>
      </w:tr>
      <w:tr w:rsidR="008A013C" w:rsidRPr="00422833" w14:paraId="23D8F5F8"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F00020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52630804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E5B575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52630829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133257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52630854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230ECD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52630879</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9F9FCA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54803704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65F17C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54803729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920B84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54803754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749C35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54803779</w:t>
            </w:r>
          </w:p>
        </w:tc>
      </w:tr>
      <w:tr w:rsidR="008A013C" w:rsidRPr="00422833" w14:paraId="5B5ED47F"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560F87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52630805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429EBF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52630830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74E35A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52630855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E6E0A9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52630880</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E99D79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54803705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EEFA7D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54803730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B07F9D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54803755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C079EA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54803780</w:t>
            </w:r>
          </w:p>
        </w:tc>
      </w:tr>
      <w:tr w:rsidR="008A013C" w:rsidRPr="00422833" w14:paraId="136CE6C3"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00AE5D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52630806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D1FB9C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52630831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525DC6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52630856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884691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52630881</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ABFF71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54803706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175EFB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54803731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479FD3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54803756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6F440F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54803781</w:t>
            </w:r>
          </w:p>
        </w:tc>
      </w:tr>
      <w:tr w:rsidR="008A013C" w:rsidRPr="00422833" w14:paraId="06C06503"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3DD8A5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52630807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5116B6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52630832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852E81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52630857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F9DF2A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52630882</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972AAA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54803707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F0A05D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54803732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E8FBB6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54803757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B1599F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54803782</w:t>
            </w:r>
          </w:p>
        </w:tc>
      </w:tr>
      <w:tr w:rsidR="008A013C" w:rsidRPr="00422833" w14:paraId="70352F82"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DEFD44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52630808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4AF2D0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52630833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F5FA78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52630858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3AAF08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52630883</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FD99ED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54803708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AAF825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54803733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A28DE9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54803758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CF0E2A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54803783</w:t>
            </w:r>
          </w:p>
        </w:tc>
      </w:tr>
      <w:tr w:rsidR="008A013C" w:rsidRPr="00422833" w14:paraId="77916177"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36C89A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52630809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5E8EBF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52630834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3B1FE1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52630859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E6E50A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52630884</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919511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54803709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B48B63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54803734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F828A0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54803759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DF5538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54803784</w:t>
            </w:r>
          </w:p>
        </w:tc>
      </w:tr>
      <w:tr w:rsidR="008A013C" w:rsidRPr="00422833" w14:paraId="2D902122"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F54F7C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52630810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9B1AC1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52630835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02497D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52630860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6E1317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52630885</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833D52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54803710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785567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54803735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152110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54803760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463390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54803785</w:t>
            </w:r>
          </w:p>
        </w:tc>
      </w:tr>
      <w:tr w:rsidR="008A013C" w:rsidRPr="00422833" w14:paraId="57F04E92"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D53D4E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52630811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41B09D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52630836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C5657B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52630861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770386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52630886</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730024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54803711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7D3851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54803736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8A527B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54803761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2F1239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54803786</w:t>
            </w:r>
          </w:p>
        </w:tc>
      </w:tr>
      <w:tr w:rsidR="008A013C" w:rsidRPr="00422833" w14:paraId="3BEC101A"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9031FA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52630812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7E19FE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52630837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5C166F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52630862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7990FF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52630887</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605591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54803712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6374DE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54803737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2B35CA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54803762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5F610B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54803787</w:t>
            </w:r>
          </w:p>
        </w:tc>
      </w:tr>
      <w:tr w:rsidR="008A013C" w:rsidRPr="00422833" w14:paraId="3068D399"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A329B3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52630813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278C0A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52630838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D82B6C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52630863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AABE04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52630888</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EC76BF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54803713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385C5D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54803738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E046EA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54803763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B16AFF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54803788</w:t>
            </w:r>
          </w:p>
        </w:tc>
      </w:tr>
      <w:tr w:rsidR="008A013C" w:rsidRPr="00422833" w14:paraId="3E78A3FB"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08A51A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52630814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56B289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52630839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B0025A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52630864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FB175D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52630889</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602DB2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54803714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69F22E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54803739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20B557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54803764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7DB2DC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54803789</w:t>
            </w:r>
          </w:p>
        </w:tc>
      </w:tr>
      <w:tr w:rsidR="008A013C" w:rsidRPr="00422833" w14:paraId="10912D85"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537A8D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52630815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35596C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52630840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586132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52630865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398B3B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52630890</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433BF3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54803715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03B4FE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54803740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E74861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54803765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748026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54803790</w:t>
            </w:r>
          </w:p>
        </w:tc>
      </w:tr>
      <w:tr w:rsidR="008A013C" w:rsidRPr="00422833" w14:paraId="2D116F68"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C8C03B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52630816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277200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52630841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F148E3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52630866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2A201B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52630891</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C27D86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54803716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FA630A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54803741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5A6325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54803766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3E6171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54803791</w:t>
            </w:r>
          </w:p>
        </w:tc>
      </w:tr>
      <w:tr w:rsidR="008A013C" w:rsidRPr="00422833" w14:paraId="15F03E89"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0EBA14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52630817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A96F8F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52630842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CDAAD5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52630867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C39D67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52630892</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1E5CC4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54803717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7DB98F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54803742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E88F4C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54803767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723729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54803792</w:t>
            </w:r>
          </w:p>
        </w:tc>
      </w:tr>
      <w:tr w:rsidR="008A013C" w:rsidRPr="00422833" w14:paraId="4EE50C58"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C9BD74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52630818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19E798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52630843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7A9663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52630868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8C2557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52630893</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254C2C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54803718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8C0B69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54803743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428989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54803768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472B05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54803793</w:t>
            </w:r>
          </w:p>
        </w:tc>
      </w:tr>
      <w:tr w:rsidR="008A013C" w:rsidRPr="00422833" w14:paraId="77C5C4A7"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417720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52630819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27E12C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52630844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9A3BB9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52630869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96001B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52630894</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32DD6D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54803719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097D36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54803744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B9582A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54803769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1C182D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54803794</w:t>
            </w:r>
          </w:p>
        </w:tc>
      </w:tr>
      <w:tr w:rsidR="008A013C" w:rsidRPr="00422833" w14:paraId="1085DB39"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916243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lastRenderedPageBreak/>
              <w:t>52630820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1794CB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52630845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581F65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52630870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5D4D90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52630895</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1969E7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54803720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A49E23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54803745</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F775D0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54803770</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138865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54803795</w:t>
            </w:r>
          </w:p>
        </w:tc>
      </w:tr>
      <w:tr w:rsidR="008A013C" w:rsidRPr="00422833" w14:paraId="0D201915"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A37CE9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52630821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9FDF34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52630846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E6B35C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52630871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1FAC93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52630896</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D0720F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54803721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588B4F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54803746</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8925C4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54803771</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1EB5B7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54803796</w:t>
            </w:r>
          </w:p>
        </w:tc>
      </w:tr>
      <w:tr w:rsidR="008A013C" w:rsidRPr="00422833" w14:paraId="69042AD4"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36EE6F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52630822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0A03FC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52630847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EBB237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52630872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C4C370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52630897</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2E7636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54803722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1DE37D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54803747</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5104A5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54803772</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D01617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54803797</w:t>
            </w:r>
          </w:p>
        </w:tc>
      </w:tr>
      <w:tr w:rsidR="008A013C" w:rsidRPr="00422833" w14:paraId="25B075A9"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FEBEDB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52630823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90C6CF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52630848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CBDED0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52630873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D3A9AD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52630898</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C5291E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54803723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6B4316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54803748</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29D8C24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54803773</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BA28AB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54803798</w:t>
            </w:r>
          </w:p>
        </w:tc>
      </w:tr>
      <w:tr w:rsidR="008A013C" w:rsidRPr="00422833" w14:paraId="62AAB5DF" w14:textId="77777777" w:rsidTr="00462CF8">
        <w:trPr>
          <w:trHeight w:val="260"/>
        </w:trPr>
        <w:tc>
          <w:tcPr>
            <w:tcW w:w="133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D9E8C8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52630824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6817FA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52630849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10B832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52630874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1B48787"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52630899</w:t>
            </w:r>
          </w:p>
        </w:tc>
        <w:tc>
          <w:tcPr>
            <w:tcW w:w="135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5C01DC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54803724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643766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54803749</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521DA6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54803774</w:t>
            </w:r>
          </w:p>
        </w:tc>
        <w:tc>
          <w:tcPr>
            <w:tcW w:w="12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EC3A55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54803799</w:t>
            </w:r>
          </w:p>
        </w:tc>
      </w:tr>
    </w:tbl>
    <w:p w14:paraId="4A101FED" w14:textId="77777777" w:rsidR="008A013C" w:rsidRPr="00422833" w:rsidRDefault="008A013C" w:rsidP="008A013C">
      <w:pPr>
        <w:spacing w:after="120"/>
        <w:jc w:val="both"/>
        <w:rPr>
          <w:rFonts w:ascii="Montserrat" w:eastAsia="Arial" w:hAnsi="Montserrat" w:cs="Arial"/>
          <w:b/>
          <w:sz w:val="18"/>
          <w:szCs w:val="18"/>
        </w:rPr>
      </w:pPr>
    </w:p>
    <w:p w14:paraId="67A5A0DC" w14:textId="77777777" w:rsidR="008A013C" w:rsidRPr="00422833" w:rsidRDefault="008A013C" w:rsidP="008A013C">
      <w:pPr>
        <w:spacing w:after="120"/>
        <w:jc w:val="both"/>
        <w:rPr>
          <w:rFonts w:ascii="Montserrat" w:eastAsia="Arial" w:hAnsi="Montserrat" w:cs="Arial"/>
          <w:b/>
          <w:sz w:val="18"/>
          <w:szCs w:val="18"/>
        </w:rPr>
      </w:pPr>
      <w:r w:rsidRPr="00422833">
        <w:rPr>
          <w:rFonts w:ascii="Montserrat" w:eastAsia="Arial" w:hAnsi="Montserrat" w:cs="Arial"/>
          <w:b/>
          <w:sz w:val="18"/>
          <w:szCs w:val="18"/>
        </w:rPr>
        <w:t xml:space="preserve">ANALÓGICAS (35 líneas) </w:t>
      </w:r>
    </w:p>
    <w:tbl>
      <w:tblPr>
        <w:tblW w:w="10245" w:type="dxa"/>
        <w:tblLayout w:type="fixed"/>
        <w:tblLook w:val="0400" w:firstRow="0" w:lastRow="0" w:firstColumn="0" w:lastColumn="0" w:noHBand="0" w:noVBand="1"/>
      </w:tblPr>
      <w:tblGrid>
        <w:gridCol w:w="2514"/>
        <w:gridCol w:w="2705"/>
        <w:gridCol w:w="2514"/>
        <w:gridCol w:w="2512"/>
      </w:tblGrid>
      <w:tr w:rsidR="008A013C" w:rsidRPr="00422833" w14:paraId="7E9BF048" w14:textId="77777777" w:rsidTr="00462CF8">
        <w:trPr>
          <w:trHeight w:val="240"/>
        </w:trPr>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81908FD" w14:textId="77777777" w:rsidR="008A013C" w:rsidRPr="00422833" w:rsidRDefault="008A013C" w:rsidP="00462CF8">
            <w:pPr>
              <w:spacing w:after="120"/>
              <w:jc w:val="center"/>
              <w:rPr>
                <w:rFonts w:ascii="Montserrat" w:eastAsia="Arial" w:hAnsi="Montserrat" w:cs="Arial"/>
                <w:b/>
                <w:sz w:val="16"/>
                <w:szCs w:val="16"/>
              </w:rPr>
            </w:pPr>
            <w:r w:rsidRPr="00422833">
              <w:rPr>
                <w:rFonts w:ascii="Montserrat" w:eastAsia="Arial" w:hAnsi="Montserrat" w:cs="Arial"/>
                <w:b/>
                <w:sz w:val="16"/>
                <w:szCs w:val="16"/>
              </w:rPr>
              <w:t>(55)52030302</w:t>
            </w:r>
          </w:p>
        </w:tc>
        <w:tc>
          <w:tcPr>
            <w:tcW w:w="27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37AAF6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(55)52039716</w:t>
            </w:r>
          </w:p>
        </w:tc>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4A8901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(55)52503263</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1AC6B4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(55)52504176</w:t>
            </w:r>
          </w:p>
        </w:tc>
      </w:tr>
      <w:tr w:rsidR="008A013C" w:rsidRPr="00422833" w14:paraId="188FEBD8" w14:textId="77777777" w:rsidTr="00462CF8">
        <w:trPr>
          <w:trHeight w:val="240"/>
        </w:trPr>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F5DFF9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(55)52030304</w:t>
            </w:r>
          </w:p>
        </w:tc>
        <w:tc>
          <w:tcPr>
            <w:tcW w:w="27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423A41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(55)52039717</w:t>
            </w:r>
          </w:p>
        </w:tc>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65BDF5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(55)52503474</w:t>
            </w:r>
          </w:p>
        </w:tc>
        <w:tc>
          <w:tcPr>
            <w:tcW w:w="25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D93577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(55)55597387</w:t>
            </w:r>
          </w:p>
        </w:tc>
      </w:tr>
      <w:tr w:rsidR="008A013C" w:rsidRPr="00422833" w14:paraId="6254B169" w14:textId="77777777" w:rsidTr="00462CF8">
        <w:trPr>
          <w:trHeight w:val="240"/>
        </w:trPr>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4576F25"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(55)52030309</w:t>
            </w:r>
          </w:p>
        </w:tc>
        <w:tc>
          <w:tcPr>
            <w:tcW w:w="27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94FC8B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(55)52039720</w:t>
            </w:r>
          </w:p>
        </w:tc>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4D2F78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(55)52503647</w:t>
            </w:r>
          </w:p>
        </w:tc>
        <w:tc>
          <w:tcPr>
            <w:tcW w:w="2512" w:type="dxa"/>
            <w:tcBorders>
              <w:top w:val="single" w:sz="4" w:space="0" w:color="000000"/>
              <w:left w:val="single" w:sz="4" w:space="0" w:color="000000"/>
              <w:bottom w:val="nil"/>
              <w:right w:val="nil"/>
            </w:tcBorders>
            <w:tcMar>
              <w:top w:w="15" w:type="dxa"/>
              <w:left w:w="15" w:type="dxa"/>
              <w:bottom w:w="0" w:type="dxa"/>
              <w:right w:w="15" w:type="dxa"/>
            </w:tcMar>
            <w:vAlign w:val="bottom"/>
          </w:tcPr>
          <w:p w14:paraId="3C6DFB76" w14:textId="77777777" w:rsidR="008A013C" w:rsidRPr="00422833" w:rsidRDefault="008A013C" w:rsidP="00462CF8">
            <w:pPr>
              <w:spacing w:after="120"/>
              <w:jc w:val="center"/>
              <w:rPr>
                <w:rFonts w:ascii="Montserrat" w:eastAsia="Arial" w:hAnsi="Montserrat" w:cs="Arial"/>
                <w:sz w:val="16"/>
                <w:szCs w:val="16"/>
              </w:rPr>
            </w:pPr>
          </w:p>
        </w:tc>
      </w:tr>
      <w:tr w:rsidR="008A013C" w:rsidRPr="00422833" w14:paraId="2D2AFF6E" w14:textId="77777777" w:rsidTr="00462CF8">
        <w:trPr>
          <w:trHeight w:val="240"/>
        </w:trPr>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626F74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(55)52030318</w:t>
            </w:r>
          </w:p>
        </w:tc>
        <w:tc>
          <w:tcPr>
            <w:tcW w:w="27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FE9AC2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(55)52039721</w:t>
            </w:r>
          </w:p>
        </w:tc>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27EE91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(55)52503882</w:t>
            </w:r>
          </w:p>
        </w:tc>
        <w:tc>
          <w:tcPr>
            <w:tcW w:w="2512" w:type="dxa"/>
            <w:tcBorders>
              <w:top w:val="nil"/>
              <w:left w:val="single" w:sz="4" w:space="0" w:color="000000"/>
              <w:bottom w:val="nil"/>
              <w:right w:val="nil"/>
            </w:tcBorders>
            <w:tcMar>
              <w:top w:w="15" w:type="dxa"/>
              <w:left w:w="15" w:type="dxa"/>
              <w:bottom w:w="0" w:type="dxa"/>
              <w:right w:w="15" w:type="dxa"/>
            </w:tcMar>
            <w:vAlign w:val="bottom"/>
          </w:tcPr>
          <w:p w14:paraId="19C17179" w14:textId="77777777" w:rsidR="008A013C" w:rsidRPr="00422833" w:rsidRDefault="008A013C" w:rsidP="00462CF8">
            <w:pPr>
              <w:spacing w:after="120"/>
              <w:jc w:val="center"/>
              <w:rPr>
                <w:rFonts w:ascii="Montserrat" w:eastAsia="Arial" w:hAnsi="Montserrat" w:cs="Arial"/>
                <w:sz w:val="16"/>
                <w:szCs w:val="16"/>
              </w:rPr>
            </w:pPr>
          </w:p>
        </w:tc>
      </w:tr>
      <w:tr w:rsidR="008A013C" w:rsidRPr="00422833" w14:paraId="35623E8F" w14:textId="77777777" w:rsidTr="00462CF8">
        <w:trPr>
          <w:trHeight w:val="240"/>
        </w:trPr>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595FBF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(55)52030320</w:t>
            </w:r>
          </w:p>
        </w:tc>
        <w:tc>
          <w:tcPr>
            <w:tcW w:w="27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EF5CB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(55)52039724</w:t>
            </w:r>
          </w:p>
        </w:tc>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AC49E3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(55)52503941</w:t>
            </w:r>
          </w:p>
        </w:tc>
        <w:tc>
          <w:tcPr>
            <w:tcW w:w="2512" w:type="dxa"/>
            <w:tcBorders>
              <w:top w:val="nil"/>
              <w:left w:val="single" w:sz="4" w:space="0" w:color="000000"/>
              <w:bottom w:val="nil"/>
              <w:right w:val="nil"/>
            </w:tcBorders>
            <w:tcMar>
              <w:top w:w="15" w:type="dxa"/>
              <w:left w:w="15" w:type="dxa"/>
              <w:bottom w:w="0" w:type="dxa"/>
              <w:right w:w="15" w:type="dxa"/>
            </w:tcMar>
            <w:vAlign w:val="bottom"/>
          </w:tcPr>
          <w:p w14:paraId="33F7681F" w14:textId="77777777" w:rsidR="008A013C" w:rsidRPr="00422833" w:rsidRDefault="008A013C" w:rsidP="00462CF8">
            <w:pPr>
              <w:spacing w:after="120"/>
              <w:jc w:val="center"/>
              <w:rPr>
                <w:rFonts w:ascii="Montserrat" w:eastAsia="Arial" w:hAnsi="Montserrat" w:cs="Arial"/>
                <w:sz w:val="16"/>
                <w:szCs w:val="16"/>
              </w:rPr>
            </w:pPr>
          </w:p>
        </w:tc>
      </w:tr>
      <w:tr w:rsidR="008A013C" w:rsidRPr="00422833" w14:paraId="25B114BF" w14:textId="77777777" w:rsidTr="00462CF8">
        <w:trPr>
          <w:trHeight w:val="240"/>
        </w:trPr>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506D0D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(55)36112288</w:t>
            </w:r>
          </w:p>
        </w:tc>
        <w:tc>
          <w:tcPr>
            <w:tcW w:w="27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876AC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(55)52039726</w:t>
            </w:r>
          </w:p>
        </w:tc>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31737F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(55)52503976</w:t>
            </w:r>
          </w:p>
        </w:tc>
        <w:tc>
          <w:tcPr>
            <w:tcW w:w="2512" w:type="dxa"/>
            <w:tcBorders>
              <w:top w:val="nil"/>
              <w:left w:val="single" w:sz="4" w:space="0" w:color="000000"/>
              <w:bottom w:val="nil"/>
              <w:right w:val="nil"/>
            </w:tcBorders>
            <w:tcMar>
              <w:top w:w="15" w:type="dxa"/>
              <w:left w:w="15" w:type="dxa"/>
              <w:bottom w:w="0" w:type="dxa"/>
              <w:right w:w="15" w:type="dxa"/>
            </w:tcMar>
            <w:vAlign w:val="bottom"/>
          </w:tcPr>
          <w:p w14:paraId="2CCBE8DC" w14:textId="77777777" w:rsidR="008A013C" w:rsidRPr="00422833" w:rsidRDefault="008A013C" w:rsidP="00462CF8">
            <w:pPr>
              <w:spacing w:after="120"/>
              <w:jc w:val="center"/>
              <w:rPr>
                <w:rFonts w:ascii="Montserrat" w:eastAsia="Arial" w:hAnsi="Montserrat" w:cs="Arial"/>
                <w:sz w:val="16"/>
                <w:szCs w:val="16"/>
              </w:rPr>
            </w:pPr>
          </w:p>
        </w:tc>
      </w:tr>
      <w:tr w:rsidR="008A013C" w:rsidRPr="00422833" w14:paraId="56E4C615" w14:textId="77777777" w:rsidTr="00462CF8">
        <w:trPr>
          <w:trHeight w:val="240"/>
        </w:trPr>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5759F2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(55)52030325</w:t>
            </w:r>
          </w:p>
        </w:tc>
        <w:tc>
          <w:tcPr>
            <w:tcW w:w="27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C687F9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(55)52039734</w:t>
            </w:r>
          </w:p>
        </w:tc>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FF4134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(55)52504039</w:t>
            </w:r>
          </w:p>
        </w:tc>
        <w:tc>
          <w:tcPr>
            <w:tcW w:w="2512" w:type="dxa"/>
            <w:tcBorders>
              <w:top w:val="nil"/>
              <w:left w:val="single" w:sz="4" w:space="0" w:color="000000"/>
              <w:bottom w:val="nil"/>
              <w:right w:val="nil"/>
            </w:tcBorders>
            <w:tcMar>
              <w:top w:w="15" w:type="dxa"/>
              <w:left w:w="15" w:type="dxa"/>
              <w:bottom w:w="0" w:type="dxa"/>
              <w:right w:w="15" w:type="dxa"/>
            </w:tcMar>
            <w:vAlign w:val="bottom"/>
          </w:tcPr>
          <w:p w14:paraId="41939C6D" w14:textId="77777777" w:rsidR="008A013C" w:rsidRPr="00422833" w:rsidRDefault="008A013C" w:rsidP="00462CF8">
            <w:pPr>
              <w:spacing w:after="120"/>
              <w:jc w:val="center"/>
              <w:rPr>
                <w:rFonts w:ascii="Montserrat" w:eastAsia="Arial" w:hAnsi="Montserrat" w:cs="Arial"/>
                <w:sz w:val="16"/>
                <w:szCs w:val="16"/>
              </w:rPr>
            </w:pPr>
          </w:p>
        </w:tc>
      </w:tr>
      <w:tr w:rsidR="008A013C" w:rsidRPr="00422833" w14:paraId="5CA8DF5B" w14:textId="77777777" w:rsidTr="00462CF8">
        <w:trPr>
          <w:trHeight w:val="240"/>
        </w:trPr>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18FEE3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(55)52039713</w:t>
            </w:r>
          </w:p>
        </w:tc>
        <w:tc>
          <w:tcPr>
            <w:tcW w:w="27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9B2A4F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(55)52039735</w:t>
            </w:r>
          </w:p>
        </w:tc>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6FBB0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(55)52504165</w:t>
            </w:r>
          </w:p>
        </w:tc>
        <w:tc>
          <w:tcPr>
            <w:tcW w:w="2512" w:type="dxa"/>
            <w:tcBorders>
              <w:top w:val="nil"/>
              <w:left w:val="single" w:sz="4" w:space="0" w:color="000000"/>
              <w:bottom w:val="nil"/>
              <w:right w:val="nil"/>
            </w:tcBorders>
            <w:tcMar>
              <w:top w:w="15" w:type="dxa"/>
              <w:left w:w="15" w:type="dxa"/>
              <w:bottom w:w="0" w:type="dxa"/>
              <w:right w:w="15" w:type="dxa"/>
            </w:tcMar>
            <w:vAlign w:val="bottom"/>
          </w:tcPr>
          <w:p w14:paraId="6A65C0F8" w14:textId="77777777" w:rsidR="008A013C" w:rsidRPr="00422833" w:rsidRDefault="008A013C" w:rsidP="00462CF8">
            <w:pPr>
              <w:spacing w:after="120"/>
              <w:jc w:val="center"/>
              <w:rPr>
                <w:rFonts w:ascii="Montserrat" w:eastAsia="Arial" w:hAnsi="Montserrat" w:cs="Arial"/>
                <w:sz w:val="16"/>
                <w:szCs w:val="16"/>
              </w:rPr>
            </w:pPr>
          </w:p>
        </w:tc>
      </w:tr>
      <w:tr w:rsidR="008A013C" w:rsidRPr="00422833" w14:paraId="73228505" w14:textId="77777777" w:rsidTr="00462CF8">
        <w:trPr>
          <w:trHeight w:val="240"/>
        </w:trPr>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58D8A29"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(55)52039715</w:t>
            </w:r>
          </w:p>
        </w:tc>
        <w:tc>
          <w:tcPr>
            <w:tcW w:w="27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1FA3A8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(55)55597564</w:t>
            </w:r>
          </w:p>
        </w:tc>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7A3717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(55)52504167</w:t>
            </w:r>
          </w:p>
        </w:tc>
        <w:tc>
          <w:tcPr>
            <w:tcW w:w="2512" w:type="dxa"/>
            <w:tcBorders>
              <w:top w:val="nil"/>
              <w:left w:val="single" w:sz="4" w:space="0" w:color="000000"/>
              <w:bottom w:val="nil"/>
              <w:right w:val="nil"/>
            </w:tcBorders>
            <w:tcMar>
              <w:top w:w="15" w:type="dxa"/>
              <w:left w:w="15" w:type="dxa"/>
              <w:bottom w:w="0" w:type="dxa"/>
              <w:right w:w="15" w:type="dxa"/>
            </w:tcMar>
            <w:vAlign w:val="bottom"/>
          </w:tcPr>
          <w:p w14:paraId="044556E0" w14:textId="77777777" w:rsidR="008A013C" w:rsidRPr="00422833" w:rsidRDefault="008A013C" w:rsidP="00462CF8">
            <w:pPr>
              <w:spacing w:after="120"/>
              <w:jc w:val="center"/>
              <w:rPr>
                <w:rFonts w:ascii="Montserrat" w:eastAsia="Arial" w:hAnsi="Montserrat" w:cs="Arial"/>
                <w:sz w:val="16"/>
                <w:szCs w:val="16"/>
              </w:rPr>
            </w:pPr>
          </w:p>
        </w:tc>
      </w:tr>
      <w:tr w:rsidR="008A013C" w:rsidRPr="00422833" w14:paraId="4D751564" w14:textId="77777777" w:rsidTr="00462CF8">
        <w:trPr>
          <w:trHeight w:val="240"/>
        </w:trPr>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E56131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(55)55597397</w:t>
            </w:r>
          </w:p>
        </w:tc>
        <w:tc>
          <w:tcPr>
            <w:tcW w:w="27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7283AF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(55)52030324</w:t>
            </w:r>
          </w:p>
        </w:tc>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D6A0F9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(55)52039729</w:t>
            </w:r>
          </w:p>
        </w:tc>
        <w:tc>
          <w:tcPr>
            <w:tcW w:w="2512" w:type="dxa"/>
            <w:tcBorders>
              <w:top w:val="nil"/>
              <w:left w:val="single" w:sz="4" w:space="0" w:color="000000"/>
              <w:bottom w:val="nil"/>
              <w:right w:val="nil"/>
            </w:tcBorders>
            <w:tcMar>
              <w:top w:w="15" w:type="dxa"/>
              <w:left w:w="15" w:type="dxa"/>
              <w:bottom w:w="0" w:type="dxa"/>
              <w:right w:w="15" w:type="dxa"/>
            </w:tcMar>
            <w:vAlign w:val="bottom"/>
          </w:tcPr>
          <w:p w14:paraId="68E5A844" w14:textId="77777777" w:rsidR="008A013C" w:rsidRPr="00422833" w:rsidRDefault="008A013C" w:rsidP="00462CF8">
            <w:pPr>
              <w:spacing w:after="120"/>
              <w:jc w:val="center"/>
              <w:rPr>
                <w:rFonts w:ascii="Montserrat" w:eastAsia="Arial" w:hAnsi="Montserrat" w:cs="Arial"/>
                <w:sz w:val="16"/>
                <w:szCs w:val="16"/>
              </w:rPr>
            </w:pPr>
          </w:p>
        </w:tc>
      </w:tr>
      <w:tr w:rsidR="008A013C" w:rsidRPr="00422833" w14:paraId="31042DA3" w14:textId="77777777" w:rsidTr="00462CF8">
        <w:trPr>
          <w:trHeight w:val="240"/>
        </w:trPr>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FC26B4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(55)36112289</w:t>
            </w:r>
          </w:p>
        </w:tc>
        <w:tc>
          <w:tcPr>
            <w:tcW w:w="27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09972D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(55)52504036</w:t>
            </w:r>
          </w:p>
        </w:tc>
        <w:tc>
          <w:tcPr>
            <w:tcW w:w="25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9D8180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(55)52504174</w:t>
            </w:r>
          </w:p>
        </w:tc>
        <w:tc>
          <w:tcPr>
            <w:tcW w:w="2512" w:type="dxa"/>
            <w:tcBorders>
              <w:top w:val="nil"/>
              <w:left w:val="single" w:sz="4" w:space="0" w:color="000000"/>
              <w:bottom w:val="nil"/>
              <w:right w:val="nil"/>
            </w:tcBorders>
            <w:tcMar>
              <w:top w:w="15" w:type="dxa"/>
              <w:left w:w="15" w:type="dxa"/>
              <w:bottom w:w="0" w:type="dxa"/>
              <w:right w:w="15" w:type="dxa"/>
            </w:tcMar>
            <w:vAlign w:val="bottom"/>
          </w:tcPr>
          <w:p w14:paraId="121E5734" w14:textId="77777777" w:rsidR="008A013C" w:rsidRPr="00422833" w:rsidRDefault="008A013C" w:rsidP="00462CF8">
            <w:pPr>
              <w:spacing w:after="120"/>
              <w:jc w:val="center"/>
              <w:rPr>
                <w:rFonts w:ascii="Montserrat" w:eastAsia="Arial" w:hAnsi="Montserrat" w:cs="Arial"/>
                <w:sz w:val="16"/>
                <w:szCs w:val="16"/>
              </w:rPr>
            </w:pPr>
          </w:p>
        </w:tc>
      </w:tr>
    </w:tbl>
    <w:p w14:paraId="214FC11B" w14:textId="77777777" w:rsidR="008A013C" w:rsidRPr="00BD5819"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 xml:space="preserve">UNIDAD DE CAPACITACIÓN EN INFORMÁTICA (U.C.I.) </w:t>
      </w:r>
      <w:r w:rsidRPr="00BD5819">
        <w:rPr>
          <w:rFonts w:ascii="Montserrat" w:eastAsia="Arial" w:hAnsi="Montserrat" w:cs="Arial"/>
          <w:b/>
          <w:sz w:val="18"/>
          <w:szCs w:val="18"/>
          <w:lang w:val="es-MX"/>
        </w:rPr>
        <w:t>(11 LÍNEAS)</w:t>
      </w:r>
    </w:p>
    <w:p w14:paraId="0BAFE94A" w14:textId="77777777" w:rsidR="008A013C" w:rsidRPr="00F20EA5" w:rsidRDefault="008A013C" w:rsidP="008A013C">
      <w:pPr>
        <w:spacing w:after="120"/>
        <w:jc w:val="both"/>
        <w:rPr>
          <w:rFonts w:ascii="Montserrat" w:eastAsia="Arial" w:hAnsi="Montserrat" w:cs="Arial"/>
          <w:sz w:val="18"/>
          <w:szCs w:val="18"/>
          <w:lang w:val="es-MX"/>
        </w:rPr>
      </w:pPr>
      <w:r w:rsidRPr="00F20EA5">
        <w:rPr>
          <w:rFonts w:ascii="Montserrat" w:eastAsia="Arial" w:hAnsi="Montserrat" w:cs="Arial"/>
          <w:sz w:val="18"/>
          <w:szCs w:val="18"/>
          <w:lang w:val="es-MX"/>
        </w:rPr>
        <w:t>Av. Azcapotzalco #58 Col. Tacuba, Alcaldía Miguel Hidalgo, C.P. 11410</w:t>
      </w:r>
    </w:p>
    <w:tbl>
      <w:tblPr>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4"/>
        <w:gridCol w:w="2584"/>
        <w:gridCol w:w="2552"/>
        <w:gridCol w:w="2595"/>
      </w:tblGrid>
      <w:tr w:rsidR="008A013C" w:rsidRPr="00422833" w14:paraId="4E4677B1" w14:textId="77777777" w:rsidTr="00462CF8">
        <w:trPr>
          <w:trHeight w:val="260"/>
        </w:trPr>
        <w:tc>
          <w:tcPr>
            <w:tcW w:w="25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69567C0"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(55)28732787</w:t>
            </w:r>
          </w:p>
        </w:tc>
        <w:tc>
          <w:tcPr>
            <w:tcW w:w="25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CBA2B3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(55)28732788</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6D18EC5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(55)28732789</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02ECB9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(55)28732763</w:t>
            </w:r>
          </w:p>
        </w:tc>
      </w:tr>
      <w:tr w:rsidR="008A013C" w:rsidRPr="00422833" w14:paraId="5A745948" w14:textId="77777777" w:rsidTr="00462CF8">
        <w:trPr>
          <w:trHeight w:val="260"/>
        </w:trPr>
        <w:tc>
          <w:tcPr>
            <w:tcW w:w="25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06A8E8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(55)28732764</w:t>
            </w:r>
          </w:p>
        </w:tc>
        <w:tc>
          <w:tcPr>
            <w:tcW w:w="25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2EB9B7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(55)53860412</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73B8728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(55)55277813</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060DCCB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(55)53860444</w:t>
            </w:r>
          </w:p>
        </w:tc>
      </w:tr>
      <w:tr w:rsidR="008A013C" w:rsidRPr="00422833" w14:paraId="20BB9E8D" w14:textId="77777777" w:rsidTr="00462CF8">
        <w:trPr>
          <w:trHeight w:val="260"/>
        </w:trPr>
        <w:tc>
          <w:tcPr>
            <w:tcW w:w="251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3C920B3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(55)50829622</w:t>
            </w:r>
          </w:p>
        </w:tc>
        <w:tc>
          <w:tcPr>
            <w:tcW w:w="25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49C4A0E2"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(55)50829624</w:t>
            </w:r>
          </w:p>
        </w:tc>
        <w:tc>
          <w:tcPr>
            <w:tcW w:w="255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175CD38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(55)50829467</w:t>
            </w:r>
          </w:p>
        </w:tc>
        <w:tc>
          <w:tcPr>
            <w:tcW w:w="259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bottom"/>
          </w:tcPr>
          <w:p w14:paraId="5F2B71DA" w14:textId="77777777" w:rsidR="008A013C" w:rsidRPr="00422833" w:rsidRDefault="008A013C" w:rsidP="00462CF8">
            <w:pPr>
              <w:spacing w:after="120"/>
              <w:jc w:val="center"/>
              <w:rPr>
                <w:rFonts w:ascii="Montserrat" w:eastAsia="Arial" w:hAnsi="Montserrat" w:cs="Arial"/>
                <w:sz w:val="16"/>
                <w:szCs w:val="16"/>
              </w:rPr>
            </w:pPr>
          </w:p>
        </w:tc>
      </w:tr>
    </w:tbl>
    <w:p w14:paraId="1590EEAF" w14:textId="77777777" w:rsidR="008A013C" w:rsidRPr="00F20EA5" w:rsidRDefault="008A013C" w:rsidP="008A013C">
      <w:pPr>
        <w:spacing w:after="120"/>
        <w:jc w:val="both"/>
        <w:rPr>
          <w:rFonts w:ascii="Montserrat" w:eastAsia="Arial" w:hAnsi="Montserrat" w:cs="Arial"/>
          <w:b/>
          <w:sz w:val="18"/>
          <w:szCs w:val="18"/>
          <w:lang w:val="es-MX"/>
        </w:rPr>
      </w:pPr>
      <w:r w:rsidRPr="00F20EA5">
        <w:rPr>
          <w:rFonts w:ascii="Montserrat" w:eastAsia="Arial" w:hAnsi="Montserrat" w:cs="Arial"/>
          <w:b/>
          <w:sz w:val="18"/>
          <w:szCs w:val="18"/>
          <w:lang w:val="es-MX"/>
        </w:rPr>
        <w:t>NÚMEROS OCHOCIENTOS CON SUS NUMEROS ASIGNADOS (6)</w:t>
      </w:r>
    </w:p>
    <w:tbl>
      <w:tblPr>
        <w:tblW w:w="1024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4"/>
        <w:gridCol w:w="4901"/>
      </w:tblGrid>
      <w:tr w:rsidR="008A013C" w:rsidRPr="00422833" w14:paraId="301468DD" w14:textId="77777777" w:rsidTr="00462CF8">
        <w:trPr>
          <w:trHeight w:val="240"/>
          <w:jc w:val="right"/>
        </w:trPr>
        <w:tc>
          <w:tcPr>
            <w:tcW w:w="5344" w:type="dxa"/>
            <w:tcBorders>
              <w:top w:val="single" w:sz="4" w:space="0" w:color="000000"/>
              <w:left w:val="single" w:sz="4" w:space="0" w:color="000000"/>
              <w:bottom w:val="single" w:sz="4" w:space="0" w:color="000000"/>
              <w:right w:val="single" w:sz="4" w:space="0" w:color="000000"/>
            </w:tcBorders>
            <w:vAlign w:val="bottom"/>
          </w:tcPr>
          <w:p w14:paraId="74216FA3"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01 8005917300</w:t>
            </w:r>
          </w:p>
        </w:tc>
        <w:tc>
          <w:tcPr>
            <w:tcW w:w="4901" w:type="dxa"/>
            <w:tcBorders>
              <w:top w:val="single" w:sz="4" w:space="0" w:color="000000"/>
              <w:left w:val="single" w:sz="4" w:space="0" w:color="000000"/>
              <w:bottom w:val="single" w:sz="4" w:space="0" w:color="000000"/>
              <w:right w:val="single" w:sz="4" w:space="0" w:color="000000"/>
            </w:tcBorders>
            <w:vAlign w:val="bottom"/>
          </w:tcPr>
          <w:p w14:paraId="41C4A5AB"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7222710500</w:t>
            </w:r>
          </w:p>
        </w:tc>
      </w:tr>
      <w:tr w:rsidR="008A013C" w:rsidRPr="00422833" w14:paraId="0E8CBCBB" w14:textId="77777777" w:rsidTr="00462CF8">
        <w:trPr>
          <w:trHeight w:val="240"/>
          <w:jc w:val="right"/>
        </w:trPr>
        <w:tc>
          <w:tcPr>
            <w:tcW w:w="5344" w:type="dxa"/>
            <w:tcBorders>
              <w:top w:val="single" w:sz="4" w:space="0" w:color="000000"/>
              <w:left w:val="single" w:sz="4" w:space="0" w:color="000000"/>
              <w:bottom w:val="single" w:sz="4" w:space="0" w:color="000000"/>
              <w:right w:val="single" w:sz="4" w:space="0" w:color="000000"/>
            </w:tcBorders>
            <w:vAlign w:val="bottom"/>
          </w:tcPr>
          <w:p w14:paraId="1A07B4AA"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01 8001118001</w:t>
            </w:r>
          </w:p>
        </w:tc>
        <w:tc>
          <w:tcPr>
            <w:tcW w:w="4901" w:type="dxa"/>
            <w:tcBorders>
              <w:top w:val="single" w:sz="4" w:space="0" w:color="000000"/>
              <w:left w:val="single" w:sz="4" w:space="0" w:color="000000"/>
              <w:bottom w:val="single" w:sz="4" w:space="0" w:color="000000"/>
              <w:right w:val="single" w:sz="4" w:space="0" w:color="000000"/>
            </w:tcBorders>
            <w:vAlign w:val="bottom"/>
          </w:tcPr>
          <w:p w14:paraId="34AA9116"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7222710534</w:t>
            </w:r>
          </w:p>
        </w:tc>
      </w:tr>
      <w:tr w:rsidR="008A013C" w:rsidRPr="00422833" w14:paraId="184255F2" w14:textId="77777777" w:rsidTr="00462CF8">
        <w:trPr>
          <w:trHeight w:val="240"/>
          <w:jc w:val="right"/>
        </w:trPr>
        <w:tc>
          <w:tcPr>
            <w:tcW w:w="5344" w:type="dxa"/>
            <w:tcBorders>
              <w:top w:val="single" w:sz="4" w:space="0" w:color="000000"/>
              <w:left w:val="single" w:sz="4" w:space="0" w:color="000000"/>
              <w:bottom w:val="single" w:sz="4" w:space="0" w:color="000000"/>
              <w:right w:val="single" w:sz="4" w:space="0" w:color="000000"/>
            </w:tcBorders>
            <w:vAlign w:val="bottom"/>
          </w:tcPr>
          <w:p w14:paraId="48310D34"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01 8005905400</w:t>
            </w:r>
          </w:p>
        </w:tc>
        <w:tc>
          <w:tcPr>
            <w:tcW w:w="4901" w:type="dxa"/>
            <w:tcBorders>
              <w:top w:val="single" w:sz="4" w:space="0" w:color="000000"/>
              <w:left w:val="single" w:sz="4" w:space="0" w:color="000000"/>
              <w:bottom w:val="single" w:sz="4" w:space="0" w:color="000000"/>
              <w:right w:val="single" w:sz="4" w:space="0" w:color="000000"/>
            </w:tcBorders>
            <w:vAlign w:val="bottom"/>
          </w:tcPr>
          <w:p w14:paraId="1CD4515E"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7222711950</w:t>
            </w:r>
          </w:p>
        </w:tc>
      </w:tr>
      <w:tr w:rsidR="008A013C" w:rsidRPr="00422833" w14:paraId="72A0417B" w14:textId="77777777" w:rsidTr="00462CF8">
        <w:trPr>
          <w:trHeight w:val="240"/>
          <w:jc w:val="right"/>
        </w:trPr>
        <w:tc>
          <w:tcPr>
            <w:tcW w:w="5344" w:type="dxa"/>
            <w:tcBorders>
              <w:top w:val="single" w:sz="4" w:space="0" w:color="000000"/>
              <w:left w:val="single" w:sz="4" w:space="0" w:color="000000"/>
              <w:bottom w:val="single" w:sz="4" w:space="0" w:color="000000"/>
              <w:right w:val="single" w:sz="4" w:space="0" w:color="000000"/>
            </w:tcBorders>
            <w:vAlign w:val="bottom"/>
          </w:tcPr>
          <w:p w14:paraId="43E7F3BD"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01 8007139197</w:t>
            </w:r>
          </w:p>
        </w:tc>
        <w:tc>
          <w:tcPr>
            <w:tcW w:w="4901" w:type="dxa"/>
            <w:tcBorders>
              <w:top w:val="single" w:sz="4" w:space="0" w:color="000000"/>
              <w:left w:val="single" w:sz="4" w:space="0" w:color="000000"/>
              <w:bottom w:val="single" w:sz="4" w:space="0" w:color="000000"/>
              <w:right w:val="single" w:sz="4" w:space="0" w:color="000000"/>
            </w:tcBorders>
            <w:vAlign w:val="bottom"/>
          </w:tcPr>
          <w:p w14:paraId="347E76CC"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5554803709</w:t>
            </w:r>
          </w:p>
        </w:tc>
      </w:tr>
      <w:tr w:rsidR="008A013C" w:rsidRPr="00422833" w14:paraId="2FB0FE4E" w14:textId="77777777" w:rsidTr="00462CF8">
        <w:trPr>
          <w:trHeight w:val="240"/>
          <w:jc w:val="right"/>
        </w:trPr>
        <w:tc>
          <w:tcPr>
            <w:tcW w:w="5344" w:type="dxa"/>
            <w:tcBorders>
              <w:top w:val="single" w:sz="4" w:space="0" w:color="000000"/>
              <w:left w:val="single" w:sz="4" w:space="0" w:color="000000"/>
              <w:bottom w:val="single" w:sz="4" w:space="0" w:color="000000"/>
              <w:right w:val="single" w:sz="4" w:space="0" w:color="000000"/>
            </w:tcBorders>
            <w:vAlign w:val="bottom"/>
          </w:tcPr>
          <w:p w14:paraId="08FCEF91"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01 8008499308</w:t>
            </w:r>
          </w:p>
        </w:tc>
        <w:tc>
          <w:tcPr>
            <w:tcW w:w="4901" w:type="dxa"/>
            <w:tcBorders>
              <w:top w:val="single" w:sz="4" w:space="0" w:color="000000"/>
              <w:left w:val="single" w:sz="4" w:space="0" w:color="000000"/>
              <w:bottom w:val="single" w:sz="4" w:space="0" w:color="000000"/>
              <w:right w:val="single" w:sz="4" w:space="0" w:color="000000"/>
            </w:tcBorders>
            <w:vAlign w:val="bottom"/>
          </w:tcPr>
          <w:p w14:paraId="6A7F461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5554803731</w:t>
            </w:r>
          </w:p>
        </w:tc>
      </w:tr>
      <w:tr w:rsidR="008A013C" w:rsidRPr="00422833" w14:paraId="5B46B6E4" w14:textId="77777777" w:rsidTr="00462CF8">
        <w:trPr>
          <w:trHeight w:val="240"/>
          <w:jc w:val="right"/>
        </w:trPr>
        <w:tc>
          <w:tcPr>
            <w:tcW w:w="5344" w:type="dxa"/>
            <w:tcBorders>
              <w:top w:val="single" w:sz="4" w:space="0" w:color="000000"/>
              <w:left w:val="single" w:sz="4" w:space="0" w:color="000000"/>
              <w:bottom w:val="single" w:sz="4" w:space="0" w:color="000000"/>
              <w:right w:val="single" w:sz="4" w:space="0" w:color="000000"/>
            </w:tcBorders>
            <w:vAlign w:val="bottom"/>
          </w:tcPr>
          <w:p w14:paraId="3418CC48"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01 8007149516</w:t>
            </w:r>
          </w:p>
        </w:tc>
        <w:tc>
          <w:tcPr>
            <w:tcW w:w="4901" w:type="dxa"/>
            <w:tcBorders>
              <w:top w:val="single" w:sz="4" w:space="0" w:color="000000"/>
              <w:left w:val="single" w:sz="4" w:space="0" w:color="000000"/>
              <w:bottom w:val="single" w:sz="4" w:space="0" w:color="000000"/>
              <w:right w:val="single" w:sz="4" w:space="0" w:color="000000"/>
            </w:tcBorders>
            <w:vAlign w:val="bottom"/>
          </w:tcPr>
          <w:p w14:paraId="3661A6BF" w14:textId="77777777" w:rsidR="008A013C" w:rsidRPr="00422833" w:rsidRDefault="008A013C" w:rsidP="00462CF8">
            <w:pPr>
              <w:spacing w:after="120"/>
              <w:jc w:val="center"/>
              <w:rPr>
                <w:rFonts w:ascii="Montserrat" w:eastAsia="Arial" w:hAnsi="Montserrat" w:cs="Arial"/>
                <w:sz w:val="16"/>
                <w:szCs w:val="16"/>
              </w:rPr>
            </w:pPr>
            <w:r w:rsidRPr="00422833">
              <w:rPr>
                <w:rFonts w:ascii="Montserrat" w:eastAsia="Arial" w:hAnsi="Montserrat" w:cs="Arial"/>
                <w:sz w:val="16"/>
                <w:szCs w:val="16"/>
              </w:rPr>
              <w:t>5554803764</w:t>
            </w:r>
          </w:p>
        </w:tc>
      </w:tr>
    </w:tbl>
    <w:p w14:paraId="42E329EF" w14:textId="77777777" w:rsidR="008A013C" w:rsidRPr="00422833" w:rsidRDefault="008A013C" w:rsidP="008A013C">
      <w:pPr>
        <w:spacing w:after="120"/>
        <w:rPr>
          <w:rFonts w:ascii="Montserrat" w:hAnsi="Montserrat"/>
          <w:sz w:val="18"/>
          <w:szCs w:val="18"/>
        </w:rPr>
      </w:pPr>
    </w:p>
    <w:p w14:paraId="0CEFC361" w14:textId="449FD3D8" w:rsidR="008A18D7" w:rsidRDefault="008A18D7" w:rsidP="00FD0B3D">
      <w:pPr>
        <w:rPr>
          <w:sz w:val="16"/>
          <w:szCs w:val="16"/>
          <w:lang w:val="es-MX"/>
        </w:rPr>
      </w:pPr>
      <w:r>
        <w:rPr>
          <w:sz w:val="16"/>
          <w:szCs w:val="16"/>
          <w:lang w:val="es-MX"/>
        </w:rPr>
        <w:br w:type="page"/>
      </w:r>
    </w:p>
    <w:p w14:paraId="1118009F"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ANEXO No. 2</w:t>
      </w:r>
    </w:p>
    <w:p w14:paraId="60DC915A"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lang w:val="es-ES_tradnl"/>
        </w:rPr>
        <w:t>AFILIACIÓN AL PROGRAMA DE CADENAS PRODUCTIVAS</w:t>
      </w:r>
    </w:p>
    <w:p w14:paraId="08C10F60" w14:textId="77777777" w:rsidR="006E3A1F" w:rsidRPr="006F0C9A" w:rsidRDefault="006E3A1F" w:rsidP="00EE54C4">
      <w:pPr>
        <w:spacing w:after="0" w:line="240" w:lineRule="auto"/>
        <w:ind w:right="15"/>
        <w:contextualSpacing/>
        <w:jc w:val="both"/>
        <w:rPr>
          <w:rFonts w:ascii="Montserrat" w:hAnsi="Montserrat" w:cs="Arial"/>
          <w:sz w:val="18"/>
          <w:szCs w:val="18"/>
          <w:lang w:val="es-MX"/>
        </w:rPr>
      </w:pPr>
    </w:p>
    <w:p w14:paraId="71779C01" w14:textId="77777777" w:rsidR="006E3A1F" w:rsidRPr="006F0C9A" w:rsidRDefault="006E3A1F" w:rsidP="00EE54C4">
      <w:pPr>
        <w:spacing w:after="0" w:line="240" w:lineRule="auto"/>
        <w:ind w:right="15"/>
        <w:contextualSpacing/>
        <w:jc w:val="right"/>
        <w:rPr>
          <w:rFonts w:ascii="Montserrat" w:hAnsi="Montserrat" w:cs="Arial"/>
          <w:b/>
          <w:bCs/>
          <w:i/>
          <w:sz w:val="18"/>
          <w:szCs w:val="18"/>
          <w:lang w:val="es-MX"/>
        </w:rPr>
      </w:pPr>
      <w:r w:rsidRPr="006F0C9A">
        <w:rPr>
          <w:rFonts w:ascii="Montserrat" w:hAnsi="Montserrat" w:cs="Arial"/>
          <w:b/>
          <w:bCs/>
          <w:i/>
          <w:sz w:val="18"/>
          <w:szCs w:val="18"/>
          <w:lang w:val="es-MX"/>
        </w:rPr>
        <w:t xml:space="preserve">  de __________ de </w:t>
      </w:r>
      <w:r w:rsidR="00253B7F" w:rsidRPr="006F0C9A">
        <w:rPr>
          <w:rFonts w:ascii="Montserrat" w:hAnsi="Montserrat" w:cs="Arial"/>
          <w:b/>
          <w:bCs/>
          <w:i/>
          <w:sz w:val="18"/>
          <w:szCs w:val="18"/>
          <w:lang w:val="es-MX"/>
        </w:rPr>
        <w:t>2020</w:t>
      </w:r>
    </w:p>
    <w:p w14:paraId="14A8D32B" w14:textId="77777777" w:rsidR="006E3A1F" w:rsidRPr="006F0C9A" w:rsidRDefault="006E3A1F" w:rsidP="00EE54C4">
      <w:pPr>
        <w:spacing w:after="0" w:line="240" w:lineRule="auto"/>
        <w:ind w:right="15"/>
        <w:contextualSpacing/>
        <w:rPr>
          <w:rFonts w:ascii="Montserrat" w:hAnsi="Montserrat" w:cs="Arial"/>
          <w:b/>
          <w:bCs/>
          <w:i/>
          <w:sz w:val="18"/>
          <w:szCs w:val="18"/>
          <w:lang w:val="es-MX"/>
        </w:rPr>
      </w:pPr>
    </w:p>
    <w:p w14:paraId="2BB9D564" w14:textId="77777777" w:rsidR="006E3A1F" w:rsidRPr="006F0C9A" w:rsidRDefault="006E3A1F" w:rsidP="00EE54C4">
      <w:pPr>
        <w:spacing w:after="0" w:line="240" w:lineRule="auto"/>
        <w:ind w:right="15"/>
        <w:contextualSpacing/>
        <w:jc w:val="both"/>
        <w:rPr>
          <w:rFonts w:ascii="Montserrat" w:hAnsi="Montserrat" w:cs="Arial"/>
          <w:b/>
          <w:bCs/>
          <w:i/>
          <w:sz w:val="18"/>
          <w:szCs w:val="18"/>
          <w:lang w:val="es-MX"/>
        </w:rPr>
      </w:pPr>
      <w:r w:rsidRPr="006F0C9A">
        <w:rPr>
          <w:rFonts w:ascii="Montserrat" w:hAnsi="Montserrat" w:cs="Arial"/>
          <w:b/>
          <w:bCs/>
          <w:i/>
          <w:sz w:val="18"/>
          <w:szCs w:val="18"/>
          <w:lang w:val="es-MX"/>
        </w:rPr>
        <w:t>Nombre de la Empresa</w:t>
      </w:r>
    </w:p>
    <w:p w14:paraId="133C1CB8"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p>
    <w:p w14:paraId="04268BF3"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55D3993B"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31AA4FDD"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En este contexto, tengo el agrado de invitarte a incorporar tu empresa al programa, para que goce de los beneficios que éste le brinda:</w:t>
      </w:r>
    </w:p>
    <w:p w14:paraId="6DC6AC8C" w14:textId="77777777" w:rsidR="006E3A1F" w:rsidRPr="00105C4C" w:rsidRDefault="006E3A1F" w:rsidP="00EE54C4">
      <w:pPr>
        <w:pStyle w:val="Estilo"/>
        <w:ind w:right="15"/>
        <w:contextualSpacing/>
        <w:jc w:val="both"/>
        <w:rPr>
          <w:rFonts w:ascii="Montserrat" w:hAnsi="Montserrat"/>
          <w:i/>
          <w:sz w:val="18"/>
          <w:szCs w:val="18"/>
        </w:rPr>
      </w:pPr>
    </w:p>
    <w:p w14:paraId="79D659D6"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Cadenas Productivas ofrece</w:t>
      </w:r>
      <w:r w:rsidRPr="00105C4C">
        <w:rPr>
          <w:rFonts w:ascii="Montserrat" w:hAnsi="Montserrat" w:cs="Arial"/>
          <w:i/>
          <w:noProof w:val="0"/>
          <w:sz w:val="18"/>
          <w:szCs w:val="18"/>
          <w:lang w:val="es-MX"/>
        </w:rPr>
        <w:t>:</w:t>
      </w:r>
    </w:p>
    <w:p w14:paraId="2F4164FF"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Adelantar el cobro de las facturas mediante el descuento electrónico</w:t>
      </w:r>
    </w:p>
    <w:p w14:paraId="7ACC6705"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Obtener liquidez para realizar más negocios</w:t>
      </w:r>
    </w:p>
    <w:p w14:paraId="0E992999"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Mejorar la eficiencia del capital de trabajo</w:t>
      </w:r>
    </w:p>
    <w:p w14:paraId="24DD92F3"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Agilizar y reducir los costos de cobranza</w:t>
      </w:r>
    </w:p>
    <w:p w14:paraId="635B28E0"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las transacciones desde la empresa en un sistema amigable y sencillo, www.nafin.com.mx</w:t>
      </w:r>
    </w:p>
    <w:p w14:paraId="3B3C06D9"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en caso necesario, operaciones vía telefónica a través del Call Center 50 89 61 07 y 01800 NAFINSA (623 46 72)</w:t>
      </w:r>
    </w:p>
    <w:p w14:paraId="08DF74C6"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Acceder a capacitación y asistencia técnica gratuita</w:t>
      </w:r>
    </w:p>
    <w:p w14:paraId="7F8F7D68"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Recibir información  </w:t>
      </w:r>
    </w:p>
    <w:p w14:paraId="3ECB08CD"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Formar parte del Directorio de compras del Gobierno Federal</w:t>
      </w:r>
    </w:p>
    <w:p w14:paraId="0E1D6A6E"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p>
    <w:p w14:paraId="1988BC27"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Características descuento ó factoraje electrónico</w:t>
      </w:r>
      <w:r w:rsidRPr="00105C4C">
        <w:rPr>
          <w:rFonts w:ascii="Montserrat" w:hAnsi="Montserrat" w:cs="Arial"/>
          <w:i/>
          <w:noProof w:val="0"/>
          <w:sz w:val="18"/>
          <w:szCs w:val="18"/>
          <w:lang w:val="es-MX"/>
        </w:rPr>
        <w:t>:</w:t>
      </w:r>
    </w:p>
    <w:p w14:paraId="2DA6F4DE"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Anticipar la totalidad de su cuenta por cobrar (documento)</w:t>
      </w:r>
    </w:p>
    <w:p w14:paraId="790CB42C"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Descuento aplicable a tasas preferenciales</w:t>
      </w:r>
    </w:p>
    <w:p w14:paraId="7768FFC8"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Sin garantías, ni otros costos ó comisiones adicionales</w:t>
      </w:r>
    </w:p>
    <w:p w14:paraId="122988FB"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Contar con la disposición de los recursos en un plazo no mayor a 24 hrs, en forma electrónica y eligiendo al intermediario financiero de su preferencia</w:t>
      </w:r>
    </w:p>
    <w:p w14:paraId="5E78B942"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p>
    <w:p w14:paraId="5867FC08"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r w:rsidRPr="006F0C9A">
        <w:rPr>
          <w:rFonts w:ascii="Montserrat" w:hAnsi="Montserrat" w:cs="Arial"/>
          <w:i/>
          <w:sz w:val="18"/>
          <w:szCs w:val="18"/>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283C9DB1" w14:textId="77777777" w:rsidR="006E3A1F" w:rsidRPr="006F0C9A" w:rsidRDefault="006E3A1F" w:rsidP="00EE54C4">
      <w:pPr>
        <w:spacing w:after="0" w:line="240" w:lineRule="auto"/>
        <w:ind w:right="15"/>
        <w:contextualSpacing/>
        <w:rPr>
          <w:rFonts w:ascii="Montserrat" w:hAnsi="Montserrat" w:cs="Arial"/>
          <w:i/>
          <w:sz w:val="18"/>
          <w:szCs w:val="18"/>
          <w:lang w:val="es-MX"/>
        </w:rPr>
      </w:pPr>
    </w:p>
    <w:p w14:paraId="387A6086"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r w:rsidRPr="006F0C9A">
        <w:rPr>
          <w:rFonts w:ascii="Montserrat" w:hAnsi="Montserrat" w:cs="Arial"/>
          <w:i/>
          <w:sz w:val="18"/>
          <w:szCs w:val="18"/>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49D5CA9F"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p>
    <w:p w14:paraId="29CB1CB7"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r w:rsidRPr="006F0C9A">
        <w:rPr>
          <w:rFonts w:ascii="Montserrat" w:hAnsi="Montserrat" w:cs="Arial"/>
          <w:i/>
          <w:sz w:val="18"/>
          <w:szCs w:val="18"/>
          <w:lang w:val="es-MX"/>
        </w:rPr>
        <w:t>Al concretar tu afiliación tendrás como beneficio formar parte del Directorio de Compras que ofrece ser un proveedor elegible para el Sistema de Compras del Gobierno Federal.</w:t>
      </w:r>
    </w:p>
    <w:p w14:paraId="701961FC" w14:textId="77777777" w:rsidR="006E3A1F" w:rsidRPr="006F0C9A" w:rsidRDefault="006E3A1F" w:rsidP="00EE54C4">
      <w:pPr>
        <w:tabs>
          <w:tab w:val="left" w:pos="5322"/>
        </w:tabs>
        <w:spacing w:after="0" w:line="240" w:lineRule="auto"/>
        <w:ind w:right="15"/>
        <w:contextualSpacing/>
        <w:jc w:val="both"/>
        <w:rPr>
          <w:rFonts w:ascii="Montserrat" w:hAnsi="Montserrat" w:cs="Arial"/>
          <w:i/>
          <w:sz w:val="18"/>
          <w:szCs w:val="18"/>
          <w:lang w:val="es-MX"/>
        </w:rPr>
      </w:pPr>
    </w:p>
    <w:p w14:paraId="18D0E1A8"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r w:rsidRPr="006F0C9A">
        <w:rPr>
          <w:rFonts w:ascii="Montserrat" w:hAnsi="Montserrat" w:cs="Arial"/>
          <w:i/>
          <w:sz w:val="18"/>
          <w:szCs w:val="18"/>
          <w:lang w:val="es-MX"/>
        </w:rPr>
        <w:lastRenderedPageBreak/>
        <w:t>Reitero nuestro agradecimiento por tu participación y aprovecho la ocasión para enviarte un cordial saludo.</w:t>
      </w:r>
    </w:p>
    <w:p w14:paraId="206DAD18" w14:textId="77777777" w:rsidR="006E3A1F" w:rsidRPr="006F0C9A" w:rsidRDefault="006E3A1F" w:rsidP="00EE54C4">
      <w:pPr>
        <w:spacing w:after="0" w:line="240" w:lineRule="auto"/>
        <w:ind w:right="15"/>
        <w:contextualSpacing/>
        <w:jc w:val="both"/>
        <w:rPr>
          <w:rFonts w:ascii="Montserrat" w:hAnsi="Montserrat" w:cs="Arial"/>
          <w:i/>
          <w:sz w:val="18"/>
          <w:szCs w:val="18"/>
          <w:lang w:val="es-MX"/>
        </w:rPr>
      </w:pPr>
    </w:p>
    <w:p w14:paraId="2A963B00" w14:textId="77777777" w:rsidR="006E3A1F" w:rsidRPr="006F0C9A" w:rsidRDefault="006E3A1F" w:rsidP="00EE54C4">
      <w:pPr>
        <w:spacing w:after="0" w:line="240" w:lineRule="auto"/>
        <w:ind w:right="15"/>
        <w:contextualSpacing/>
        <w:rPr>
          <w:rFonts w:ascii="Montserrat" w:hAnsi="Montserrat" w:cs="Arial"/>
          <w:i/>
          <w:sz w:val="18"/>
          <w:szCs w:val="18"/>
          <w:lang w:val="es-MX"/>
        </w:rPr>
      </w:pPr>
      <w:r w:rsidRPr="006F0C9A">
        <w:rPr>
          <w:rFonts w:ascii="Montserrat" w:hAnsi="Montserrat" w:cs="Arial"/>
          <w:i/>
          <w:sz w:val="18"/>
          <w:szCs w:val="18"/>
          <w:lang w:val="es-MX"/>
        </w:rPr>
        <w:t>Atentamente</w:t>
      </w:r>
    </w:p>
    <w:p w14:paraId="60623B33" w14:textId="77777777" w:rsidR="006E3A1F" w:rsidRPr="006F0C9A" w:rsidRDefault="006E3A1F" w:rsidP="00EE54C4">
      <w:pPr>
        <w:spacing w:after="0" w:line="240" w:lineRule="auto"/>
        <w:ind w:right="15"/>
        <w:contextualSpacing/>
        <w:rPr>
          <w:rFonts w:ascii="Montserrat" w:hAnsi="Montserrat" w:cs="Arial"/>
          <w:i/>
          <w:sz w:val="18"/>
          <w:szCs w:val="18"/>
          <w:lang w:val="es-MX"/>
        </w:rPr>
      </w:pPr>
    </w:p>
    <w:p w14:paraId="33860951"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p>
    <w:p w14:paraId="38203095" w14:textId="77777777" w:rsidR="006E3A1F" w:rsidRPr="006F0C9A" w:rsidRDefault="006E3A1F" w:rsidP="00EE54C4">
      <w:pPr>
        <w:spacing w:after="0" w:line="240" w:lineRule="auto"/>
        <w:ind w:right="15"/>
        <w:contextualSpacing/>
        <w:jc w:val="center"/>
        <w:rPr>
          <w:rFonts w:ascii="Montserrat" w:hAnsi="Montserrat" w:cs="Arial"/>
          <w:b/>
          <w:sz w:val="18"/>
          <w:szCs w:val="18"/>
          <w:u w:val="single"/>
          <w:lang w:val="es-MX"/>
        </w:rPr>
      </w:pPr>
      <w:r w:rsidRPr="006F0C9A">
        <w:rPr>
          <w:rFonts w:ascii="Montserrat" w:hAnsi="Montserrat" w:cs="Arial"/>
          <w:b/>
          <w:sz w:val="18"/>
          <w:szCs w:val="18"/>
          <w:u w:val="single"/>
          <w:lang w:val="es-MX"/>
        </w:rPr>
        <w:t>LISTA DE DOCUMENTOS PARA LA INTEGRACIÓN DEL EXPEDIENTE DE AFILIACIÓN</w:t>
      </w:r>
    </w:p>
    <w:p w14:paraId="45F49AE5" w14:textId="77777777" w:rsidR="006E3A1F" w:rsidRPr="006F0C9A" w:rsidRDefault="006E3A1F" w:rsidP="00EE54C4">
      <w:pPr>
        <w:spacing w:after="0" w:line="240" w:lineRule="auto"/>
        <w:ind w:right="15"/>
        <w:contextualSpacing/>
        <w:jc w:val="center"/>
        <w:rPr>
          <w:rFonts w:ascii="Montserrat" w:hAnsi="Montserrat" w:cs="Arial"/>
          <w:b/>
          <w:sz w:val="18"/>
          <w:szCs w:val="18"/>
          <w:u w:val="single"/>
          <w:lang w:val="es-MX"/>
        </w:rPr>
      </w:pPr>
      <w:r w:rsidRPr="006F0C9A">
        <w:rPr>
          <w:rFonts w:ascii="Montserrat" w:hAnsi="Montserrat" w:cs="Arial"/>
          <w:b/>
          <w:sz w:val="18"/>
          <w:szCs w:val="18"/>
          <w:u w:val="single"/>
          <w:lang w:val="es-MX"/>
        </w:rPr>
        <w:t>AL PROGRAMA DE CADENAS PRODUCTIVAS.</w:t>
      </w:r>
    </w:p>
    <w:p w14:paraId="53E72A11"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1.- </w:t>
      </w:r>
      <w:r w:rsidRPr="006F0C9A">
        <w:rPr>
          <w:rFonts w:ascii="Montserrat" w:eastAsia="Batang" w:hAnsi="Montserrat" w:cs="Arial"/>
          <w:sz w:val="18"/>
          <w:szCs w:val="18"/>
          <w:lang w:val="es-MX"/>
        </w:rPr>
        <w:tab/>
        <w:t>Carta Requerimiento de Afiliación, Fallo o Pedido.</w:t>
      </w:r>
    </w:p>
    <w:p w14:paraId="6645B713"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Debidamente firmada por el área usuaria compradora</w:t>
      </w:r>
    </w:p>
    <w:p w14:paraId="1B8D3922"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13D5900A"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2.-</w:t>
      </w:r>
      <w:r w:rsidRPr="006F0C9A">
        <w:rPr>
          <w:rFonts w:ascii="Montserrat" w:eastAsia="Batang" w:hAnsi="Montserrat" w:cs="Arial"/>
          <w:sz w:val="18"/>
          <w:szCs w:val="18"/>
          <w:lang w:val="es-MX"/>
        </w:rPr>
        <w:tab/>
        <w:t xml:space="preserve">**Copia simple del Acta Constitutiva (Escritura con la que se constituye o crea la empresa). </w:t>
      </w:r>
    </w:p>
    <w:p w14:paraId="03039C70"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Esta escritura debe estar debidamente inscrita en el Registro Público de la Propiedad y de Comercio.</w:t>
      </w:r>
    </w:p>
    <w:p w14:paraId="3C952F22"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Debe anexarse completa y legible en todas las hojas.</w:t>
      </w:r>
    </w:p>
    <w:p w14:paraId="423DF8E8"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5E82A6AF"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3.- </w:t>
      </w:r>
      <w:r w:rsidRPr="006F0C9A">
        <w:rPr>
          <w:rFonts w:ascii="Montserrat" w:eastAsia="Batang" w:hAnsi="Montserrat" w:cs="Arial"/>
          <w:sz w:val="18"/>
          <w:szCs w:val="18"/>
          <w:lang w:val="es-MX"/>
        </w:rPr>
        <w:tab/>
        <w:t xml:space="preserve">**Copia simple de la Escritura de Reformas (modificaciones a los estatutos de la empresa) </w:t>
      </w:r>
    </w:p>
    <w:p w14:paraId="55416F93"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Cambios de razón social, fusiones, cambios de administración, etc., </w:t>
      </w:r>
    </w:p>
    <w:p w14:paraId="4A6238BD"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Estar debidamente inscrita en el Registro Público de la Propiedad y del Comercio. </w:t>
      </w:r>
    </w:p>
    <w:p w14:paraId="35277870"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Completa y legible en todas las hojas.</w:t>
      </w:r>
    </w:p>
    <w:p w14:paraId="464428FE"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3FE57CFA"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4.-</w:t>
      </w:r>
      <w:r w:rsidRPr="006F0C9A">
        <w:rPr>
          <w:rFonts w:ascii="Montserrat" w:eastAsia="Batang" w:hAnsi="Montserrat" w:cs="Arial"/>
          <w:sz w:val="18"/>
          <w:szCs w:val="18"/>
          <w:lang w:val="es-MX"/>
        </w:rPr>
        <w:tab/>
        <w:t xml:space="preserve">**Copia simple de la escritura pública mediante la cual se haga constar los Poderes y Facultades del Representante Legal para Actos de Dominio. </w:t>
      </w:r>
    </w:p>
    <w:p w14:paraId="61F86174"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Esta escritura debe estar debidamente inscrita en el Registro Público de la Propiedad y de Comercio. </w:t>
      </w:r>
    </w:p>
    <w:p w14:paraId="10BF88CB"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Debe anexarse completa y legible en todas las hojas.</w:t>
      </w:r>
    </w:p>
    <w:p w14:paraId="1EEF8B92"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66CA1FE0" w14:textId="77777777" w:rsidR="006E3A1F" w:rsidRPr="00240566" w:rsidRDefault="006E3A1F" w:rsidP="00EE54C4">
      <w:pPr>
        <w:spacing w:after="0" w:line="240" w:lineRule="auto"/>
        <w:ind w:right="15"/>
        <w:contextualSpacing/>
        <w:rPr>
          <w:rFonts w:ascii="Montserrat" w:eastAsia="Batang" w:hAnsi="Montserrat" w:cs="Arial"/>
          <w:sz w:val="18"/>
          <w:szCs w:val="18"/>
          <w:lang w:val="es-MX"/>
        </w:rPr>
      </w:pPr>
      <w:r w:rsidRPr="00240566">
        <w:rPr>
          <w:rFonts w:ascii="Montserrat" w:eastAsia="Batang" w:hAnsi="Montserrat" w:cs="Arial"/>
          <w:sz w:val="18"/>
          <w:szCs w:val="18"/>
          <w:lang w:val="es-MX"/>
        </w:rPr>
        <w:t xml:space="preserve">5.- </w:t>
      </w:r>
      <w:r w:rsidRPr="00240566">
        <w:rPr>
          <w:rFonts w:ascii="Montserrat" w:eastAsia="Batang" w:hAnsi="Montserrat" w:cs="Arial"/>
          <w:sz w:val="18"/>
          <w:szCs w:val="18"/>
          <w:lang w:val="es-MX"/>
        </w:rPr>
        <w:tab/>
        <w:t>Comprobante de domicilio Fiscal</w:t>
      </w:r>
    </w:p>
    <w:p w14:paraId="7335CB49"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Vigencia no mayor a 2 meses</w:t>
      </w:r>
    </w:p>
    <w:p w14:paraId="71C49379"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Comprobante de domicilio oficial (Recibo de agua, Luz, Teléfono fijo, predio)</w:t>
      </w:r>
    </w:p>
    <w:p w14:paraId="1D5A6EC9"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Debe estar a nombre de la empresa, en caso de no ser así, adjuntar contrato de arrendamiento, comodato.</w:t>
      </w:r>
    </w:p>
    <w:p w14:paraId="3158E92A"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3AF5C96C"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6.- </w:t>
      </w:r>
      <w:r w:rsidRPr="006F0C9A">
        <w:rPr>
          <w:rFonts w:ascii="Montserrat" w:eastAsia="Batang" w:hAnsi="Montserrat" w:cs="Arial"/>
          <w:sz w:val="18"/>
          <w:szCs w:val="18"/>
          <w:lang w:val="es-MX"/>
        </w:rPr>
        <w:tab/>
        <w:t>Identificación Oficial Vigente del (los) representante(es) legal(es), con actos de dominio</w:t>
      </w:r>
    </w:p>
    <w:p w14:paraId="023D13EC"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Credencial de elector; pasaporte vigente ó FM2 (para extranjeros)</w:t>
      </w:r>
    </w:p>
    <w:p w14:paraId="7C31F67C"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La firma deberá coincidir con la del convenio</w:t>
      </w:r>
    </w:p>
    <w:p w14:paraId="23C9E445"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1346E0CB"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7.- </w:t>
      </w:r>
      <w:r w:rsidRPr="006F0C9A">
        <w:rPr>
          <w:rFonts w:ascii="Montserrat" w:eastAsia="Batang" w:hAnsi="Montserrat" w:cs="Arial"/>
          <w:sz w:val="18"/>
          <w:szCs w:val="18"/>
          <w:lang w:val="es-MX"/>
        </w:rPr>
        <w:tab/>
        <w:t>Alta en Hacienda y sus modificaciones</w:t>
      </w:r>
    </w:p>
    <w:p w14:paraId="212A884A"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Formato R-1 ó R-2 en caso de haber cambios de situación fiscal (razón social o domicilio fiscal)</w:t>
      </w:r>
    </w:p>
    <w:p w14:paraId="77BB4FBA"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En caso de no tener las actualizaciones, pondrán obtenerlas de la página del SAT.</w:t>
      </w:r>
    </w:p>
    <w:p w14:paraId="67EE9265"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46732866"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8.- </w:t>
      </w:r>
      <w:r w:rsidRPr="006F0C9A">
        <w:rPr>
          <w:rFonts w:ascii="Montserrat" w:eastAsia="Batang" w:hAnsi="Montserrat" w:cs="Arial"/>
          <w:sz w:val="18"/>
          <w:szCs w:val="18"/>
          <w:lang w:val="es-MX"/>
        </w:rPr>
        <w:tab/>
        <w:t>Cédula del Registro Federal de Contribuyentes (RFC, Hoja Azul)</w:t>
      </w:r>
    </w:p>
    <w:p w14:paraId="4AE1A69F"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4DC20C3C"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9.- </w:t>
      </w:r>
      <w:r w:rsidRPr="006F0C9A">
        <w:rPr>
          <w:rFonts w:ascii="Montserrat" w:eastAsia="Batang" w:hAnsi="Montserrat" w:cs="Arial"/>
          <w:sz w:val="18"/>
          <w:szCs w:val="18"/>
          <w:lang w:val="es-MX"/>
        </w:rPr>
        <w:tab/>
        <w:t>Estado de Cuenta Bancario donde se depositarán los recursos</w:t>
      </w:r>
    </w:p>
    <w:p w14:paraId="285C37E9"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Sucursal, plaza, CLABE interbancaria</w:t>
      </w:r>
    </w:p>
    <w:p w14:paraId="74D99E83"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Vigencia no mayor a 2 meses</w:t>
      </w:r>
    </w:p>
    <w:p w14:paraId="5BA3029F"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Estado de cuenta que emite la Institución Financiera y llega su domicilio.</w:t>
      </w:r>
    </w:p>
    <w:p w14:paraId="17A8717E"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3416BF8C" w14:textId="77777777" w:rsidR="006E3A1F" w:rsidRPr="006F0C9A" w:rsidRDefault="006E3A1F" w:rsidP="00EE54C4">
      <w:pPr>
        <w:spacing w:after="0" w:line="240" w:lineRule="auto"/>
        <w:ind w:right="15"/>
        <w:contextualSpacing/>
        <w:rPr>
          <w:rFonts w:ascii="Montserrat" w:eastAsia="Batang" w:hAnsi="Montserrat" w:cs="Arial"/>
          <w:b/>
          <w:sz w:val="18"/>
          <w:szCs w:val="18"/>
          <w:lang w:val="es-MX"/>
        </w:rPr>
      </w:pPr>
      <w:r w:rsidRPr="006F0C9A">
        <w:rPr>
          <w:rFonts w:ascii="Montserrat" w:eastAsia="Batang" w:hAnsi="Montserrat" w:cs="Arial"/>
          <w:b/>
          <w:sz w:val="18"/>
          <w:szCs w:val="18"/>
          <w:lang w:val="es-MX"/>
        </w:rPr>
        <w:t>La documentación arriba descrita, es necesaria para que la promotoría genere los contratos que le permitirán terminar el proceso de afiliación una vez firmados, los cuales constituyen una parte fundamental del expediente:</w:t>
      </w:r>
    </w:p>
    <w:p w14:paraId="67BF305A" w14:textId="77777777" w:rsidR="006E3A1F" w:rsidRPr="006F0C9A" w:rsidRDefault="006E3A1F" w:rsidP="00EE54C4">
      <w:pPr>
        <w:spacing w:after="0" w:line="240" w:lineRule="auto"/>
        <w:ind w:right="15"/>
        <w:contextualSpacing/>
        <w:rPr>
          <w:rFonts w:ascii="Montserrat" w:eastAsia="Batang" w:hAnsi="Montserrat" w:cs="Arial"/>
          <w:b/>
          <w:sz w:val="18"/>
          <w:szCs w:val="18"/>
          <w:lang w:val="es-MX"/>
        </w:rPr>
      </w:pPr>
    </w:p>
    <w:p w14:paraId="2CAEEC60"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Contrato de descuento automático Cadenas Productivas</w:t>
      </w:r>
    </w:p>
    <w:p w14:paraId="4DAEE622"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Firmado por el representante legal con poderes de dominio.</w:t>
      </w:r>
    </w:p>
    <w:p w14:paraId="49BF763A"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2 convenios con firmas originales</w:t>
      </w:r>
    </w:p>
    <w:p w14:paraId="51275AAC"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lastRenderedPageBreak/>
        <w:t>Contratos Originales de cada Intermediario Financiero.</w:t>
      </w:r>
    </w:p>
    <w:p w14:paraId="6DCE5CE3"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Firmado por el representante legal con poderes de dominio.</w:t>
      </w:r>
    </w:p>
    <w:p w14:paraId="20CE5997" w14:textId="77777777" w:rsidR="006E3A1F" w:rsidRPr="006F0C9A" w:rsidRDefault="006E3A1F" w:rsidP="00EE54C4">
      <w:pPr>
        <w:spacing w:after="0" w:line="240" w:lineRule="auto"/>
        <w:ind w:right="15"/>
        <w:contextualSpacing/>
        <w:rPr>
          <w:rFonts w:ascii="Montserrat" w:eastAsia="Batang" w:hAnsi="Montserrat" w:cs="Arial"/>
          <w:b/>
          <w:sz w:val="18"/>
          <w:szCs w:val="18"/>
          <w:lang w:val="es-MX"/>
        </w:rPr>
      </w:pPr>
      <w:r w:rsidRPr="006F0C9A">
        <w:rPr>
          <w:rFonts w:ascii="Montserrat" w:eastAsia="Batang" w:hAnsi="Montserrat" w:cs="Arial"/>
          <w:b/>
          <w:sz w:val="18"/>
          <w:szCs w:val="18"/>
          <w:lang w:val="es-MX"/>
        </w:rPr>
        <w:t>(** Únicamente, para personas Morales)</w:t>
      </w:r>
    </w:p>
    <w:p w14:paraId="274FC9B4"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p>
    <w:p w14:paraId="3AF9BBAF"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Usted podrá contactarse con la Promotoría que va a afiliarlo llamando al 01-800- NAFINSA (01-800-6234672) ó al 50-89-61-07; ó acudir a las oficinas de Nacional Financiera en:</w:t>
      </w:r>
    </w:p>
    <w:p w14:paraId="19A1F262" w14:textId="77777777" w:rsidR="006E3A1F" w:rsidRPr="006F0C9A" w:rsidRDefault="006E3A1F" w:rsidP="00EE54C4">
      <w:pPr>
        <w:spacing w:after="0" w:line="240" w:lineRule="auto"/>
        <w:ind w:right="15"/>
        <w:contextualSpacing/>
        <w:rPr>
          <w:rFonts w:ascii="Montserrat" w:eastAsia="Batang" w:hAnsi="Montserrat" w:cs="Arial"/>
          <w:sz w:val="18"/>
          <w:szCs w:val="18"/>
          <w:lang w:val="es-MX"/>
        </w:rPr>
      </w:pPr>
      <w:r w:rsidRPr="006F0C9A">
        <w:rPr>
          <w:rFonts w:ascii="Montserrat" w:eastAsia="Batang" w:hAnsi="Montserrat" w:cs="Arial"/>
          <w:sz w:val="18"/>
          <w:szCs w:val="18"/>
          <w:lang w:val="es-MX"/>
        </w:rPr>
        <w:t xml:space="preserve">Av. Insurgentes Sur no. 1971, Col Guadalupe Inn, C.P. 01020, Delegación Álvaro Obregón, en el Edificio Anexo, nivel Jardín, área de Atención a Clientes. </w:t>
      </w:r>
    </w:p>
    <w:p w14:paraId="74DC49DA" w14:textId="77777777" w:rsidR="006E3A1F" w:rsidRPr="006F0C9A" w:rsidRDefault="006E3A1F" w:rsidP="00EE54C4">
      <w:pPr>
        <w:spacing w:after="0" w:line="240" w:lineRule="auto"/>
        <w:ind w:right="15"/>
        <w:contextualSpacing/>
        <w:rPr>
          <w:rFonts w:ascii="Montserrat" w:hAnsi="Montserrat" w:cs="Arial"/>
          <w:sz w:val="18"/>
          <w:szCs w:val="18"/>
          <w:lang w:val="es-MX"/>
        </w:rPr>
      </w:pPr>
    </w:p>
    <w:p w14:paraId="420A2F80"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lang w:val="es-MX"/>
        </w:rPr>
        <w:t>Estimado Proveedor del Gobierno Federal:</w:t>
      </w:r>
    </w:p>
    <w:p w14:paraId="1BCD0C5B" w14:textId="77777777" w:rsidR="006E3A1F" w:rsidRPr="006F0C9A" w:rsidRDefault="006E3A1F" w:rsidP="00EE54C4">
      <w:pPr>
        <w:spacing w:after="0" w:line="240" w:lineRule="auto"/>
        <w:ind w:right="15"/>
        <w:contextualSpacing/>
        <w:rPr>
          <w:rFonts w:ascii="Montserrat" w:hAnsi="Montserrat" w:cs="Arial"/>
          <w:b/>
          <w:sz w:val="18"/>
          <w:szCs w:val="18"/>
          <w:lang w:val="es-MX"/>
        </w:rPr>
      </w:pPr>
    </w:p>
    <w:p w14:paraId="245FC425" w14:textId="77777777" w:rsidR="006E3A1F" w:rsidRPr="006F0C9A" w:rsidRDefault="006E3A1F" w:rsidP="00EE54C4">
      <w:pPr>
        <w:spacing w:after="0" w:line="240" w:lineRule="auto"/>
        <w:ind w:right="15"/>
        <w:contextualSpacing/>
        <w:jc w:val="both"/>
        <w:rPr>
          <w:rFonts w:ascii="Montserrat" w:hAnsi="Montserrat" w:cs="Arial"/>
          <w:sz w:val="18"/>
          <w:szCs w:val="18"/>
          <w:lang w:val="es-MX"/>
        </w:rPr>
      </w:pPr>
      <w:r w:rsidRPr="006F0C9A">
        <w:rPr>
          <w:rFonts w:ascii="Montserrat" w:hAnsi="Montserrat" w:cs="Arial"/>
          <w:sz w:val="18"/>
          <w:szCs w:val="18"/>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08F4850E"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t xml:space="preserve">    </w:t>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t>____________</w:t>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t>__</w:t>
      </w:r>
    </w:p>
    <w:p w14:paraId="27A113BF"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lang w:val="es-MX"/>
        </w:rPr>
        <w:t>Información requerida para Afiliación a la Cadena Productiva.</w:t>
      </w:r>
    </w:p>
    <w:p w14:paraId="697F5FEC"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t xml:space="preserve">    </w:t>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t>____________</w:t>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r>
      <w:r w:rsidRPr="006F0C9A">
        <w:rPr>
          <w:rFonts w:ascii="Montserrat" w:hAnsi="Montserrat" w:cs="Arial"/>
          <w:b/>
          <w:sz w:val="18"/>
          <w:szCs w:val="18"/>
          <w:u w:val="single"/>
          <w:lang w:val="es-MX"/>
        </w:rPr>
        <w:tab/>
        <w:t>__</w:t>
      </w:r>
    </w:p>
    <w:p w14:paraId="568FE342" w14:textId="77777777" w:rsidR="006E3A1F" w:rsidRPr="006F0C9A" w:rsidRDefault="006E3A1F" w:rsidP="00EE54C4">
      <w:pPr>
        <w:spacing w:after="0" w:line="240" w:lineRule="auto"/>
        <w:ind w:right="15"/>
        <w:contextualSpacing/>
        <w:rPr>
          <w:rFonts w:ascii="Montserrat" w:hAnsi="Montserrat" w:cs="Arial"/>
          <w:b/>
          <w:sz w:val="18"/>
          <w:szCs w:val="18"/>
          <w:lang w:val="es-MX"/>
        </w:rPr>
      </w:pPr>
    </w:p>
    <w:p w14:paraId="690E44D9"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r w:rsidRPr="006F0C9A">
        <w:rPr>
          <w:rFonts w:ascii="Montserrat" w:hAnsi="Montserrat" w:cs="Arial"/>
          <w:b/>
          <w:sz w:val="18"/>
          <w:szCs w:val="18"/>
          <w:u w:val="single"/>
          <w:lang w:val="es-MX"/>
        </w:rPr>
        <w:t>Cadena(s) a la que desea afiliarse:</w:t>
      </w:r>
    </w:p>
    <w:p w14:paraId="63742BEC" w14:textId="77777777" w:rsidR="006E3A1F" w:rsidRPr="006F0C9A" w:rsidRDefault="006E3A1F" w:rsidP="00EE54C4">
      <w:pPr>
        <w:spacing w:after="0" w:line="240" w:lineRule="auto"/>
        <w:ind w:right="15"/>
        <w:contextualSpacing/>
        <w:rPr>
          <w:rFonts w:ascii="Montserrat" w:hAnsi="Montserrat" w:cs="Arial"/>
          <w:b/>
          <w:sz w:val="18"/>
          <w:szCs w:val="18"/>
          <w:lang w:val="es-MX"/>
        </w:rPr>
      </w:pPr>
    </w:p>
    <w:p w14:paraId="7AC5D692"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lang w:val="es-MX"/>
        </w:rPr>
        <w:t>*</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12C59714"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lang w:val="es-MX"/>
        </w:rPr>
        <w:t>*</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41418D71"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lang w:val="es-MX"/>
        </w:rPr>
        <w:t>*</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0ADC043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Número(s) de proveedor (opcional):</w:t>
      </w:r>
    </w:p>
    <w:p w14:paraId="359A757E"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r w:rsidRPr="006F0C9A">
        <w:rPr>
          <w:rFonts w:ascii="Montserrat" w:hAnsi="Montserrat" w:cs="Arial"/>
          <w:b/>
          <w:sz w:val="18"/>
          <w:szCs w:val="18"/>
          <w:u w:val="single"/>
          <w:lang w:val="es-MX"/>
        </w:rPr>
        <w:t>*</w:t>
      </w:r>
    </w:p>
    <w:p w14:paraId="019A2F81"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r w:rsidRPr="006F0C9A">
        <w:rPr>
          <w:rFonts w:ascii="Montserrat" w:hAnsi="Montserrat" w:cs="Arial"/>
          <w:b/>
          <w:sz w:val="18"/>
          <w:szCs w:val="18"/>
          <w:u w:val="single"/>
          <w:lang w:val="es-MX"/>
        </w:rPr>
        <w:t>*</w:t>
      </w:r>
    </w:p>
    <w:p w14:paraId="131D1B58"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p>
    <w:p w14:paraId="5EAEAA47"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u w:val="single"/>
          <w:lang w:val="es-MX"/>
        </w:rPr>
        <w:t>Datos generales de la empresa.</w:t>
      </w:r>
    </w:p>
    <w:p w14:paraId="6DC74AAE" w14:textId="77777777" w:rsidR="006E3A1F" w:rsidRPr="006F0C9A" w:rsidRDefault="006E3A1F" w:rsidP="00EE54C4">
      <w:pPr>
        <w:spacing w:after="0" w:line="240" w:lineRule="auto"/>
        <w:ind w:right="15"/>
        <w:contextualSpacing/>
        <w:rPr>
          <w:rFonts w:ascii="Montserrat" w:hAnsi="Montserrat" w:cs="Arial"/>
          <w:b/>
          <w:sz w:val="18"/>
          <w:szCs w:val="18"/>
          <w:lang w:val="es-MX"/>
        </w:rPr>
      </w:pPr>
    </w:p>
    <w:p w14:paraId="1188F87D"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Razón Social: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4EB18FE0"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Fecha de alta SHCP:</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0CE9749F"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R.F.C.:</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32BAEFB"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Domicilio Fiscal: </w:t>
      </w:r>
      <w:r w:rsidRPr="006F0C9A">
        <w:rPr>
          <w:rFonts w:ascii="Montserrat" w:hAnsi="Montserrat" w:cs="Arial"/>
          <w:sz w:val="18"/>
          <w:szCs w:val="18"/>
          <w:lang w:val="es-MX"/>
        </w:rPr>
        <w:tab/>
        <w:t>Calle:</w:t>
      </w:r>
      <w:r w:rsidRPr="006F0C9A">
        <w:rPr>
          <w:rFonts w:ascii="Montserrat" w:hAnsi="Montserrat" w:cs="Arial"/>
          <w:sz w:val="18"/>
          <w:szCs w:val="18"/>
          <w:lang w:val="es-MX"/>
        </w:rPr>
        <w:tab/>
      </w:r>
      <w:r w:rsidRPr="006F0C9A">
        <w:rPr>
          <w:rFonts w:ascii="Montserrat" w:hAnsi="Montserrat" w:cs="Arial"/>
          <w:sz w:val="18"/>
          <w:szCs w:val="18"/>
          <w:lang w:val="es-MX"/>
        </w:rPr>
        <w:tab/>
        <w:t xml:space="preserve">                No.:</w:t>
      </w:r>
      <w:r w:rsidRPr="006F0C9A">
        <w:rPr>
          <w:rFonts w:ascii="Montserrat" w:hAnsi="Montserrat" w:cs="Arial"/>
          <w:sz w:val="18"/>
          <w:szCs w:val="18"/>
          <w:lang w:val="es-MX"/>
        </w:rPr>
        <w:tab/>
      </w:r>
      <w:r w:rsidRPr="006F0C9A">
        <w:rPr>
          <w:rFonts w:ascii="Montserrat" w:hAnsi="Montserrat" w:cs="Arial"/>
          <w:sz w:val="18"/>
          <w:szCs w:val="18"/>
          <w:lang w:val="es-MX"/>
        </w:rPr>
        <w:tab/>
      </w:r>
    </w:p>
    <w:p w14:paraId="6DE4CE5D"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C.P.:</w:t>
      </w:r>
      <w:r w:rsidRPr="006F0C9A">
        <w:rPr>
          <w:rFonts w:ascii="Montserrat" w:hAnsi="Montserrat" w:cs="Arial"/>
          <w:sz w:val="18"/>
          <w:szCs w:val="18"/>
          <w:lang w:val="es-MX"/>
        </w:rPr>
        <w:tab/>
      </w:r>
      <w:r w:rsidRPr="006F0C9A">
        <w:rPr>
          <w:rFonts w:ascii="Montserrat" w:hAnsi="Montserrat" w:cs="Arial"/>
          <w:sz w:val="18"/>
          <w:szCs w:val="18"/>
          <w:lang w:val="es-MX"/>
        </w:rPr>
        <w:tab/>
      </w:r>
    </w:p>
    <w:p w14:paraId="7DCDB74C"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Colonia:</w:t>
      </w:r>
      <w:r w:rsidRPr="006F0C9A">
        <w:rPr>
          <w:rFonts w:ascii="Montserrat" w:hAnsi="Montserrat" w:cs="Arial"/>
          <w:sz w:val="18"/>
          <w:szCs w:val="18"/>
          <w:lang w:val="es-MX"/>
        </w:rPr>
        <w:tab/>
        <w:t xml:space="preserve">                                                                Ciudad:</w:t>
      </w:r>
      <w:r w:rsidRPr="006F0C9A">
        <w:rPr>
          <w:rFonts w:ascii="Montserrat" w:hAnsi="Montserrat" w:cs="Arial"/>
          <w:sz w:val="18"/>
          <w:szCs w:val="18"/>
          <w:lang w:val="es-MX"/>
        </w:rPr>
        <w:tab/>
      </w:r>
      <w:r w:rsidRPr="006F0C9A">
        <w:rPr>
          <w:rFonts w:ascii="Montserrat" w:hAnsi="Montserrat" w:cs="Arial"/>
          <w:sz w:val="18"/>
          <w:szCs w:val="18"/>
          <w:lang w:val="es-MX"/>
        </w:rPr>
        <w:tab/>
      </w:r>
    </w:p>
    <w:p w14:paraId="57FDE601"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Teléfono (incluir clave LADA):</w:t>
      </w:r>
      <w:r w:rsidRPr="006F0C9A">
        <w:rPr>
          <w:rFonts w:ascii="Montserrat" w:hAnsi="Montserrat" w:cs="Arial"/>
          <w:sz w:val="18"/>
          <w:szCs w:val="18"/>
          <w:lang w:val="es-MX"/>
        </w:rPr>
        <w:tab/>
      </w:r>
      <w:r w:rsidRPr="006F0C9A">
        <w:rPr>
          <w:rFonts w:ascii="Montserrat" w:hAnsi="Montserrat" w:cs="Arial"/>
          <w:sz w:val="18"/>
          <w:szCs w:val="18"/>
          <w:lang w:val="es-MX"/>
        </w:rPr>
        <w:tab/>
      </w:r>
    </w:p>
    <w:p w14:paraId="426D96E5"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Fax (incluir clave LADA):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0142A391"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e-mail:</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4899304"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Nacionalidad:</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5CD9FA23"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 xml:space="preserve">Datos de constitución de la sociedad: </w:t>
      </w:r>
      <w:r w:rsidRPr="006F0C9A">
        <w:rPr>
          <w:rFonts w:ascii="Montserrat" w:hAnsi="Montserrat" w:cs="Arial"/>
          <w:b/>
          <w:sz w:val="18"/>
          <w:szCs w:val="18"/>
          <w:lang w:val="es-MX"/>
        </w:rPr>
        <w:t>(Acta Constitutiva / Persona Moral)</w:t>
      </w:r>
    </w:p>
    <w:p w14:paraId="315DF57F"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No. de la Escritura: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C9FC85F"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Fecha de la Escritura:</w:t>
      </w:r>
      <w:r w:rsidRPr="006F0C9A">
        <w:rPr>
          <w:rFonts w:ascii="Montserrat" w:hAnsi="Montserrat" w:cs="Arial"/>
          <w:sz w:val="18"/>
          <w:szCs w:val="18"/>
          <w:u w:val="single"/>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18D6F068" w14:textId="77777777" w:rsidR="006E3A1F" w:rsidRPr="006F0C9A" w:rsidRDefault="006E3A1F" w:rsidP="00EE54C4">
      <w:pPr>
        <w:spacing w:after="0" w:line="240" w:lineRule="auto"/>
        <w:ind w:right="15"/>
        <w:contextualSpacing/>
        <w:rPr>
          <w:rFonts w:ascii="Montserrat" w:hAnsi="Montserrat" w:cs="Arial"/>
          <w:sz w:val="18"/>
          <w:szCs w:val="18"/>
          <w:lang w:val="es-MX"/>
        </w:rPr>
      </w:pPr>
    </w:p>
    <w:p w14:paraId="08D17E0E"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lang w:val="es-MX"/>
        </w:rPr>
        <w:t>Datos del Registro Público de Comercio</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67DDA25F"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Fecha de Inscripción:</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3CAAF4B2"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Entidad Federativa: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057A36DF"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Delegación o municipio:</w:t>
      </w:r>
      <w:r w:rsidRPr="006F0C9A">
        <w:rPr>
          <w:rFonts w:ascii="Montserrat" w:hAnsi="Montserrat" w:cs="Arial"/>
          <w:sz w:val="18"/>
          <w:szCs w:val="18"/>
          <w:lang w:val="es-MX"/>
        </w:rPr>
        <w:tab/>
      </w:r>
      <w:r w:rsidRPr="006F0C9A">
        <w:rPr>
          <w:rFonts w:ascii="Montserrat" w:hAnsi="Montserrat" w:cs="Arial"/>
          <w:sz w:val="18"/>
          <w:szCs w:val="18"/>
          <w:lang w:val="es-MX"/>
        </w:rPr>
        <w:tab/>
      </w:r>
    </w:p>
    <w:p w14:paraId="3C97B332"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Folio: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t xml:space="preserve"> </w:t>
      </w:r>
    </w:p>
    <w:p w14:paraId="22C2691F"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Fecha del folio</w:t>
      </w:r>
      <w:r w:rsidRPr="006F0C9A">
        <w:rPr>
          <w:rFonts w:ascii="Montserrat" w:hAnsi="Montserrat" w:cs="Arial"/>
          <w:sz w:val="18"/>
          <w:szCs w:val="18"/>
          <w:lang w:val="es-MX"/>
        </w:rPr>
        <w:tab/>
        <w:t>:</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17478994"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Libro:</w:t>
      </w:r>
      <w:r w:rsidRPr="006F0C9A">
        <w:rPr>
          <w:rFonts w:ascii="Montserrat" w:hAnsi="Montserrat" w:cs="Arial"/>
          <w:sz w:val="18"/>
          <w:szCs w:val="18"/>
          <w:u w:val="single"/>
          <w:lang w:val="es-MX"/>
        </w:rPr>
        <w:t xml:space="preserve">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u w:val="single"/>
          <w:lang w:val="es-MX"/>
        </w:rPr>
        <w:t xml:space="preserve">      </w:t>
      </w:r>
    </w:p>
    <w:p w14:paraId="2E75B8E6"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Partida: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54329FD"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lastRenderedPageBreak/>
        <w:t>Fojas:</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2CAED855"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Nombre del Notario Público:</w:t>
      </w:r>
      <w:r w:rsidRPr="006F0C9A">
        <w:rPr>
          <w:rFonts w:ascii="Montserrat" w:hAnsi="Montserrat" w:cs="Arial"/>
          <w:sz w:val="18"/>
          <w:szCs w:val="18"/>
          <w:u w:val="single"/>
          <w:lang w:val="es-MX"/>
        </w:rPr>
        <w:t xml:space="preserve">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4AADED73"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No. de Notaria: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0D7B33F1"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Entidad del Corredor o Notario: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4A844BE3"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Delegación o municipio del corredor o Notario: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50602B2A"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u w:val="single"/>
          <w:lang w:val="es-MX"/>
        </w:rPr>
        <w:t xml:space="preserve">Datos de inscripción y registro de poderes para actos de dominio </w:t>
      </w:r>
      <w:r w:rsidRPr="006F0C9A">
        <w:rPr>
          <w:rFonts w:ascii="Montserrat" w:hAnsi="Montserrat" w:cs="Arial"/>
          <w:sz w:val="18"/>
          <w:szCs w:val="18"/>
          <w:u w:val="single"/>
          <w:lang w:val="es-MX"/>
        </w:rPr>
        <w:t>(Persona Moral)</w:t>
      </w:r>
      <w:r w:rsidRPr="006F0C9A">
        <w:rPr>
          <w:rFonts w:ascii="Montserrat" w:hAnsi="Montserrat" w:cs="Arial"/>
          <w:b/>
          <w:sz w:val="18"/>
          <w:szCs w:val="18"/>
          <w:u w:val="single"/>
          <w:lang w:val="es-MX"/>
        </w:rPr>
        <w:t>:</w:t>
      </w:r>
    </w:p>
    <w:p w14:paraId="1464D316"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(Acta de poderes y/o acta constitutiva)</w:t>
      </w:r>
    </w:p>
    <w:p w14:paraId="7B02AAE3"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No. de la Escritura: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3062B3A3"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Fecha de la Escritura: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559240B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Tipo de Poder:  </w:t>
      </w:r>
      <w:r w:rsidRPr="006F0C9A">
        <w:rPr>
          <w:rFonts w:ascii="Montserrat" w:hAnsi="Montserrat" w:cs="Arial"/>
          <w:sz w:val="18"/>
          <w:szCs w:val="18"/>
          <w:lang w:val="es-MX"/>
        </w:rPr>
        <w:tab/>
        <w:t>Único (</w:t>
      </w:r>
      <w:r w:rsidRPr="006F0C9A">
        <w:rPr>
          <w:rFonts w:ascii="Montserrat" w:hAnsi="Montserrat" w:cs="Arial"/>
          <w:b/>
          <w:sz w:val="18"/>
          <w:szCs w:val="18"/>
          <w:lang w:val="es-MX"/>
        </w:rPr>
        <w:t xml:space="preserve">   </w:t>
      </w:r>
      <w:r w:rsidRPr="006F0C9A">
        <w:rPr>
          <w:rFonts w:ascii="Montserrat" w:hAnsi="Montserrat" w:cs="Arial"/>
          <w:sz w:val="18"/>
          <w:szCs w:val="18"/>
          <w:lang w:val="es-MX"/>
        </w:rPr>
        <w:t xml:space="preserve">)  </w:t>
      </w:r>
      <w:r w:rsidRPr="006F0C9A">
        <w:rPr>
          <w:rFonts w:ascii="Montserrat" w:hAnsi="Montserrat" w:cs="Arial"/>
          <w:sz w:val="18"/>
          <w:szCs w:val="18"/>
          <w:lang w:val="es-MX"/>
        </w:rPr>
        <w:tab/>
        <w:t>Mancomunado (</w:t>
      </w:r>
      <w:r w:rsidRPr="006F0C9A">
        <w:rPr>
          <w:rFonts w:ascii="Montserrat" w:hAnsi="Montserrat" w:cs="Arial"/>
          <w:b/>
          <w:sz w:val="18"/>
          <w:szCs w:val="18"/>
          <w:lang w:val="es-MX"/>
        </w:rPr>
        <w:t xml:space="preserve">   </w:t>
      </w:r>
      <w:r w:rsidRPr="006F0C9A">
        <w:rPr>
          <w:rFonts w:ascii="Montserrat" w:hAnsi="Montserrat" w:cs="Arial"/>
          <w:sz w:val="18"/>
          <w:szCs w:val="18"/>
          <w:lang w:val="es-MX"/>
        </w:rPr>
        <w:t xml:space="preserve">)  </w:t>
      </w:r>
      <w:r w:rsidRPr="006F0C9A">
        <w:rPr>
          <w:rFonts w:ascii="Montserrat" w:hAnsi="Montserrat" w:cs="Arial"/>
          <w:sz w:val="18"/>
          <w:szCs w:val="18"/>
          <w:lang w:val="es-MX"/>
        </w:rPr>
        <w:tab/>
        <w:t>Consejo (</w:t>
      </w:r>
      <w:r w:rsidRPr="006F0C9A">
        <w:rPr>
          <w:rFonts w:ascii="Montserrat" w:hAnsi="Montserrat" w:cs="Arial"/>
          <w:b/>
          <w:sz w:val="18"/>
          <w:szCs w:val="18"/>
          <w:lang w:val="es-MX"/>
        </w:rPr>
        <w:t xml:space="preserve">   </w:t>
      </w:r>
      <w:r w:rsidRPr="006F0C9A">
        <w:rPr>
          <w:rFonts w:ascii="Montserrat" w:hAnsi="Montserrat" w:cs="Arial"/>
          <w:sz w:val="18"/>
          <w:szCs w:val="18"/>
          <w:lang w:val="es-MX"/>
        </w:rPr>
        <w:t xml:space="preserve">) </w:t>
      </w:r>
    </w:p>
    <w:p w14:paraId="66C997C7" w14:textId="77777777" w:rsidR="006E3A1F" w:rsidRPr="006F0C9A" w:rsidRDefault="006E3A1F" w:rsidP="00EE54C4">
      <w:pPr>
        <w:spacing w:after="0" w:line="240" w:lineRule="auto"/>
        <w:ind w:right="15"/>
        <w:contextualSpacing/>
        <w:rPr>
          <w:rFonts w:ascii="Montserrat" w:hAnsi="Montserrat" w:cs="Arial"/>
          <w:sz w:val="18"/>
          <w:szCs w:val="18"/>
          <w:lang w:val="es-MX"/>
        </w:rPr>
      </w:pPr>
    </w:p>
    <w:p w14:paraId="5ED08B54"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b/>
          <w:sz w:val="18"/>
          <w:szCs w:val="18"/>
          <w:u w:val="single"/>
          <w:lang w:val="es-MX"/>
        </w:rPr>
        <w:t xml:space="preserve">Datos del registro público de la propiedad y el comercio </w:t>
      </w:r>
      <w:r w:rsidRPr="006F0C9A">
        <w:rPr>
          <w:rFonts w:ascii="Montserrat" w:hAnsi="Montserrat" w:cs="Arial"/>
          <w:sz w:val="18"/>
          <w:szCs w:val="18"/>
          <w:u w:val="single"/>
          <w:lang w:val="es-MX"/>
        </w:rPr>
        <w:t>(Persona Moral)</w:t>
      </w:r>
      <w:r w:rsidRPr="006F0C9A">
        <w:rPr>
          <w:rFonts w:ascii="Montserrat" w:hAnsi="Montserrat" w:cs="Arial"/>
          <w:b/>
          <w:sz w:val="18"/>
          <w:szCs w:val="18"/>
          <w:u w:val="single"/>
          <w:lang w:val="es-MX"/>
        </w:rPr>
        <w:t>:</w:t>
      </w:r>
    </w:p>
    <w:p w14:paraId="017DEDC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Fecha de inscripción:</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5717EA72"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Entidad Federativa: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4B89FA9F"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Delegación o municipio: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07607796"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Folio: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t xml:space="preserve"> </w:t>
      </w:r>
    </w:p>
    <w:p w14:paraId="1AD87675"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Fecha del folio</w:t>
      </w:r>
      <w:r w:rsidRPr="006F0C9A">
        <w:rPr>
          <w:rFonts w:ascii="Montserrat" w:hAnsi="Montserrat" w:cs="Arial"/>
          <w:sz w:val="18"/>
          <w:szCs w:val="18"/>
          <w:lang w:val="es-MX"/>
        </w:rPr>
        <w:tab/>
        <w:t>:</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D452C7C"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Libro:</w:t>
      </w:r>
      <w:r w:rsidRPr="006F0C9A">
        <w:rPr>
          <w:rFonts w:ascii="Montserrat" w:hAnsi="Montserrat" w:cs="Arial"/>
          <w:sz w:val="18"/>
          <w:szCs w:val="18"/>
          <w:u w:val="single"/>
          <w:lang w:val="es-MX"/>
        </w:rPr>
        <w:t xml:space="preserve">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u w:val="single"/>
          <w:lang w:val="es-MX"/>
        </w:rPr>
        <w:t xml:space="preserve">    </w:t>
      </w:r>
    </w:p>
    <w:p w14:paraId="61C883E9"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Partida:</w:t>
      </w:r>
      <w:r w:rsidRPr="006F0C9A">
        <w:rPr>
          <w:rFonts w:ascii="Montserrat" w:hAnsi="Montserrat" w:cs="Arial"/>
          <w:sz w:val="18"/>
          <w:szCs w:val="18"/>
          <w:u w:val="single"/>
          <w:lang w:val="es-MX"/>
        </w:rPr>
        <w:tab/>
      </w:r>
      <w:r w:rsidRPr="006F0C9A">
        <w:rPr>
          <w:rFonts w:ascii="Montserrat" w:hAnsi="Montserrat" w:cs="Arial"/>
          <w:sz w:val="18"/>
          <w:szCs w:val="18"/>
          <w:lang w:val="es-MX"/>
        </w:rPr>
        <w:t xml:space="preserve">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64796D04"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Fojas:</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21581775"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Nombre del Notario Público:</w:t>
      </w:r>
      <w:r w:rsidRPr="006F0C9A">
        <w:rPr>
          <w:rFonts w:ascii="Montserrat" w:hAnsi="Montserrat" w:cs="Arial"/>
          <w:sz w:val="18"/>
          <w:szCs w:val="18"/>
          <w:u w:val="single"/>
          <w:lang w:val="es-MX"/>
        </w:rPr>
        <w:t xml:space="preserve">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4B88B7A6"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No. de Notaría: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56FA3478"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 xml:space="preserve">Entidad del Corredor o Notario: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57BBBF4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Delegación o municipio del corredor o Notario: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58A5DEE8" w14:textId="77777777" w:rsidR="006E3A1F" w:rsidRPr="006F0C9A" w:rsidRDefault="006E3A1F" w:rsidP="00EE54C4">
      <w:pPr>
        <w:spacing w:after="0" w:line="240" w:lineRule="auto"/>
        <w:ind w:right="15"/>
        <w:contextualSpacing/>
        <w:rPr>
          <w:rFonts w:ascii="Montserrat" w:hAnsi="Montserrat" w:cs="Arial"/>
          <w:b/>
          <w:sz w:val="18"/>
          <w:szCs w:val="18"/>
          <w:u w:val="single"/>
          <w:lang w:val="es-MX"/>
        </w:rPr>
      </w:pPr>
      <w:r w:rsidRPr="006F0C9A">
        <w:rPr>
          <w:rFonts w:ascii="Montserrat" w:hAnsi="Montserrat" w:cs="Arial"/>
          <w:sz w:val="18"/>
          <w:szCs w:val="18"/>
          <w:lang w:val="es-MX"/>
        </w:rPr>
        <w:tab/>
      </w:r>
      <w:r w:rsidRPr="006F0C9A">
        <w:rPr>
          <w:rFonts w:ascii="Montserrat" w:hAnsi="Montserrat" w:cs="Arial"/>
          <w:b/>
          <w:sz w:val="18"/>
          <w:szCs w:val="18"/>
          <w:u w:val="single"/>
          <w:lang w:val="es-MX"/>
        </w:rPr>
        <w:t>Datos del representante legal con actos de administración o dominio:</w:t>
      </w:r>
    </w:p>
    <w:p w14:paraId="6E655B7F"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 xml:space="preserve">Nombre:  </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41740296"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Estado civil: </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1A93FA41"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Fecha de nacimiento:</w:t>
      </w:r>
      <w:r w:rsidRPr="006F0C9A">
        <w:rPr>
          <w:rFonts w:ascii="Montserrat" w:hAnsi="Montserrat" w:cs="Arial"/>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sz w:val="18"/>
          <w:szCs w:val="18"/>
          <w:lang w:val="es-MX"/>
        </w:rPr>
        <w:t xml:space="preserve"> </w:t>
      </w:r>
    </w:p>
    <w:p w14:paraId="39F44736"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R.F.C.:</w:t>
      </w:r>
      <w:r w:rsidRPr="006F0C9A">
        <w:rPr>
          <w:rFonts w:ascii="Montserrat" w:hAnsi="Montserrat" w:cs="Arial"/>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6B5CB3E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Fecha de alta SHCP:</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5E6EF4EB"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Teléfono:</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61B6BE33"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Fax (incluir clave LADA):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3AAB9AC5"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e-mail:</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645D5526"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Nacionalidad:</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6B988DFC"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Tipo de identificación oficial: Credencial IFE (   )</w:t>
      </w:r>
      <w:r w:rsidRPr="006F0C9A">
        <w:rPr>
          <w:rFonts w:ascii="Montserrat" w:hAnsi="Montserrat" w:cs="Arial"/>
          <w:b/>
          <w:sz w:val="18"/>
          <w:szCs w:val="18"/>
          <w:lang w:val="es-MX"/>
        </w:rPr>
        <w:t xml:space="preserve"> Pasaporte</w:t>
      </w:r>
      <w:r w:rsidRPr="006F0C9A">
        <w:rPr>
          <w:rFonts w:ascii="Montserrat" w:hAnsi="Montserrat" w:cs="Arial"/>
          <w:sz w:val="18"/>
          <w:szCs w:val="18"/>
          <w:lang w:val="es-MX"/>
        </w:rPr>
        <w:t xml:space="preserve"> Vigente (   )</w:t>
      </w:r>
      <w:r w:rsidRPr="006F0C9A">
        <w:rPr>
          <w:rFonts w:ascii="Montserrat" w:hAnsi="Montserrat" w:cs="Arial"/>
          <w:sz w:val="18"/>
          <w:szCs w:val="18"/>
          <w:lang w:val="es-MX"/>
        </w:rPr>
        <w:tab/>
        <w:t>FM2 o FM3 extranjeros (   )</w:t>
      </w:r>
    </w:p>
    <w:p w14:paraId="568BEE10"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No. de la identificación (si es IFE poner el No. que está en la parte donde está su firma):</w:t>
      </w:r>
      <w:r w:rsidRPr="006F0C9A">
        <w:rPr>
          <w:rFonts w:ascii="Montserrat" w:hAnsi="Montserrat" w:cs="Arial"/>
          <w:sz w:val="18"/>
          <w:szCs w:val="18"/>
          <w:lang w:val="es-MX"/>
        </w:rPr>
        <w:tab/>
      </w:r>
    </w:p>
    <w:p w14:paraId="5138BCD8"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Domicilio Fiscal: </w:t>
      </w:r>
      <w:r w:rsidRPr="006F0C9A">
        <w:rPr>
          <w:rFonts w:ascii="Montserrat" w:hAnsi="Montserrat" w:cs="Arial"/>
          <w:sz w:val="18"/>
          <w:szCs w:val="18"/>
          <w:lang w:val="es-MX"/>
        </w:rPr>
        <w:tab/>
        <w:t>Calle:</w:t>
      </w:r>
      <w:r w:rsidRPr="006F0C9A">
        <w:rPr>
          <w:rFonts w:ascii="Montserrat" w:hAnsi="Montserrat" w:cs="Arial"/>
          <w:sz w:val="18"/>
          <w:szCs w:val="18"/>
          <w:lang w:val="es-MX"/>
        </w:rPr>
        <w:tab/>
      </w:r>
      <w:r w:rsidRPr="006F0C9A">
        <w:rPr>
          <w:rFonts w:ascii="Montserrat" w:hAnsi="Montserrat" w:cs="Arial"/>
          <w:sz w:val="18"/>
          <w:szCs w:val="18"/>
          <w:lang w:val="es-MX"/>
        </w:rPr>
        <w:tab/>
        <w:t xml:space="preserve"> No.:</w:t>
      </w:r>
      <w:r w:rsidRPr="006F0C9A">
        <w:rPr>
          <w:rFonts w:ascii="Montserrat" w:hAnsi="Montserrat" w:cs="Arial"/>
          <w:sz w:val="18"/>
          <w:szCs w:val="18"/>
          <w:lang w:val="es-MX"/>
        </w:rPr>
        <w:tab/>
      </w:r>
      <w:r w:rsidRPr="006F0C9A">
        <w:rPr>
          <w:rFonts w:ascii="Montserrat" w:hAnsi="Montserrat" w:cs="Arial"/>
          <w:sz w:val="18"/>
          <w:szCs w:val="18"/>
          <w:lang w:val="es-MX"/>
        </w:rPr>
        <w:tab/>
      </w:r>
    </w:p>
    <w:p w14:paraId="08B18CEE"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C.P.:</w:t>
      </w:r>
      <w:r w:rsidRPr="006F0C9A">
        <w:rPr>
          <w:rFonts w:ascii="Montserrat" w:hAnsi="Montserrat" w:cs="Arial"/>
          <w:sz w:val="18"/>
          <w:szCs w:val="18"/>
          <w:lang w:val="es-MX"/>
        </w:rPr>
        <w:tab/>
      </w:r>
      <w:r w:rsidRPr="006F0C9A">
        <w:rPr>
          <w:rFonts w:ascii="Montserrat" w:hAnsi="Montserrat" w:cs="Arial"/>
          <w:sz w:val="18"/>
          <w:szCs w:val="18"/>
          <w:lang w:val="es-MX"/>
        </w:rPr>
        <w:tab/>
      </w:r>
    </w:p>
    <w:p w14:paraId="1E782D80"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Colonia:</w:t>
      </w:r>
      <w:r w:rsidRPr="006F0C9A">
        <w:rPr>
          <w:rFonts w:ascii="Montserrat" w:hAnsi="Montserrat" w:cs="Arial"/>
          <w:sz w:val="18"/>
          <w:szCs w:val="18"/>
          <w:lang w:val="es-MX"/>
        </w:rPr>
        <w:tab/>
      </w:r>
    </w:p>
    <w:p w14:paraId="03765355"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Ciudad:</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6D679075"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b/>
          <w:sz w:val="18"/>
          <w:szCs w:val="18"/>
          <w:u w:val="single"/>
          <w:lang w:val="es-MX"/>
        </w:rPr>
        <w:t>Datos del banco donde se depositarán recursos:</w:t>
      </w:r>
    </w:p>
    <w:p w14:paraId="391DDBA1"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Moneda:   </w:t>
      </w:r>
      <w:r w:rsidRPr="006F0C9A">
        <w:rPr>
          <w:rFonts w:ascii="Montserrat" w:hAnsi="Montserrat" w:cs="Arial"/>
          <w:sz w:val="18"/>
          <w:szCs w:val="18"/>
          <w:lang w:val="es-MX"/>
        </w:rPr>
        <w:tab/>
        <w:t>pesos (   X   )        dólares (      )</w:t>
      </w:r>
    </w:p>
    <w:p w14:paraId="497F8488"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Nombre del banco: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3C0C357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No. de cuenta (11 dígitos):</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3B6BEAD3"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Plaza:</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361C7D44"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No. de sucursal: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DFE60A8" w14:textId="77777777" w:rsidR="006E3A1F" w:rsidRPr="006F0C9A" w:rsidRDefault="006E3A1F" w:rsidP="00EE54C4">
      <w:pPr>
        <w:spacing w:after="0" w:line="240" w:lineRule="auto"/>
        <w:ind w:right="15"/>
        <w:contextualSpacing/>
        <w:rPr>
          <w:rFonts w:ascii="Montserrat" w:hAnsi="Montserrat" w:cs="Arial"/>
          <w:sz w:val="18"/>
          <w:szCs w:val="18"/>
          <w:u w:val="single"/>
          <w:lang w:val="es-MX"/>
        </w:rPr>
      </w:pPr>
      <w:r w:rsidRPr="006F0C9A">
        <w:rPr>
          <w:rFonts w:ascii="Montserrat" w:hAnsi="Montserrat" w:cs="Arial"/>
          <w:sz w:val="18"/>
          <w:szCs w:val="18"/>
          <w:lang w:val="es-MX"/>
        </w:rPr>
        <w:t xml:space="preserve">CLABE bancaria:(18 dígitos): </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22CF0DC3"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 xml:space="preserve">Régimen: </w:t>
      </w:r>
      <w:r w:rsidRPr="006F0C9A">
        <w:rPr>
          <w:rFonts w:ascii="Montserrat" w:hAnsi="Montserrat" w:cs="Arial"/>
          <w:sz w:val="18"/>
          <w:szCs w:val="18"/>
          <w:lang w:val="es-MX"/>
        </w:rPr>
        <w:tab/>
        <w:t xml:space="preserve">Mancomunada (   )       Individual     (   )     Indistinta (   )    Órgano colegiado (     ) </w:t>
      </w:r>
    </w:p>
    <w:p w14:paraId="7C4FA7B6"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b/>
          <w:sz w:val="18"/>
          <w:szCs w:val="18"/>
          <w:u w:val="single"/>
          <w:lang w:val="es-MX"/>
        </w:rPr>
        <w:t>Persona(s) autorizada(s) por la PyME para la entrega y uso de claves:</w:t>
      </w:r>
    </w:p>
    <w:p w14:paraId="16E1E1F6"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 xml:space="preserve">Nombre:  </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72A6631F"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Puesto:</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74358469"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lastRenderedPageBreak/>
        <w:t xml:space="preserve">Teléfono (incluir clave LADA): </w:t>
      </w:r>
      <w:r w:rsidRPr="006F0C9A">
        <w:rPr>
          <w:rFonts w:ascii="Montserrat" w:hAnsi="Montserrat" w:cs="Arial"/>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105C4C">
        <w:rPr>
          <w:rFonts w:ascii="Montserrat" w:hAnsi="Montserrat" w:cs="Arial"/>
          <w:sz w:val="18"/>
          <w:szCs w:val="18"/>
          <w:lang w:val="fr-FR"/>
        </w:rPr>
        <w:t xml:space="preserve">Fax: </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p>
    <w:p w14:paraId="44259C91" w14:textId="77777777" w:rsidR="006E3A1F" w:rsidRPr="00105C4C" w:rsidRDefault="006E3A1F" w:rsidP="00EE54C4">
      <w:pPr>
        <w:spacing w:after="0" w:line="240" w:lineRule="auto"/>
        <w:ind w:right="15"/>
        <w:contextualSpacing/>
        <w:rPr>
          <w:rFonts w:ascii="Montserrat" w:hAnsi="Montserrat" w:cs="Arial"/>
          <w:sz w:val="18"/>
          <w:szCs w:val="18"/>
          <w:lang w:val="fr-FR"/>
        </w:rPr>
      </w:pPr>
      <w:r w:rsidRPr="00105C4C">
        <w:rPr>
          <w:rFonts w:ascii="Montserrat" w:hAnsi="Montserrat" w:cs="Arial"/>
          <w:sz w:val="18"/>
          <w:szCs w:val="18"/>
          <w:lang w:val="fr-FR"/>
        </w:rPr>
        <w:t>E-mail:</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b/>
          <w:sz w:val="18"/>
          <w:szCs w:val="18"/>
          <w:lang w:val="fr-FR"/>
        </w:rPr>
        <w:tab/>
      </w:r>
    </w:p>
    <w:p w14:paraId="71F43A38"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b/>
          <w:sz w:val="18"/>
          <w:szCs w:val="18"/>
          <w:u w:val="single"/>
          <w:lang w:val="es-MX"/>
        </w:rPr>
        <w:t>Actividad empresarial:</w:t>
      </w:r>
    </w:p>
    <w:p w14:paraId="416A647D"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 xml:space="preserve">Fecha de inicio de operaciones:  </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299DE9DA"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Personal ocupado:</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b/>
          <w:sz w:val="18"/>
          <w:szCs w:val="18"/>
          <w:lang w:val="es-MX"/>
        </w:rPr>
        <w:tab/>
      </w:r>
    </w:p>
    <w:p w14:paraId="2A210CE4" w14:textId="77777777" w:rsidR="006E3A1F" w:rsidRPr="006F0C9A" w:rsidRDefault="006E3A1F" w:rsidP="00EE54C4">
      <w:pPr>
        <w:spacing w:after="0" w:line="240" w:lineRule="auto"/>
        <w:ind w:right="15"/>
        <w:contextualSpacing/>
        <w:rPr>
          <w:rFonts w:ascii="Montserrat" w:hAnsi="Montserrat" w:cs="Arial"/>
          <w:b/>
          <w:sz w:val="18"/>
          <w:szCs w:val="18"/>
          <w:lang w:val="es-MX"/>
        </w:rPr>
      </w:pPr>
      <w:r w:rsidRPr="006F0C9A">
        <w:rPr>
          <w:rFonts w:ascii="Montserrat" w:hAnsi="Montserrat" w:cs="Arial"/>
          <w:sz w:val="18"/>
          <w:szCs w:val="18"/>
          <w:lang w:val="es-MX"/>
        </w:rPr>
        <w:t>Actividad o giro:</w:t>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r w:rsidRPr="006F0C9A">
        <w:rPr>
          <w:rFonts w:ascii="Montserrat" w:hAnsi="Montserrat" w:cs="Arial"/>
          <w:b/>
          <w:sz w:val="18"/>
          <w:szCs w:val="18"/>
          <w:lang w:val="es-MX"/>
        </w:rPr>
        <w:tab/>
      </w:r>
    </w:p>
    <w:p w14:paraId="50F83F40"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Empleos a generar:</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5E9F4B79"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Principales productos:</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201F36E7"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Ventas (último ejercicio) anuales:</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t xml:space="preserve"> </w:t>
      </w:r>
    </w:p>
    <w:p w14:paraId="6889FC81"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Netas exportación:</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10A8D0BC"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Activo total (aprox.):</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375C770B"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Capital contable (aprox.)</w:t>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r w:rsidRPr="006F0C9A">
        <w:rPr>
          <w:rFonts w:ascii="Montserrat" w:hAnsi="Montserrat" w:cs="Arial"/>
          <w:sz w:val="18"/>
          <w:szCs w:val="18"/>
          <w:lang w:val="es-MX"/>
        </w:rPr>
        <w:tab/>
      </w:r>
    </w:p>
    <w:p w14:paraId="714FA40E"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t>Requiere Financiamiento</w:t>
      </w:r>
      <w:r w:rsidRPr="006F0C9A">
        <w:rPr>
          <w:rFonts w:ascii="Montserrat" w:hAnsi="Montserrat" w:cs="Arial"/>
          <w:sz w:val="18"/>
          <w:szCs w:val="18"/>
          <w:lang w:val="es-MX"/>
        </w:rPr>
        <w:tab/>
        <w:t>SI   NO</w:t>
      </w:r>
      <w:r w:rsidRPr="006F0C9A">
        <w:rPr>
          <w:rFonts w:ascii="Montserrat" w:hAnsi="Montserrat" w:cs="Arial"/>
          <w:sz w:val="18"/>
          <w:szCs w:val="18"/>
          <w:lang w:val="es-MX"/>
        </w:rPr>
        <w:tab/>
      </w:r>
    </w:p>
    <w:p w14:paraId="17559CBB" w14:textId="77777777" w:rsidR="006E3A1F" w:rsidRPr="006F0C9A" w:rsidRDefault="006E3A1F" w:rsidP="00EE54C4">
      <w:pPr>
        <w:spacing w:after="0" w:line="240" w:lineRule="auto"/>
        <w:ind w:right="15"/>
        <w:contextualSpacing/>
        <w:rPr>
          <w:rFonts w:ascii="Montserrat" w:hAnsi="Montserrat" w:cs="Arial"/>
          <w:sz w:val="18"/>
          <w:szCs w:val="18"/>
          <w:lang w:val="es-MX"/>
        </w:rPr>
      </w:pPr>
      <w:r w:rsidRPr="006F0C9A">
        <w:rPr>
          <w:rFonts w:ascii="Montserrat" w:hAnsi="Montserrat" w:cs="Arial"/>
          <w:sz w:val="18"/>
          <w:szCs w:val="18"/>
          <w:lang w:val="es-MX"/>
        </w:rPr>
        <w:br w:type="page"/>
      </w:r>
    </w:p>
    <w:p w14:paraId="4A6A7E49"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ANEXO No. 3</w:t>
      </w:r>
    </w:p>
    <w:p w14:paraId="727B93E1"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rPr>
        <w:t>FORMATO DE BENEFICIARIOS</w:t>
      </w:r>
    </w:p>
    <w:p w14:paraId="09E50505" w14:textId="77777777" w:rsidR="00A66194" w:rsidRDefault="00A66194" w:rsidP="00372AF3">
      <w:pPr>
        <w:spacing w:after="0" w:line="240" w:lineRule="auto"/>
        <w:ind w:right="15"/>
        <w:contextualSpacing/>
        <w:jc w:val="center"/>
        <w:rPr>
          <w:rFonts w:ascii="Montserrat" w:hAnsi="Montserrat" w:cs="Arial"/>
          <w:noProof/>
          <w:lang w:eastAsia="es-MX"/>
        </w:rPr>
      </w:pPr>
      <w:bookmarkStart w:id="24" w:name="RANGE!A1:W67"/>
      <w:bookmarkEnd w:id="24"/>
    </w:p>
    <w:p w14:paraId="31FE420C" w14:textId="77EE863E" w:rsidR="00F10A47" w:rsidRDefault="007B5EA6" w:rsidP="00372AF3">
      <w:pPr>
        <w:spacing w:after="0" w:line="240" w:lineRule="auto"/>
        <w:ind w:right="15"/>
        <w:contextualSpacing/>
        <w:jc w:val="center"/>
      </w:pPr>
      <w:r w:rsidRPr="00FA7A71">
        <w:rPr>
          <w:rFonts w:ascii="Montserrat" w:hAnsi="Montserrat" w:cs="Arial"/>
          <w:noProof/>
          <w:lang w:val="es-MX" w:eastAsia="es-MX"/>
        </w:rPr>
        <w:drawing>
          <wp:inline distT="0" distB="0" distL="0" distR="0" wp14:anchorId="53A557F0" wp14:editId="092B7B51">
            <wp:extent cx="5076825" cy="6391275"/>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76825" cy="6391275"/>
                    </a:xfrm>
                    <a:prstGeom prst="rect">
                      <a:avLst/>
                    </a:prstGeom>
                    <a:noFill/>
                    <a:ln>
                      <a:noFill/>
                    </a:ln>
                  </pic:spPr>
                </pic:pic>
              </a:graphicData>
            </a:graphic>
          </wp:inline>
        </w:drawing>
      </w:r>
    </w:p>
    <w:p w14:paraId="14A0EBFE" w14:textId="77777777" w:rsidR="00F10A47" w:rsidRDefault="00F10A47">
      <w:pPr>
        <w:spacing w:after="0" w:line="240" w:lineRule="auto"/>
      </w:pPr>
      <w:r>
        <w:br w:type="page"/>
      </w:r>
    </w:p>
    <w:p w14:paraId="14395E97" w14:textId="77777777" w:rsidR="006E3A1F" w:rsidRDefault="006E3A1F" w:rsidP="00372AF3">
      <w:pPr>
        <w:spacing w:after="0" w:line="240" w:lineRule="auto"/>
        <w:ind w:right="15"/>
        <w:contextualSpacing/>
        <w:jc w:val="center"/>
      </w:pPr>
    </w:p>
    <w:p w14:paraId="684C37C8" w14:textId="77777777" w:rsidR="00A70661" w:rsidRDefault="00A70661" w:rsidP="00372AF3">
      <w:pPr>
        <w:spacing w:after="0" w:line="240" w:lineRule="auto"/>
        <w:ind w:right="15"/>
        <w:contextualSpacing/>
        <w:jc w:val="center"/>
        <w:rPr>
          <w:lang w:val="es-MX"/>
        </w:rPr>
      </w:pPr>
    </w:p>
    <w:p w14:paraId="0A292653" w14:textId="77777777" w:rsidR="00A70661" w:rsidRPr="002C244D" w:rsidRDefault="00A70661" w:rsidP="00A70661">
      <w:pPr>
        <w:spacing w:after="0" w:line="240" w:lineRule="auto"/>
        <w:ind w:right="15"/>
        <w:contextualSpacing/>
        <w:jc w:val="center"/>
      </w:pPr>
    </w:p>
    <w:p w14:paraId="516F9351" w14:textId="77777777" w:rsidR="00A70661" w:rsidRDefault="00A70661" w:rsidP="00A70661">
      <w:pPr>
        <w:pStyle w:val="Ttulo2"/>
        <w:pBdr>
          <w:top w:val="single" w:sz="4" w:space="0" w:color="auto" w:shadow="1"/>
          <w:left w:val="single" w:sz="4" w:space="4" w:color="auto" w:shadow="1"/>
          <w:bottom w:val="single" w:sz="4" w:space="12" w:color="auto" w:shadow="1"/>
          <w:right w:val="single" w:sz="4" w:space="4" w:color="auto" w:shadow="1"/>
        </w:pBdr>
        <w:shd w:val="clear" w:color="auto" w:fill="0070C0"/>
        <w:ind w:right="15"/>
        <w:contextualSpacing/>
        <w:rPr>
          <w:rFonts w:ascii="Montserrat" w:hAnsi="Montserrat" w:cs="Arial"/>
          <w:color w:val="FFFFFF"/>
          <w:sz w:val="20"/>
          <w:szCs w:val="20"/>
        </w:rPr>
      </w:pPr>
    </w:p>
    <w:p w14:paraId="67AFF2FA" w14:textId="77777777" w:rsidR="00A70661" w:rsidRPr="002C244D" w:rsidRDefault="00A70661" w:rsidP="00A70661">
      <w:pPr>
        <w:pStyle w:val="Ttulo2"/>
        <w:pBdr>
          <w:top w:val="single" w:sz="4" w:space="0" w:color="auto" w:shadow="1"/>
          <w:left w:val="single" w:sz="4" w:space="4" w:color="auto" w:shadow="1"/>
          <w:bottom w:val="single" w:sz="4" w:space="12"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ANEXO No. 4</w:t>
      </w:r>
    </w:p>
    <w:p w14:paraId="4F04E745" w14:textId="64093CD5" w:rsidR="00A70661" w:rsidRDefault="00A70661" w:rsidP="00A70661">
      <w:pPr>
        <w:spacing w:after="0" w:line="240" w:lineRule="auto"/>
        <w:ind w:right="15"/>
        <w:contextualSpacing/>
        <w:jc w:val="center"/>
        <w:rPr>
          <w:lang w:val="es-MX"/>
        </w:rPr>
      </w:pPr>
      <w:r w:rsidRPr="002C244D">
        <w:rPr>
          <w:rFonts w:ascii="Montserrat" w:hAnsi="Montserrat" w:cs="Arial"/>
          <w:color w:val="FFFFFF"/>
          <w:sz w:val="20"/>
          <w:szCs w:val="20"/>
        </w:rPr>
        <w:t>FORMATO DE CONFIDENCIALIDAD</w:t>
      </w:r>
    </w:p>
    <w:p w14:paraId="25A85230" w14:textId="656BD446" w:rsidR="00F10A47" w:rsidRPr="001E06FC" w:rsidRDefault="00F10A47" w:rsidP="00372AF3">
      <w:pPr>
        <w:spacing w:after="0" w:line="240" w:lineRule="auto"/>
        <w:ind w:right="15"/>
        <w:contextualSpacing/>
        <w:jc w:val="center"/>
        <w:rPr>
          <w:lang w:val="es-MX"/>
        </w:rPr>
      </w:pPr>
      <w:r w:rsidRPr="001E06FC">
        <w:rPr>
          <w:lang w:val="es-MX"/>
        </w:rPr>
        <w:t>PAPEL MEMBRETADO DEL RROVEEDOR</w:t>
      </w:r>
    </w:p>
    <w:p w14:paraId="4565B8BB" w14:textId="77777777" w:rsidR="00F10A47" w:rsidRPr="001E06FC" w:rsidRDefault="00F10A47" w:rsidP="00372AF3">
      <w:pPr>
        <w:spacing w:after="0" w:line="240" w:lineRule="auto"/>
        <w:ind w:right="15"/>
        <w:contextualSpacing/>
        <w:jc w:val="center"/>
        <w:rPr>
          <w:lang w:val="es-MX"/>
        </w:rPr>
      </w:pPr>
    </w:p>
    <w:p w14:paraId="3C8F8006" w14:textId="22580443" w:rsidR="00F10A47" w:rsidRPr="001E06FC" w:rsidRDefault="00F10A47" w:rsidP="00372AF3">
      <w:pPr>
        <w:spacing w:after="0" w:line="240" w:lineRule="auto"/>
        <w:ind w:right="15"/>
        <w:contextualSpacing/>
        <w:jc w:val="center"/>
        <w:rPr>
          <w:lang w:val="es-MX"/>
        </w:rPr>
      </w:pPr>
      <w:r w:rsidRPr="001E06FC">
        <w:rPr>
          <w:lang w:val="es-MX"/>
        </w:rPr>
        <w:t>DIRIGIDA AL COLEGIO NACIONAL DE EDUCACIÓN PROFESIONAL TÉCNICA</w:t>
      </w:r>
    </w:p>
    <w:p w14:paraId="76E8DACC" w14:textId="77777777" w:rsidR="00F10A47" w:rsidRPr="001E06FC" w:rsidRDefault="00F10A47" w:rsidP="00372AF3">
      <w:pPr>
        <w:spacing w:after="0" w:line="240" w:lineRule="auto"/>
        <w:ind w:right="15"/>
        <w:contextualSpacing/>
        <w:jc w:val="center"/>
        <w:rPr>
          <w:lang w:val="es-MX"/>
        </w:rPr>
      </w:pPr>
    </w:p>
    <w:p w14:paraId="507A2D40" w14:textId="77777777" w:rsidR="00F10A47" w:rsidRPr="001E06FC" w:rsidRDefault="00F10A47" w:rsidP="00F10A47">
      <w:pPr>
        <w:rPr>
          <w:lang w:val="es-MX"/>
        </w:rPr>
      </w:pPr>
    </w:p>
    <w:p w14:paraId="7A26E0DD" w14:textId="77777777" w:rsidR="00F10A47" w:rsidRPr="001E06FC" w:rsidRDefault="00F10A47" w:rsidP="00F10A47">
      <w:pPr>
        <w:rPr>
          <w:lang w:val="es-MX"/>
        </w:rPr>
      </w:pPr>
    </w:p>
    <w:p w14:paraId="408D7EB6" w14:textId="77777777" w:rsidR="00F10A47" w:rsidRPr="001E06FC" w:rsidRDefault="00F10A47" w:rsidP="00F10A47">
      <w:pPr>
        <w:rPr>
          <w:lang w:val="es-MX"/>
        </w:rPr>
      </w:pPr>
    </w:p>
    <w:p w14:paraId="0F42F2D9" w14:textId="77777777" w:rsidR="00F10A47" w:rsidRPr="001E06FC" w:rsidRDefault="00F10A47" w:rsidP="00F10A47">
      <w:pPr>
        <w:rPr>
          <w:lang w:val="es-MX"/>
        </w:rPr>
      </w:pPr>
    </w:p>
    <w:p w14:paraId="4C5FF05E" w14:textId="77777777" w:rsidR="00F10A47" w:rsidRDefault="00F10A47" w:rsidP="00453A7E">
      <w:pPr>
        <w:jc w:val="both"/>
        <w:rPr>
          <w:lang w:val="es-MX"/>
        </w:rPr>
      </w:pPr>
      <w:r w:rsidRPr="001E06FC">
        <w:rPr>
          <w:lang w:val="es-MX"/>
        </w:rPr>
        <w:t>El que suscribe _____________________________________________Manifiesto “BAJO PROTESTA DE DECIR VERDAD” mi compromiso de no utilizar con fines de difusión, publicación, protección legal por cualquier medio, licenciamiento, venta, cesión de derechos parcial o total o de proporcionar datos, noticias o lucrativas a terceros, con respecto a normatividad, reglamento interno, áreas y espacios, nombres, edades, datos personales, datos académicos y/o planes y programas, cursos y demás información que pertenezca y/o sea de uso exclusivo del CONALEP y del personal que en él labora, así mismo se abstendrá de difundir cualquier tipo de información concerniente entre CONALEP Y CUALQUIER DEPENDENCIA, ORGANISMO, ORGANIZACIÓN PUBLICA O PRIVADA.</w:t>
      </w:r>
    </w:p>
    <w:p w14:paraId="17952A08" w14:textId="77777777" w:rsidR="00F10A47" w:rsidRPr="001E06FC" w:rsidRDefault="00F10A47" w:rsidP="00F10A47">
      <w:pPr>
        <w:rPr>
          <w:lang w:val="es-MX"/>
        </w:rPr>
      </w:pPr>
      <w:r w:rsidRPr="001E06FC">
        <w:rPr>
          <w:lang w:val="es-MX"/>
        </w:rPr>
        <w:t>“ASIMISMO, ASUMO LAS RESPONSABILIDADES CIVILES O PENALES CORRESPONDIENTES EN CASO DE NO CUMPLIR CON LO MANIFESTADO EN LA PRESENTE, Y CON EL O LOS PROCESOS ANTES MENCIONADOS, DE LOS COMPROMISOS, RESPONSABILIDADES Y ALCANCES CONTENIDOS EN ESTA CARTA, A FIN DE GARANTIZAR LA CONFIDENCIALIDAD AQUÍ COMPROMETIDA”</w:t>
      </w:r>
    </w:p>
    <w:p w14:paraId="5E1EB9AC" w14:textId="77777777" w:rsidR="00F10A47" w:rsidRPr="001E06FC" w:rsidRDefault="00F10A47" w:rsidP="00372AF3">
      <w:pPr>
        <w:spacing w:after="0" w:line="240" w:lineRule="auto"/>
        <w:ind w:right="15"/>
        <w:contextualSpacing/>
        <w:jc w:val="center"/>
        <w:rPr>
          <w:lang w:val="es-MX"/>
        </w:rPr>
      </w:pPr>
    </w:p>
    <w:p w14:paraId="5BC5D52C" w14:textId="77777777" w:rsidR="00F10A47" w:rsidRPr="001E06FC" w:rsidRDefault="00F10A47" w:rsidP="00372AF3">
      <w:pPr>
        <w:spacing w:after="0" w:line="240" w:lineRule="auto"/>
        <w:ind w:right="15"/>
        <w:contextualSpacing/>
        <w:jc w:val="center"/>
        <w:rPr>
          <w:lang w:val="es-MX"/>
        </w:rPr>
      </w:pPr>
    </w:p>
    <w:p w14:paraId="682F3A9F" w14:textId="77777777" w:rsidR="00F10A47" w:rsidRPr="001E06FC" w:rsidRDefault="00F10A47" w:rsidP="00372AF3">
      <w:pPr>
        <w:spacing w:after="0" w:line="240" w:lineRule="auto"/>
        <w:ind w:right="15"/>
        <w:contextualSpacing/>
        <w:jc w:val="center"/>
        <w:rPr>
          <w:lang w:val="es-MX"/>
        </w:rPr>
      </w:pPr>
    </w:p>
    <w:p w14:paraId="74BB80BB" w14:textId="20D40D50" w:rsidR="00F10A47" w:rsidRPr="001E06FC" w:rsidRDefault="00F10A47" w:rsidP="00372AF3">
      <w:pPr>
        <w:spacing w:after="0" w:line="240" w:lineRule="auto"/>
        <w:ind w:right="15"/>
        <w:contextualSpacing/>
        <w:jc w:val="center"/>
        <w:rPr>
          <w:lang w:val="es-MX"/>
        </w:rPr>
      </w:pPr>
      <w:r w:rsidRPr="001E06FC">
        <w:rPr>
          <w:lang w:val="es-MX"/>
        </w:rPr>
        <w:t>NOMBRE Y FIRMA DEL APODERADO LEGAL DEL PROVEEDOR</w:t>
      </w:r>
    </w:p>
    <w:p w14:paraId="58467713" w14:textId="77777777" w:rsidR="00F10A47" w:rsidRPr="001E06FC" w:rsidRDefault="00F10A47" w:rsidP="00372AF3">
      <w:pPr>
        <w:spacing w:after="0" w:line="240" w:lineRule="auto"/>
        <w:ind w:right="15"/>
        <w:contextualSpacing/>
        <w:jc w:val="center"/>
        <w:rPr>
          <w:lang w:val="es-MX"/>
        </w:rPr>
      </w:pPr>
    </w:p>
    <w:p w14:paraId="2252F888" w14:textId="69ECC06D" w:rsidR="00F10A47" w:rsidRPr="001E06FC" w:rsidRDefault="00F10A47" w:rsidP="00372AF3">
      <w:pPr>
        <w:spacing w:after="0" w:line="240" w:lineRule="auto"/>
        <w:ind w:right="15"/>
        <w:contextualSpacing/>
        <w:jc w:val="center"/>
        <w:rPr>
          <w:lang w:val="es-MX"/>
        </w:rPr>
      </w:pPr>
      <w:bookmarkStart w:id="25" w:name="_GoBack"/>
      <w:bookmarkEnd w:id="25"/>
    </w:p>
    <w:sectPr w:rsidR="00F10A47" w:rsidRPr="001E06FC" w:rsidSect="00147864">
      <w:headerReference w:type="default" r:id="rId37"/>
      <w:footerReference w:type="default" r:id="rId38"/>
      <w:pgSz w:w="12240" w:h="15840"/>
      <w:pgMar w:top="1702" w:right="1080" w:bottom="2836" w:left="1080" w:header="0" w:footer="1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251B9" w14:textId="77777777" w:rsidR="00292D6F" w:rsidRDefault="00292D6F" w:rsidP="00F5152F">
      <w:pPr>
        <w:spacing w:after="0" w:line="240" w:lineRule="auto"/>
      </w:pPr>
      <w:r>
        <w:separator/>
      </w:r>
    </w:p>
  </w:endnote>
  <w:endnote w:type="continuationSeparator" w:id="0">
    <w:p w14:paraId="18BAA21E" w14:textId="77777777" w:rsidR="00292D6F" w:rsidRDefault="00292D6F"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umnst777 BT">
    <w:altName w:val="Trebuchet MS"/>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jaVu Sans">
    <w:altName w:val="Times New Roman"/>
    <w:charset w:val="00"/>
    <w:family w:val="swiss"/>
    <w:pitch w:val="variable"/>
    <w:sig w:usb0="00000000" w:usb1="D200FDFF" w:usb2="0A042029" w:usb3="00000000" w:csb0="8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Palacio (WN)">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6/u'D8‘ˇ¯‡[">
    <w:altName w:val="Calibri"/>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tserrat SemiBold">
    <w:altName w:val="Courier New"/>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F8EC3" w14:textId="77777777" w:rsidR="00292D6F" w:rsidRPr="00810142" w:rsidRDefault="00292D6F" w:rsidP="005D11EE">
    <w:pPr>
      <w:pStyle w:val="Piedepgina"/>
      <w:rPr>
        <w:rFonts w:ascii="Montserrat SemiBold" w:hAnsi="Montserrat SemiBold"/>
        <w:color w:val="C39853"/>
        <w:sz w:val="14"/>
        <w:szCs w:val="14"/>
        <w:lang w:val="es-ES"/>
      </w:rPr>
    </w:pPr>
    <w:r>
      <w:rPr>
        <w:noProof/>
        <w:lang w:val="es-MX" w:eastAsia="es-MX"/>
      </w:rPr>
      <w:drawing>
        <wp:anchor distT="0" distB="0" distL="114300" distR="114300" simplePos="0" relativeHeight="251655680" behindDoc="1" locked="0" layoutInCell="1" allowOverlap="1" wp14:anchorId="0022B88D" wp14:editId="4F0EABB9">
          <wp:simplePos x="0" y="0"/>
          <wp:positionH relativeFrom="column">
            <wp:posOffset>3810</wp:posOffset>
          </wp:positionH>
          <wp:positionV relativeFrom="paragraph">
            <wp:posOffset>-437515</wp:posOffset>
          </wp:positionV>
          <wp:extent cx="6501130" cy="1094105"/>
          <wp:effectExtent l="0" t="0" r="0" b="0"/>
          <wp:wrapNone/>
          <wp:docPr id="10" name="Imagen 1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embretada_ba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24E">
      <w:rPr>
        <w:rFonts w:ascii="Montserrat SemiBold" w:hAnsi="Montserrat SemiBold"/>
        <w:color w:val="C39853"/>
        <w:sz w:val="14"/>
        <w:szCs w:val="14"/>
        <w:lang w:val="es-ES"/>
      </w:rPr>
      <w:t xml:space="preserve">Calle 16 de Septiembre no. 147 norte, Col. Lázaro Cárdenas, C.P.52148, Metepec, Estado de México.    </w:t>
    </w:r>
  </w:p>
  <w:p w14:paraId="19A4B02D" w14:textId="77777777" w:rsidR="00292D6F" w:rsidRPr="00303086" w:rsidRDefault="00292D6F" w:rsidP="005D11EE">
    <w:pPr>
      <w:pStyle w:val="Piedepgina"/>
      <w:rPr>
        <w:lang w:val="es-ES"/>
      </w:rPr>
    </w:pPr>
    <w:r>
      <w:rPr>
        <w:rFonts w:ascii="Montserrat SemiBold" w:hAnsi="Montserrat SemiBold"/>
        <w:noProof/>
        <w:color w:val="C39853"/>
        <w:sz w:val="14"/>
        <w:szCs w:val="14"/>
        <w:lang w:val="es-MX" w:eastAsia="es-MX"/>
      </w:rPr>
      <mc:AlternateContent>
        <mc:Choice Requires="wps">
          <w:drawing>
            <wp:anchor distT="0" distB="0" distL="114300" distR="114300" simplePos="0" relativeHeight="251657728" behindDoc="0" locked="0" layoutInCell="1" allowOverlap="1" wp14:anchorId="00DEC263" wp14:editId="7CD3FA39">
              <wp:simplePos x="0" y="0"/>
              <wp:positionH relativeFrom="column">
                <wp:posOffset>3810</wp:posOffset>
              </wp:positionH>
              <wp:positionV relativeFrom="paragraph">
                <wp:posOffset>125730</wp:posOffset>
              </wp:positionV>
              <wp:extent cx="5661025" cy="0"/>
              <wp:effectExtent l="13335" t="10160" r="12065" b="889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straightConnector1">
                        <a:avLst/>
                      </a:prstGeom>
                      <a:noFill/>
                      <a:ln w="9525">
                        <a:solidFill>
                          <a:srgbClr val="B38E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shapetype w14:anchorId="4FD1B4D4" id="_x0000_t32" coordsize="21600,21600" o:spt="32" o:oned="t" path="m,l21600,21600e" filled="f">
              <v:path arrowok="t" fillok="f" o:connecttype="none"/>
              <o:lock v:ext="edit" shapetype="t"/>
            </v:shapetype>
            <v:shape id="AutoShape 11" o:spid="_x0000_s1026" type="#_x0000_t32" style="position:absolute;margin-left:.3pt;margin-top:9.9pt;width:44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" strokecolor="#b38e5d"/>
          </w:pict>
        </mc:Fallback>
      </mc:AlternateContent>
    </w:r>
    <w:r w:rsidRPr="00A8724E">
      <w:rPr>
        <w:rFonts w:ascii="Montserrat SemiBold" w:hAnsi="Montserrat SemiBold"/>
        <w:color w:val="C39853"/>
        <w:sz w:val="14"/>
        <w:szCs w:val="14"/>
        <w:lang w:val="es-ES"/>
      </w:rPr>
      <w:t>Tel: (72) 2271 0800     www.gob.mx/conalep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5DE3F" w14:textId="77777777" w:rsidR="00292D6F" w:rsidRDefault="00292D6F" w:rsidP="00F5152F">
      <w:pPr>
        <w:spacing w:after="0" w:line="240" w:lineRule="auto"/>
      </w:pPr>
      <w:r>
        <w:separator/>
      </w:r>
    </w:p>
  </w:footnote>
  <w:footnote w:type="continuationSeparator" w:id="0">
    <w:p w14:paraId="528B914B" w14:textId="77777777" w:rsidR="00292D6F" w:rsidRDefault="00292D6F" w:rsidP="00F51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B0472" w14:textId="4C72AD75" w:rsidR="00292D6F" w:rsidRPr="00240566" w:rsidRDefault="00292D6F">
    <w:pPr>
      <w:pStyle w:val="Encabezado"/>
      <w:rPr>
        <w:lang w:val="es-MX"/>
      </w:rPr>
    </w:pPr>
    <w:r>
      <w:rPr>
        <w:noProof/>
        <w:lang w:val="es-MX" w:eastAsia="es-MX"/>
      </w:rPr>
      <mc:AlternateContent>
        <mc:Choice Requires="wps">
          <w:drawing>
            <wp:anchor distT="0" distB="0" distL="114300" distR="114300" simplePos="0" relativeHeight="251658752" behindDoc="0" locked="0" layoutInCell="1" allowOverlap="1" wp14:anchorId="7365CB46" wp14:editId="233427A7">
              <wp:simplePos x="0" y="0"/>
              <wp:positionH relativeFrom="column">
                <wp:posOffset>3432810</wp:posOffset>
              </wp:positionH>
              <wp:positionV relativeFrom="paragraph">
                <wp:posOffset>127000</wp:posOffset>
              </wp:positionV>
              <wp:extent cx="0" cy="708025"/>
              <wp:effectExtent l="13335" t="12700" r="5715"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shapetype w14:anchorId="73A2C98F" id="_x0000_t32" coordsize="21600,21600" o:spt="32" o:oned="t" path="m,l21600,21600e" filled="f">
              <v:path arrowok="t" fillok="f" o:connecttype="none"/>
              <o:lock v:ext="edit" shapetype="t"/>
            </v:shapetype>
            <v:shape id="AutoShape 14" o:spid="_x0000_s1026" type="#_x0000_t32" style="position:absolute;margin-left:270.3pt;margin-top:10pt;width:0;height:5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"/>
          </w:pict>
        </mc:Fallback>
      </mc:AlternateContent>
    </w:r>
    <w:r>
      <w:rPr>
        <w:noProof/>
        <w:lang w:val="es-MX" w:eastAsia="es-MX"/>
      </w:rPr>
      <w:drawing>
        <wp:anchor distT="0" distB="0" distL="114300" distR="114300" simplePos="0" relativeHeight="251656704" behindDoc="1" locked="0" layoutInCell="1" allowOverlap="1" wp14:anchorId="22E208D0" wp14:editId="5478D08E">
          <wp:simplePos x="0" y="0"/>
          <wp:positionH relativeFrom="column">
            <wp:posOffset>-158115</wp:posOffset>
          </wp:positionH>
          <wp:positionV relativeFrom="paragraph">
            <wp:posOffset>180975</wp:posOffset>
          </wp:positionV>
          <wp:extent cx="3667125" cy="565150"/>
          <wp:effectExtent l="0" t="0" r="0" b="0"/>
          <wp:wrapNone/>
          <wp:docPr id="9" name="Imagen 7" descr="EDUCACION_CONALEP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DUCACION_CONALEP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566">
      <w:rPr>
        <w:lang w:val="es-MX"/>
      </w:rPr>
      <w:tab/>
      <w:t xml:space="preserve">                      </w:t>
    </w:r>
  </w:p>
  <w:p w14:paraId="2647DAE9" w14:textId="77777777" w:rsidR="004B5872" w:rsidRDefault="00A70661" w:rsidP="00274584">
    <w:pPr>
      <w:pStyle w:val="Encabezado"/>
      <w:ind w:left="5529" w:right="15"/>
      <w:jc w:val="both"/>
      <w:rPr>
        <w:sz w:val="18"/>
        <w:lang w:val="es-MX"/>
      </w:rPr>
    </w:pPr>
    <w:r w:rsidRPr="00A70661">
      <w:rPr>
        <w:noProof/>
        <w:lang w:val="es-MX" w:eastAsia="es-MX"/>
      </w:rPr>
      <mc:AlternateContent>
        <mc:Choice Requires="wps">
          <w:drawing>
            <wp:anchor distT="0" distB="0" distL="114300" distR="114300" simplePos="0" relativeHeight="251660800" behindDoc="0" locked="0" layoutInCell="0" allowOverlap="1" wp14:anchorId="3B282DD9" wp14:editId="68C4F4E6">
              <wp:simplePos x="0" y="0"/>
              <wp:positionH relativeFrom="page">
                <wp:posOffset>7172325</wp:posOffset>
              </wp:positionH>
              <wp:positionV relativeFrom="page">
                <wp:posOffset>4552950</wp:posOffset>
              </wp:positionV>
              <wp:extent cx="419100" cy="276225"/>
              <wp:effectExtent l="0" t="0" r="0" b="952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0"/>
                              <w:szCs w:val="48"/>
                            </w:rPr>
                            <w:id w:val="-1807150379"/>
                            <w:docPartObj>
                              <w:docPartGallery w:val="Page Numbers (Margins)"/>
                              <w:docPartUnique/>
                            </w:docPartObj>
                          </w:sdtPr>
                          <w:sdtEndPr/>
                          <w:sdtContent>
                            <w:p w14:paraId="0F73BA5F" w14:textId="77777777" w:rsidR="00A70661" w:rsidRPr="00A70661" w:rsidRDefault="00A70661">
                              <w:pPr>
                                <w:jc w:val="center"/>
                                <w:rPr>
                                  <w:rFonts w:asciiTheme="majorHAnsi" w:eastAsiaTheme="majorEastAsia" w:hAnsiTheme="majorHAnsi" w:cstheme="majorBidi"/>
                                  <w:sz w:val="28"/>
                                  <w:szCs w:val="72"/>
                                </w:rPr>
                              </w:pPr>
                              <w:r w:rsidRPr="00A70661">
                                <w:rPr>
                                  <w:rFonts w:asciiTheme="minorHAnsi" w:eastAsiaTheme="minorEastAsia" w:hAnsiTheme="minorHAnsi"/>
                                  <w:sz w:val="6"/>
                                </w:rPr>
                                <w:fldChar w:fldCharType="begin"/>
                              </w:r>
                              <w:r w:rsidRPr="00A70661">
                                <w:rPr>
                                  <w:sz w:val="6"/>
                                </w:rPr>
                                <w:instrText>PAGE  \* MERGEFORMAT</w:instrText>
                              </w:r>
                              <w:r w:rsidRPr="00A70661">
                                <w:rPr>
                                  <w:rFonts w:asciiTheme="minorHAnsi" w:eastAsiaTheme="minorEastAsia" w:hAnsiTheme="minorHAnsi"/>
                                  <w:sz w:val="6"/>
                                </w:rPr>
                                <w:fldChar w:fldCharType="separate"/>
                              </w:r>
                              <w:r w:rsidR="001141F2" w:rsidRPr="001141F2">
                                <w:rPr>
                                  <w:rFonts w:asciiTheme="majorHAnsi" w:eastAsiaTheme="majorEastAsia" w:hAnsiTheme="majorHAnsi" w:cstheme="majorBidi"/>
                                  <w:noProof/>
                                  <w:sz w:val="20"/>
                                  <w:szCs w:val="48"/>
                                  <w:lang w:val="es-ES"/>
                                </w:rPr>
                                <w:t>96</w:t>
                              </w:r>
                              <w:r w:rsidRPr="00A70661">
                                <w:rPr>
                                  <w:rFonts w:asciiTheme="majorHAnsi" w:eastAsiaTheme="majorEastAsia" w:hAnsiTheme="majorHAnsi" w:cstheme="majorBidi"/>
                                  <w:sz w:val="20"/>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82DD9" id="Rectángulo 2" o:spid="_x0000_s1026" style="position:absolute;left:0;text-align:left;margin-left:564.75pt;margin-top:358.5pt;width:33pt;height:21.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" o:allowincell="f" stroked="f">
              <v:textbox>
                <w:txbxContent>
                  <w:sdt>
                    <w:sdtPr>
                      <w:rPr>
                        <w:rFonts w:asciiTheme="majorHAnsi" w:eastAsiaTheme="majorEastAsia" w:hAnsiTheme="majorHAnsi" w:cstheme="majorBidi"/>
                        <w:sz w:val="20"/>
                        <w:szCs w:val="48"/>
                      </w:rPr>
                      <w:id w:val="-1807150379"/>
                      <w:docPartObj>
                        <w:docPartGallery w:val="Page Numbers (Margins)"/>
                        <w:docPartUnique/>
                      </w:docPartObj>
                    </w:sdtPr>
                    <w:sdtEndPr/>
                    <w:sdtContent>
                      <w:p w14:paraId="0F73BA5F" w14:textId="77777777" w:rsidR="00A70661" w:rsidRPr="00A70661" w:rsidRDefault="00A70661">
                        <w:pPr>
                          <w:jc w:val="center"/>
                          <w:rPr>
                            <w:rFonts w:asciiTheme="majorHAnsi" w:eastAsiaTheme="majorEastAsia" w:hAnsiTheme="majorHAnsi" w:cstheme="majorBidi"/>
                            <w:sz w:val="28"/>
                            <w:szCs w:val="72"/>
                          </w:rPr>
                        </w:pPr>
                        <w:r w:rsidRPr="00A70661">
                          <w:rPr>
                            <w:rFonts w:asciiTheme="minorHAnsi" w:eastAsiaTheme="minorEastAsia" w:hAnsiTheme="minorHAnsi"/>
                            <w:sz w:val="6"/>
                          </w:rPr>
                          <w:fldChar w:fldCharType="begin"/>
                        </w:r>
                        <w:r w:rsidRPr="00A70661">
                          <w:rPr>
                            <w:sz w:val="6"/>
                          </w:rPr>
                          <w:instrText>PAGE  \* MERGEFORMAT</w:instrText>
                        </w:r>
                        <w:r w:rsidRPr="00A70661">
                          <w:rPr>
                            <w:rFonts w:asciiTheme="minorHAnsi" w:eastAsiaTheme="minorEastAsia" w:hAnsiTheme="minorHAnsi"/>
                            <w:sz w:val="6"/>
                          </w:rPr>
                          <w:fldChar w:fldCharType="separate"/>
                        </w:r>
                        <w:r w:rsidR="001141F2" w:rsidRPr="001141F2">
                          <w:rPr>
                            <w:rFonts w:asciiTheme="majorHAnsi" w:eastAsiaTheme="majorEastAsia" w:hAnsiTheme="majorHAnsi" w:cstheme="majorBidi"/>
                            <w:noProof/>
                            <w:sz w:val="20"/>
                            <w:szCs w:val="48"/>
                            <w:lang w:val="es-ES"/>
                          </w:rPr>
                          <w:t>96</w:t>
                        </w:r>
                        <w:r w:rsidRPr="00A70661">
                          <w:rPr>
                            <w:rFonts w:asciiTheme="majorHAnsi" w:eastAsiaTheme="majorEastAsia" w:hAnsiTheme="majorHAnsi" w:cstheme="majorBidi"/>
                            <w:sz w:val="20"/>
                            <w:szCs w:val="48"/>
                          </w:rPr>
                          <w:fldChar w:fldCharType="end"/>
                        </w:r>
                      </w:p>
                    </w:sdtContent>
                  </w:sdt>
                </w:txbxContent>
              </v:textbox>
              <w10:wrap anchorx="page" anchory="page"/>
            </v:rect>
          </w:pict>
        </mc:Fallback>
      </mc:AlternateContent>
    </w:r>
    <w:r w:rsidR="00292D6F" w:rsidRPr="00093A4B">
      <w:rPr>
        <w:sz w:val="18"/>
        <w:lang w:val="es-MX"/>
      </w:rPr>
      <w:t xml:space="preserve">CONVOCATORIA DE LICITACIÓN PÚBLICA DE CARÁCTER NACIONAL </w:t>
    </w:r>
    <w:r w:rsidR="00292D6F">
      <w:rPr>
        <w:sz w:val="18"/>
        <w:lang w:val="es-MX"/>
      </w:rPr>
      <w:t>ELECTRÓNICA</w:t>
    </w:r>
    <w:r w:rsidR="00292D6F" w:rsidRPr="00093A4B">
      <w:rPr>
        <w:sz w:val="18"/>
        <w:lang w:val="es-MX"/>
      </w:rPr>
      <w:t xml:space="preserve"> </w:t>
    </w:r>
    <w:r w:rsidR="00292D6F">
      <w:rPr>
        <w:sz w:val="18"/>
        <w:lang w:val="es-MX"/>
      </w:rPr>
      <w:t>PLURIANUAL CON TIEMPOS RECORTADOS CAS-LP-20-2020</w:t>
    </w:r>
  </w:p>
  <w:p w14:paraId="3788123E" w14:textId="4F2DAFEA" w:rsidR="00292D6F" w:rsidRPr="00DF7871" w:rsidRDefault="00292D6F" w:rsidP="00274584">
    <w:pPr>
      <w:pStyle w:val="Encabezado"/>
      <w:ind w:left="5529" w:right="15"/>
      <w:jc w:val="both"/>
      <w:rPr>
        <w:sz w:val="18"/>
        <w:lang w:val="es-MX"/>
      </w:rPr>
    </w:pPr>
    <w:r w:rsidRPr="00787280">
      <w:rPr>
        <w:sz w:val="18"/>
        <w:lang w:val="es-MX"/>
      </w:rPr>
      <w:t>SERVICIO DE TELEFONÍA LOCAL PARA LOS 27 PLANTELES ADSCRITOS A LA UODCDMX,</w:t>
    </w:r>
    <w:r>
      <w:rPr>
        <w:sz w:val="18"/>
        <w:lang w:val="es-MX"/>
      </w:rPr>
      <w:t xml:space="preserve"> Y </w:t>
    </w:r>
    <w:r w:rsidRPr="00683495">
      <w:rPr>
        <w:sz w:val="18"/>
        <w:lang w:val="es-MX"/>
      </w:rPr>
      <w:t>SERVICIO CLOUD DE TELEFONÍA IP PARA OFICINAS NACIONALES, UODCDMX, UCI Y ALMACEN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5AEF"/>
    <w:multiLevelType w:val="multilevel"/>
    <w:tmpl w:val="779A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B0426"/>
    <w:multiLevelType w:val="hybridMultilevel"/>
    <w:tmpl w:val="D0A623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B764A5"/>
    <w:multiLevelType w:val="multilevel"/>
    <w:tmpl w:val="A1502486"/>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nsid w:val="061B75DB"/>
    <w:multiLevelType w:val="multilevel"/>
    <w:tmpl w:val="CB18F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E77556"/>
    <w:multiLevelType w:val="hybridMultilevel"/>
    <w:tmpl w:val="D66A3262"/>
    <w:lvl w:ilvl="0" w:tplc="3842B89E">
      <w:start w:val="2"/>
      <w:numFmt w:val="decimal"/>
      <w:lvlText w:val="%1."/>
      <w:lvlJc w:val="left"/>
      <w:pPr>
        <w:ind w:left="360" w:hanging="360"/>
      </w:pPr>
      <w:rPr>
        <w:rFonts w:hint="default"/>
      </w:rPr>
    </w:lvl>
    <w:lvl w:ilvl="1" w:tplc="15C46CE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7B5F96"/>
    <w:multiLevelType w:val="multilevel"/>
    <w:tmpl w:val="76168F6A"/>
    <w:lvl w:ilvl="0">
      <w:start w:val="1"/>
      <w:numFmt w:val="decimal"/>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9A940DC"/>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32EDB"/>
    <w:multiLevelType w:val="multilevel"/>
    <w:tmpl w:val="8BEA16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1603639"/>
    <w:multiLevelType w:val="multilevel"/>
    <w:tmpl w:val="BF1E8DA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11">
    <w:nsid w:val="141C295D"/>
    <w:multiLevelType w:val="multilevel"/>
    <w:tmpl w:val="25E66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nsid w:val="16992D98"/>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6D04BFA"/>
    <w:multiLevelType w:val="multilevel"/>
    <w:tmpl w:val="D6BA5D5A"/>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195F764C"/>
    <w:multiLevelType w:val="hybridMultilevel"/>
    <w:tmpl w:val="3B6C04B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AC77359"/>
    <w:multiLevelType w:val="multilevel"/>
    <w:tmpl w:val="BE6CA83C"/>
    <w:lvl w:ilvl="0">
      <w:start w:val="1"/>
      <w:numFmt w:val="bullet"/>
      <w:pStyle w:val="Parrafovroman2"/>
      <w:lvlText w:val="o"/>
      <w:lvlJc w:val="left"/>
      <w:pPr>
        <w:ind w:left="1440" w:hanging="360"/>
      </w:pPr>
      <w:rPr>
        <w:rFonts w:ascii="Courier New" w:eastAsia="Courier New" w:hAnsi="Courier New" w:cs="Courier New"/>
      </w:rPr>
    </w:lvl>
    <w:lvl w:ilvl="1">
      <w:start w:val="1"/>
      <w:numFmt w:val="bullet"/>
      <w:lvlText w:val=""/>
      <w:lvlJc w:val="left"/>
      <w:pPr>
        <w:ind w:left="1080" w:firstLine="0"/>
      </w:pPr>
    </w:lvl>
    <w:lvl w:ilvl="2">
      <w:start w:val="1"/>
      <w:numFmt w:val="bullet"/>
      <w:lvlText w:val=""/>
      <w:lvlJc w:val="left"/>
      <w:pPr>
        <w:ind w:left="1080" w:firstLine="0"/>
      </w:pPr>
    </w:lvl>
    <w:lvl w:ilvl="3">
      <w:start w:val="1"/>
      <w:numFmt w:val="bullet"/>
      <w:lvlText w:val=""/>
      <w:lvlJc w:val="left"/>
      <w:pPr>
        <w:ind w:left="1080" w:firstLine="0"/>
      </w:pPr>
    </w:lvl>
    <w:lvl w:ilvl="4">
      <w:start w:val="1"/>
      <w:numFmt w:val="bullet"/>
      <w:lvlText w:val=""/>
      <w:lvlJc w:val="left"/>
      <w:pPr>
        <w:ind w:left="1080" w:firstLine="0"/>
      </w:pPr>
    </w:lvl>
    <w:lvl w:ilvl="5">
      <w:start w:val="1"/>
      <w:numFmt w:val="bullet"/>
      <w:lvlText w:val=""/>
      <w:lvlJc w:val="left"/>
      <w:pPr>
        <w:ind w:left="1080" w:firstLine="0"/>
      </w:pPr>
    </w:lvl>
    <w:lvl w:ilvl="6">
      <w:start w:val="1"/>
      <w:numFmt w:val="bullet"/>
      <w:lvlText w:val=""/>
      <w:lvlJc w:val="left"/>
      <w:pPr>
        <w:ind w:left="1080" w:firstLine="0"/>
      </w:pPr>
    </w:lvl>
    <w:lvl w:ilvl="7">
      <w:start w:val="1"/>
      <w:numFmt w:val="bullet"/>
      <w:lvlText w:val=""/>
      <w:lvlJc w:val="left"/>
      <w:pPr>
        <w:ind w:left="1080" w:firstLine="0"/>
      </w:pPr>
    </w:lvl>
    <w:lvl w:ilvl="8">
      <w:start w:val="1"/>
      <w:numFmt w:val="bullet"/>
      <w:lvlText w:val=""/>
      <w:lvlJc w:val="left"/>
      <w:pPr>
        <w:ind w:left="1080" w:firstLine="0"/>
      </w:pPr>
    </w:lvl>
  </w:abstractNum>
  <w:abstractNum w:abstractNumId="17">
    <w:nsid w:val="1B966ED0"/>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9">
    <w:nsid w:val="1EB374ED"/>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2">
    <w:nsid w:val="1FFE7B04"/>
    <w:multiLevelType w:val="multilevel"/>
    <w:tmpl w:val="547C82A8"/>
    <w:lvl w:ilvl="0">
      <w:start w:val="1"/>
      <w:numFmt w:val="bullet"/>
      <w:lvlText w:val="●"/>
      <w:lvlJc w:val="left"/>
      <w:pPr>
        <w:ind w:left="864" w:hanging="432"/>
      </w:pPr>
      <w:rPr>
        <w:rFonts w:ascii="Noto Sans Symbols" w:eastAsia="Noto Sans Symbols" w:hAnsi="Noto Sans Symbols" w:cs="Noto Sans Symbols"/>
      </w:rPr>
    </w:lvl>
    <w:lvl w:ilvl="1">
      <w:start w:val="1"/>
      <w:numFmt w:val="decimal"/>
      <w:lvlText w:val=""/>
      <w:lvlJc w:val="left"/>
      <w:pPr>
        <w:ind w:left="1008" w:hanging="576"/>
      </w:pPr>
    </w:lvl>
    <w:lvl w:ilvl="2">
      <w:start w:val="1"/>
      <w:numFmt w:val="decimal"/>
      <w:lvlText w:val=""/>
      <w:lvlJc w:val="left"/>
      <w:pPr>
        <w:ind w:left="1152" w:hanging="720"/>
      </w:pPr>
    </w:lvl>
    <w:lvl w:ilvl="3">
      <w:start w:val="1"/>
      <w:numFmt w:val="decimal"/>
      <w:lvlText w:val=""/>
      <w:lvlJc w:val="left"/>
      <w:pPr>
        <w:ind w:left="1296" w:hanging="864"/>
      </w:pPr>
    </w:lvl>
    <w:lvl w:ilvl="4">
      <w:start w:val="1"/>
      <w:numFmt w:val="decimal"/>
      <w:lvlText w:val=""/>
      <w:lvlJc w:val="left"/>
      <w:pPr>
        <w:ind w:left="1440" w:hanging="1008"/>
      </w:pPr>
    </w:lvl>
    <w:lvl w:ilvl="5">
      <w:start w:val="1"/>
      <w:numFmt w:val="decimal"/>
      <w:lvlText w:val=""/>
      <w:lvlJc w:val="left"/>
      <w:pPr>
        <w:ind w:left="1584" w:hanging="1152"/>
      </w:pPr>
    </w:lvl>
    <w:lvl w:ilvl="6">
      <w:start w:val="1"/>
      <w:numFmt w:val="decimal"/>
      <w:lvlText w:val=""/>
      <w:lvlJc w:val="left"/>
      <w:pPr>
        <w:ind w:left="1728" w:hanging="1295"/>
      </w:pPr>
    </w:lvl>
    <w:lvl w:ilvl="7">
      <w:start w:val="1"/>
      <w:numFmt w:val="decimal"/>
      <w:lvlText w:val=""/>
      <w:lvlJc w:val="left"/>
      <w:pPr>
        <w:ind w:left="1872" w:hanging="1440"/>
      </w:pPr>
    </w:lvl>
    <w:lvl w:ilvl="8">
      <w:start w:val="1"/>
      <w:numFmt w:val="decimal"/>
      <w:lvlText w:val=""/>
      <w:lvlJc w:val="left"/>
      <w:pPr>
        <w:ind w:left="2016" w:hanging="1584"/>
      </w:pPr>
    </w:lvl>
  </w:abstractNum>
  <w:abstractNum w:abstractNumId="23">
    <w:nsid w:val="25A85C0E"/>
    <w:multiLevelType w:val="multilevel"/>
    <w:tmpl w:val="8E1EA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4">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25">
    <w:nsid w:val="2A9431E2"/>
    <w:multiLevelType w:val="hybridMultilevel"/>
    <w:tmpl w:val="F47026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2B575107"/>
    <w:multiLevelType w:val="multilevel"/>
    <w:tmpl w:val="6FDE15E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nsid w:val="2BC02BCE"/>
    <w:multiLevelType w:val="multilevel"/>
    <w:tmpl w:val="CB18F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9">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2EFE0EE9"/>
    <w:multiLevelType w:val="multilevel"/>
    <w:tmpl w:val="74D6D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3E63A7D"/>
    <w:multiLevelType w:val="multilevel"/>
    <w:tmpl w:val="3028CE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nsid w:val="376F4966"/>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5">
    <w:nsid w:val="384C6DC7"/>
    <w:multiLevelType w:val="multilevel"/>
    <w:tmpl w:val="8CC4E78A"/>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6">
    <w:nsid w:val="38CF162C"/>
    <w:multiLevelType w:val="multilevel"/>
    <w:tmpl w:val="78DCF42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7">
    <w:nsid w:val="39022E2E"/>
    <w:multiLevelType w:val="multilevel"/>
    <w:tmpl w:val="91E0BCA8"/>
    <w:lvl w:ilvl="0">
      <w:start w:val="1"/>
      <w:numFmt w:val="bullet"/>
      <w:lvlText w:val="o"/>
      <w:lvlJc w:val="left"/>
      <w:pPr>
        <w:ind w:left="1789" w:hanging="360"/>
      </w:pPr>
      <w:rPr>
        <w:rFonts w:ascii="Courier New" w:eastAsia="Courier New" w:hAnsi="Courier New" w:cs="Courier New"/>
      </w:rPr>
    </w:lvl>
    <w:lvl w:ilvl="1">
      <w:start w:val="1"/>
      <w:numFmt w:val="bullet"/>
      <w:lvlText w:val="o"/>
      <w:lvlJc w:val="left"/>
      <w:pPr>
        <w:ind w:left="2509" w:hanging="360"/>
      </w:pPr>
      <w:rPr>
        <w:rFonts w:ascii="Courier New" w:eastAsia="Courier New" w:hAnsi="Courier New" w:cs="Courier New"/>
      </w:rPr>
    </w:lvl>
    <w:lvl w:ilvl="2">
      <w:start w:val="1"/>
      <w:numFmt w:val="bullet"/>
      <w:lvlText w:val="o"/>
      <w:lvlJc w:val="left"/>
      <w:pPr>
        <w:ind w:left="3229" w:hanging="360"/>
      </w:pPr>
      <w:rPr>
        <w:rFonts w:ascii="Courier New" w:eastAsia="Courier New" w:hAnsi="Courier New" w:cs="Courier New"/>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38">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3D1163DD"/>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nsid w:val="3D56530B"/>
    <w:multiLevelType w:val="hybridMultilevel"/>
    <w:tmpl w:val="3AFA06B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2">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402F00C8"/>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nsid w:val="42462F1A"/>
    <w:multiLevelType w:val="multilevel"/>
    <w:tmpl w:val="508EAF12"/>
    <w:lvl w:ilvl="0">
      <w:start w:val="1"/>
      <w:numFmt w:val="decimal"/>
      <w:lvlText w:val="%1."/>
      <w:lvlJc w:val="left"/>
      <w:pPr>
        <w:ind w:left="1429" w:hanging="360"/>
      </w:p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5">
    <w:nsid w:val="445F426A"/>
    <w:multiLevelType w:val="multilevel"/>
    <w:tmpl w:val="3E440BF6"/>
    <w:lvl w:ilvl="0">
      <w:start w:val="1"/>
      <w:numFmt w:val="lowerLetter"/>
      <w:lvlText w:val="%1)"/>
      <w:lvlJc w:val="right"/>
      <w:pPr>
        <w:ind w:left="1117" w:hanging="397"/>
      </w:pPr>
      <w:rPr>
        <w:b/>
        <w:i w:val="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right"/>
      <w:pPr>
        <w:ind w:left="2377" w:hanging="397"/>
      </w:pPr>
      <w:rPr>
        <w:b/>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46F0843"/>
    <w:multiLevelType w:val="multilevel"/>
    <w:tmpl w:val="527E4200"/>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7">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8">
    <w:nsid w:val="45411916"/>
    <w:multiLevelType w:val="multilevel"/>
    <w:tmpl w:val="CB18F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46306440"/>
    <w:multiLevelType w:val="multilevel"/>
    <w:tmpl w:val="65B6795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0">
    <w:nsid w:val="4ABE1937"/>
    <w:multiLevelType w:val="multilevel"/>
    <w:tmpl w:val="07DA71F6"/>
    <w:lvl w:ilvl="0">
      <w:start w:val="1"/>
      <w:numFmt w:val="decimal"/>
      <w:lvlText w:val="%1."/>
      <w:lvlJc w:val="left"/>
      <w:pPr>
        <w:ind w:left="1500" w:hanging="360"/>
      </w:pPr>
    </w:lvl>
    <w:lvl w:ilvl="1">
      <w:start w:val="1"/>
      <w:numFmt w:val="bullet"/>
      <w:lvlText w:val="●"/>
      <w:lvlJc w:val="left"/>
      <w:pPr>
        <w:ind w:left="2220" w:hanging="360"/>
      </w:pPr>
      <w:rPr>
        <w:rFonts w:ascii="Noto Sans Symbols" w:eastAsia="Noto Sans Symbols" w:hAnsi="Noto Sans Symbols" w:cs="Noto Sans Symbols"/>
      </w:r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1">
    <w:nsid w:val="4D184D2A"/>
    <w:multiLevelType w:val="multilevel"/>
    <w:tmpl w:val="1BC47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E886D3C"/>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nsid w:val="4EFB41A7"/>
    <w:multiLevelType w:val="multilevel"/>
    <w:tmpl w:val="D138006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4">
    <w:nsid w:val="5086622B"/>
    <w:multiLevelType w:val="multilevel"/>
    <w:tmpl w:val="C3F4EFD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5">
    <w:nsid w:val="55486B67"/>
    <w:multiLevelType w:val="multilevel"/>
    <w:tmpl w:val="35F8E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56">
    <w:nsid w:val="5CDA6721"/>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08D4757"/>
    <w:multiLevelType w:val="multilevel"/>
    <w:tmpl w:val="3082561A"/>
    <w:lvl w:ilvl="0">
      <w:start w:val="1"/>
      <w:numFmt w:val="decimal"/>
      <w:lvlText w:val="%1."/>
      <w:lvlJc w:val="left"/>
      <w:pPr>
        <w:ind w:left="1500" w:hanging="360"/>
      </w:pPr>
    </w:lvl>
    <w:lvl w:ilvl="1">
      <w:start w:val="1"/>
      <w:numFmt w:val="bullet"/>
      <w:lvlText w:val="●"/>
      <w:lvlJc w:val="left"/>
      <w:pPr>
        <w:ind w:left="2220" w:hanging="360"/>
      </w:pPr>
      <w:rPr>
        <w:rFonts w:ascii="Noto Sans Symbols" w:eastAsia="Noto Sans Symbols" w:hAnsi="Noto Sans Symbols" w:cs="Noto Sans Symbols"/>
      </w:r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9">
    <w:nsid w:val="636C64E0"/>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nsid w:val="6387108D"/>
    <w:multiLevelType w:val="hybridMultilevel"/>
    <w:tmpl w:val="ACDC1780"/>
    <w:lvl w:ilvl="0" w:tplc="31726D7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1">
    <w:nsid w:val="640C7D51"/>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nsid w:val="67380FB4"/>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nsid w:val="69AC4833"/>
    <w:multiLevelType w:val="hybridMultilevel"/>
    <w:tmpl w:val="2DB045BA"/>
    <w:lvl w:ilvl="0" w:tplc="040A0001">
      <w:start w:val="1"/>
      <w:numFmt w:val="bullet"/>
      <w:lvlText w:val=""/>
      <w:lvlJc w:val="left"/>
      <w:pPr>
        <w:ind w:left="927" w:hanging="360"/>
      </w:pPr>
      <w:rPr>
        <w:rFonts w:ascii="Symbol" w:hAnsi="Symbol"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64">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F1E2639"/>
    <w:multiLevelType w:val="multilevel"/>
    <w:tmpl w:val="CB18F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67">
    <w:nsid w:val="729A5B70"/>
    <w:multiLevelType w:val="hybridMultilevel"/>
    <w:tmpl w:val="2B9C8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72F90ED1"/>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nsid w:val="74610AE3"/>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0">
    <w:nsid w:val="76173245"/>
    <w:multiLevelType w:val="multilevel"/>
    <w:tmpl w:val="7F80D2B2"/>
    <w:lvl w:ilvl="0">
      <w:start w:val="1"/>
      <w:numFmt w:val="bullet"/>
      <w:lvlText w:val="o"/>
      <w:lvlJc w:val="left"/>
      <w:pPr>
        <w:ind w:left="1224" w:hanging="360"/>
      </w:pPr>
      <w:rPr>
        <w:rFonts w:ascii="Courier New" w:eastAsia="Courier New" w:hAnsi="Courier New" w:cs="Courier New"/>
      </w:rPr>
    </w:lvl>
    <w:lvl w:ilvl="1">
      <w:start w:val="1"/>
      <w:numFmt w:val="bullet"/>
      <w:lvlText w:val="o"/>
      <w:lvlJc w:val="left"/>
      <w:pPr>
        <w:ind w:left="1944" w:hanging="360"/>
      </w:pPr>
      <w:rPr>
        <w:rFonts w:ascii="Courier New" w:eastAsia="Courier New" w:hAnsi="Courier New" w:cs="Courier New"/>
      </w:rPr>
    </w:lvl>
    <w:lvl w:ilvl="2">
      <w:start w:val="1"/>
      <w:numFmt w:val="bullet"/>
      <w:lvlText w:val="▪"/>
      <w:lvlJc w:val="left"/>
      <w:pPr>
        <w:ind w:left="2664" w:hanging="360"/>
      </w:pPr>
      <w:rPr>
        <w:rFonts w:ascii="Noto Sans Symbols" w:eastAsia="Noto Sans Symbols" w:hAnsi="Noto Sans Symbols" w:cs="Noto Sans Symbols"/>
      </w:rPr>
    </w:lvl>
    <w:lvl w:ilvl="3">
      <w:start w:val="1"/>
      <w:numFmt w:val="bullet"/>
      <w:lvlText w:val="●"/>
      <w:lvlJc w:val="left"/>
      <w:pPr>
        <w:ind w:left="3384" w:hanging="360"/>
      </w:pPr>
      <w:rPr>
        <w:rFonts w:ascii="Noto Sans Symbols" w:eastAsia="Noto Sans Symbols" w:hAnsi="Noto Sans Symbols" w:cs="Noto Sans Symbols"/>
      </w:rPr>
    </w:lvl>
    <w:lvl w:ilvl="4">
      <w:start w:val="1"/>
      <w:numFmt w:val="bullet"/>
      <w:lvlText w:val="o"/>
      <w:lvlJc w:val="left"/>
      <w:pPr>
        <w:ind w:left="4104" w:hanging="360"/>
      </w:pPr>
      <w:rPr>
        <w:rFonts w:ascii="Courier New" w:eastAsia="Courier New" w:hAnsi="Courier New" w:cs="Courier New"/>
      </w:rPr>
    </w:lvl>
    <w:lvl w:ilvl="5">
      <w:start w:val="1"/>
      <w:numFmt w:val="bullet"/>
      <w:lvlText w:val="▪"/>
      <w:lvlJc w:val="left"/>
      <w:pPr>
        <w:ind w:left="4824" w:hanging="360"/>
      </w:pPr>
      <w:rPr>
        <w:rFonts w:ascii="Noto Sans Symbols" w:eastAsia="Noto Sans Symbols" w:hAnsi="Noto Sans Symbols" w:cs="Noto Sans Symbols"/>
      </w:rPr>
    </w:lvl>
    <w:lvl w:ilvl="6">
      <w:start w:val="1"/>
      <w:numFmt w:val="bullet"/>
      <w:lvlText w:val="●"/>
      <w:lvlJc w:val="left"/>
      <w:pPr>
        <w:ind w:left="5544" w:hanging="360"/>
      </w:pPr>
      <w:rPr>
        <w:rFonts w:ascii="Noto Sans Symbols" w:eastAsia="Noto Sans Symbols" w:hAnsi="Noto Sans Symbols" w:cs="Noto Sans Symbols"/>
      </w:rPr>
    </w:lvl>
    <w:lvl w:ilvl="7">
      <w:start w:val="1"/>
      <w:numFmt w:val="bullet"/>
      <w:lvlText w:val="o"/>
      <w:lvlJc w:val="left"/>
      <w:pPr>
        <w:ind w:left="6264" w:hanging="360"/>
      </w:pPr>
      <w:rPr>
        <w:rFonts w:ascii="Courier New" w:eastAsia="Courier New" w:hAnsi="Courier New" w:cs="Courier New"/>
      </w:rPr>
    </w:lvl>
    <w:lvl w:ilvl="8">
      <w:start w:val="1"/>
      <w:numFmt w:val="bullet"/>
      <w:lvlText w:val="▪"/>
      <w:lvlJc w:val="left"/>
      <w:pPr>
        <w:ind w:left="6984" w:hanging="360"/>
      </w:pPr>
      <w:rPr>
        <w:rFonts w:ascii="Noto Sans Symbols" w:eastAsia="Noto Sans Symbols" w:hAnsi="Noto Sans Symbols" w:cs="Noto Sans Symbols"/>
      </w:rPr>
    </w:lvl>
  </w:abstractNum>
  <w:abstractNum w:abstractNumId="71">
    <w:nsid w:val="77055A0B"/>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nsid w:val="778E51F2"/>
    <w:multiLevelType w:val="multilevel"/>
    <w:tmpl w:val="D74E4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782A3DD7"/>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9546778"/>
    <w:multiLevelType w:val="hybridMultilevel"/>
    <w:tmpl w:val="64ACAB74"/>
    <w:lvl w:ilvl="0" w:tplc="207EF6AC">
      <w:start w:val="1"/>
      <w:numFmt w:val="decimal"/>
      <w:lvlText w:val="%1)"/>
      <w:lvlJc w:val="left"/>
      <w:pPr>
        <w:ind w:left="1080" w:hanging="360"/>
      </w:pPr>
      <w:rPr>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6">
    <w:nsid w:val="7A7C401D"/>
    <w:multiLevelType w:val="multilevel"/>
    <w:tmpl w:val="CB18FB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78">
    <w:nsid w:val="7BB94CFE"/>
    <w:multiLevelType w:val="multilevel"/>
    <w:tmpl w:val="E68646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8"/>
  </w:num>
  <w:num w:numId="2">
    <w:abstractNumId w:val="42"/>
  </w:num>
  <w:num w:numId="3">
    <w:abstractNumId w:val="18"/>
  </w:num>
  <w:num w:numId="4">
    <w:abstractNumId w:val="19"/>
  </w:num>
  <w:num w:numId="5">
    <w:abstractNumId w:val="38"/>
  </w:num>
  <w:num w:numId="6">
    <w:abstractNumId w:val="74"/>
  </w:num>
  <w:num w:numId="7">
    <w:abstractNumId w:val="39"/>
  </w:num>
  <w:num w:numId="8">
    <w:abstractNumId w:val="34"/>
  </w:num>
  <w:num w:numId="9">
    <w:abstractNumId w:val="4"/>
  </w:num>
  <w:num w:numId="10">
    <w:abstractNumId w:val="64"/>
  </w:num>
  <w:num w:numId="11">
    <w:abstractNumId w:val="66"/>
  </w:num>
  <w:num w:numId="12">
    <w:abstractNumId w:val="77"/>
  </w:num>
  <w:num w:numId="13">
    <w:abstractNumId w:val="29"/>
  </w:num>
  <w:num w:numId="14">
    <w:abstractNumId w:val="21"/>
  </w:num>
  <w:num w:numId="15">
    <w:abstractNumId w:val="20"/>
  </w:num>
  <w:num w:numId="16">
    <w:abstractNumId w:val="25"/>
  </w:num>
  <w:num w:numId="17">
    <w:abstractNumId w:val="31"/>
  </w:num>
  <w:num w:numId="18">
    <w:abstractNumId w:val="69"/>
  </w:num>
  <w:num w:numId="19">
    <w:abstractNumId w:val="67"/>
  </w:num>
  <w:num w:numId="20">
    <w:abstractNumId w:val="41"/>
  </w:num>
  <w:num w:numId="21">
    <w:abstractNumId w:val="12"/>
  </w:num>
  <w:num w:numId="22">
    <w:abstractNumId w:val="57"/>
  </w:num>
  <w:num w:numId="23">
    <w:abstractNumId w:val="7"/>
  </w:num>
  <w:num w:numId="24">
    <w:abstractNumId w:val="47"/>
  </w:num>
  <w:num w:numId="25">
    <w:abstractNumId w:val="24"/>
  </w:num>
  <w:num w:numId="26">
    <w:abstractNumId w:val="1"/>
  </w:num>
  <w:num w:numId="27">
    <w:abstractNumId w:val="75"/>
  </w:num>
  <w:num w:numId="28">
    <w:abstractNumId w:val="60"/>
  </w:num>
  <w:num w:numId="29">
    <w:abstractNumId w:val="15"/>
  </w:num>
  <w:num w:numId="30">
    <w:abstractNumId w:val="22"/>
  </w:num>
  <w:num w:numId="31">
    <w:abstractNumId w:val="70"/>
  </w:num>
  <w:num w:numId="32">
    <w:abstractNumId w:val="44"/>
  </w:num>
  <w:num w:numId="33">
    <w:abstractNumId w:val="16"/>
  </w:num>
  <w:num w:numId="34">
    <w:abstractNumId w:val="9"/>
  </w:num>
  <w:num w:numId="35">
    <w:abstractNumId w:val="45"/>
  </w:num>
  <w:num w:numId="36">
    <w:abstractNumId w:val="5"/>
  </w:num>
  <w:num w:numId="37">
    <w:abstractNumId w:val="78"/>
  </w:num>
  <w:num w:numId="38">
    <w:abstractNumId w:val="23"/>
  </w:num>
  <w:num w:numId="39">
    <w:abstractNumId w:val="72"/>
  </w:num>
  <w:num w:numId="40">
    <w:abstractNumId w:val="8"/>
  </w:num>
  <w:num w:numId="41">
    <w:abstractNumId w:val="55"/>
  </w:num>
  <w:num w:numId="42">
    <w:abstractNumId w:val="11"/>
  </w:num>
  <w:num w:numId="43">
    <w:abstractNumId w:val="14"/>
  </w:num>
  <w:num w:numId="44">
    <w:abstractNumId w:val="71"/>
  </w:num>
  <w:num w:numId="45">
    <w:abstractNumId w:val="35"/>
  </w:num>
  <w:num w:numId="46">
    <w:abstractNumId w:val="30"/>
  </w:num>
  <w:num w:numId="47">
    <w:abstractNumId w:val="17"/>
  </w:num>
  <w:num w:numId="48">
    <w:abstractNumId w:val="53"/>
  </w:num>
  <w:num w:numId="49">
    <w:abstractNumId w:val="36"/>
  </w:num>
  <w:num w:numId="50">
    <w:abstractNumId w:val="37"/>
  </w:num>
  <w:num w:numId="51">
    <w:abstractNumId w:val="2"/>
  </w:num>
  <w:num w:numId="52">
    <w:abstractNumId w:val="54"/>
  </w:num>
  <w:num w:numId="53">
    <w:abstractNumId w:val="58"/>
  </w:num>
  <w:num w:numId="54">
    <w:abstractNumId w:val="50"/>
  </w:num>
  <w:num w:numId="55">
    <w:abstractNumId w:val="49"/>
  </w:num>
  <w:num w:numId="56">
    <w:abstractNumId w:val="51"/>
  </w:num>
  <w:num w:numId="57">
    <w:abstractNumId w:val="46"/>
  </w:num>
  <w:num w:numId="58">
    <w:abstractNumId w:val="26"/>
  </w:num>
  <w:num w:numId="59">
    <w:abstractNumId w:val="3"/>
  </w:num>
  <w:num w:numId="60">
    <w:abstractNumId w:val="65"/>
  </w:num>
  <w:num w:numId="61">
    <w:abstractNumId w:val="6"/>
  </w:num>
  <w:num w:numId="62">
    <w:abstractNumId w:val="43"/>
  </w:num>
  <w:num w:numId="63">
    <w:abstractNumId w:val="56"/>
  </w:num>
  <w:num w:numId="64">
    <w:abstractNumId w:val="68"/>
  </w:num>
  <w:num w:numId="65">
    <w:abstractNumId w:val="61"/>
  </w:num>
  <w:num w:numId="66">
    <w:abstractNumId w:val="33"/>
  </w:num>
  <w:num w:numId="67">
    <w:abstractNumId w:val="76"/>
  </w:num>
  <w:num w:numId="68">
    <w:abstractNumId w:val="13"/>
  </w:num>
  <w:num w:numId="69">
    <w:abstractNumId w:val="59"/>
  </w:num>
  <w:num w:numId="70">
    <w:abstractNumId w:val="73"/>
  </w:num>
  <w:num w:numId="71">
    <w:abstractNumId w:val="48"/>
  </w:num>
  <w:num w:numId="72">
    <w:abstractNumId w:val="62"/>
  </w:num>
  <w:num w:numId="73">
    <w:abstractNumId w:val="40"/>
  </w:num>
  <w:num w:numId="74">
    <w:abstractNumId w:val="27"/>
  </w:num>
  <w:num w:numId="75">
    <w:abstractNumId w:val="52"/>
  </w:num>
  <w:num w:numId="76">
    <w:abstractNumId w:val="32"/>
  </w:num>
  <w:num w:numId="77">
    <w:abstractNumId w:val="63"/>
  </w:num>
  <w:num w:numId="78">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2F"/>
    <w:rsid w:val="000048FA"/>
    <w:rsid w:val="00004CEE"/>
    <w:rsid w:val="00006650"/>
    <w:rsid w:val="000125E1"/>
    <w:rsid w:val="0001325D"/>
    <w:rsid w:val="000219C4"/>
    <w:rsid w:val="00022A52"/>
    <w:rsid w:val="0002722C"/>
    <w:rsid w:val="0003239B"/>
    <w:rsid w:val="00052571"/>
    <w:rsid w:val="000536F1"/>
    <w:rsid w:val="00053CA7"/>
    <w:rsid w:val="0005581D"/>
    <w:rsid w:val="0006303A"/>
    <w:rsid w:val="0006387F"/>
    <w:rsid w:val="0007321A"/>
    <w:rsid w:val="000862B3"/>
    <w:rsid w:val="00093A4B"/>
    <w:rsid w:val="000A46EE"/>
    <w:rsid w:val="000B0DCA"/>
    <w:rsid w:val="000B2926"/>
    <w:rsid w:val="000B4A25"/>
    <w:rsid w:val="000C06D3"/>
    <w:rsid w:val="000C5679"/>
    <w:rsid w:val="000D03EF"/>
    <w:rsid w:val="000D523F"/>
    <w:rsid w:val="000E1A86"/>
    <w:rsid w:val="000E324C"/>
    <w:rsid w:val="000E3B19"/>
    <w:rsid w:val="000E3BB7"/>
    <w:rsid w:val="00107999"/>
    <w:rsid w:val="00111AB7"/>
    <w:rsid w:val="001141F2"/>
    <w:rsid w:val="0011652C"/>
    <w:rsid w:val="00117FF5"/>
    <w:rsid w:val="001224C0"/>
    <w:rsid w:val="001238C8"/>
    <w:rsid w:val="0012563E"/>
    <w:rsid w:val="001260A0"/>
    <w:rsid w:val="001321A9"/>
    <w:rsid w:val="00133E93"/>
    <w:rsid w:val="00147864"/>
    <w:rsid w:val="00153E6A"/>
    <w:rsid w:val="00155761"/>
    <w:rsid w:val="0016028D"/>
    <w:rsid w:val="00163474"/>
    <w:rsid w:val="00163977"/>
    <w:rsid w:val="001643DC"/>
    <w:rsid w:val="00167AC8"/>
    <w:rsid w:val="00171A7B"/>
    <w:rsid w:val="00172AAE"/>
    <w:rsid w:val="00180773"/>
    <w:rsid w:val="00182DF5"/>
    <w:rsid w:val="00194717"/>
    <w:rsid w:val="00195862"/>
    <w:rsid w:val="001A1336"/>
    <w:rsid w:val="001A2A1B"/>
    <w:rsid w:val="001B484D"/>
    <w:rsid w:val="001C0B88"/>
    <w:rsid w:val="001C16B1"/>
    <w:rsid w:val="001C1AFD"/>
    <w:rsid w:val="001C39DF"/>
    <w:rsid w:val="001C581D"/>
    <w:rsid w:val="001C651F"/>
    <w:rsid w:val="001C6B98"/>
    <w:rsid w:val="001D2AB8"/>
    <w:rsid w:val="001D2AE6"/>
    <w:rsid w:val="001D39EC"/>
    <w:rsid w:val="001E06FC"/>
    <w:rsid w:val="001F024E"/>
    <w:rsid w:val="001F3275"/>
    <w:rsid w:val="001F5942"/>
    <w:rsid w:val="001F71A3"/>
    <w:rsid w:val="00206AC1"/>
    <w:rsid w:val="00207087"/>
    <w:rsid w:val="002157F1"/>
    <w:rsid w:val="00222992"/>
    <w:rsid w:val="00240566"/>
    <w:rsid w:val="00242127"/>
    <w:rsid w:val="00251930"/>
    <w:rsid w:val="0025204D"/>
    <w:rsid w:val="00253B7F"/>
    <w:rsid w:val="00263811"/>
    <w:rsid w:val="0027025E"/>
    <w:rsid w:val="0027054A"/>
    <w:rsid w:val="00270F46"/>
    <w:rsid w:val="00271A39"/>
    <w:rsid w:val="00272192"/>
    <w:rsid w:val="00274584"/>
    <w:rsid w:val="00287429"/>
    <w:rsid w:val="00292D6F"/>
    <w:rsid w:val="002A57A6"/>
    <w:rsid w:val="002B4FDA"/>
    <w:rsid w:val="002D378D"/>
    <w:rsid w:val="002D4AA1"/>
    <w:rsid w:val="002D4DCB"/>
    <w:rsid w:val="002D742C"/>
    <w:rsid w:val="002D7689"/>
    <w:rsid w:val="002E28FF"/>
    <w:rsid w:val="002F4DD0"/>
    <w:rsid w:val="00303086"/>
    <w:rsid w:val="003046FD"/>
    <w:rsid w:val="00306BFF"/>
    <w:rsid w:val="00313BBF"/>
    <w:rsid w:val="00320021"/>
    <w:rsid w:val="00321687"/>
    <w:rsid w:val="003226B7"/>
    <w:rsid w:val="00327B7F"/>
    <w:rsid w:val="00335F30"/>
    <w:rsid w:val="00343789"/>
    <w:rsid w:val="00343A5F"/>
    <w:rsid w:val="0034486D"/>
    <w:rsid w:val="00344F03"/>
    <w:rsid w:val="0035368B"/>
    <w:rsid w:val="003550A9"/>
    <w:rsid w:val="0036190C"/>
    <w:rsid w:val="00364134"/>
    <w:rsid w:val="00370040"/>
    <w:rsid w:val="00372AF3"/>
    <w:rsid w:val="0037305C"/>
    <w:rsid w:val="00380FE6"/>
    <w:rsid w:val="00381E29"/>
    <w:rsid w:val="003907BF"/>
    <w:rsid w:val="00391ADF"/>
    <w:rsid w:val="00393505"/>
    <w:rsid w:val="00394339"/>
    <w:rsid w:val="00395401"/>
    <w:rsid w:val="00396265"/>
    <w:rsid w:val="003A3484"/>
    <w:rsid w:val="003A6878"/>
    <w:rsid w:val="003A7B5E"/>
    <w:rsid w:val="003B3433"/>
    <w:rsid w:val="003B6DB9"/>
    <w:rsid w:val="003C1099"/>
    <w:rsid w:val="003C7B24"/>
    <w:rsid w:val="003E4069"/>
    <w:rsid w:val="003E6B8E"/>
    <w:rsid w:val="003F449D"/>
    <w:rsid w:val="00400C33"/>
    <w:rsid w:val="00404B1C"/>
    <w:rsid w:val="00412FEE"/>
    <w:rsid w:val="00415B6F"/>
    <w:rsid w:val="004231C5"/>
    <w:rsid w:val="00426C6F"/>
    <w:rsid w:val="00432599"/>
    <w:rsid w:val="00432F5F"/>
    <w:rsid w:val="00433278"/>
    <w:rsid w:val="004336F1"/>
    <w:rsid w:val="004369CA"/>
    <w:rsid w:val="00442FD6"/>
    <w:rsid w:val="00447DFB"/>
    <w:rsid w:val="004511E5"/>
    <w:rsid w:val="00453A7E"/>
    <w:rsid w:val="0046022A"/>
    <w:rsid w:val="00462CF8"/>
    <w:rsid w:val="00463825"/>
    <w:rsid w:val="00465C8F"/>
    <w:rsid w:val="00472358"/>
    <w:rsid w:val="004778EC"/>
    <w:rsid w:val="004859FC"/>
    <w:rsid w:val="00487D44"/>
    <w:rsid w:val="0049043F"/>
    <w:rsid w:val="0049248F"/>
    <w:rsid w:val="004A013D"/>
    <w:rsid w:val="004A3D6C"/>
    <w:rsid w:val="004A7785"/>
    <w:rsid w:val="004B02BB"/>
    <w:rsid w:val="004B5872"/>
    <w:rsid w:val="004C289E"/>
    <w:rsid w:val="004C298F"/>
    <w:rsid w:val="004D12F2"/>
    <w:rsid w:val="004E18F4"/>
    <w:rsid w:val="004E4577"/>
    <w:rsid w:val="004E625F"/>
    <w:rsid w:val="004E6644"/>
    <w:rsid w:val="004F2F8F"/>
    <w:rsid w:val="004F47C4"/>
    <w:rsid w:val="004F63BC"/>
    <w:rsid w:val="004F7BA6"/>
    <w:rsid w:val="00501893"/>
    <w:rsid w:val="00504641"/>
    <w:rsid w:val="00504E2D"/>
    <w:rsid w:val="005069E0"/>
    <w:rsid w:val="00521D44"/>
    <w:rsid w:val="00526140"/>
    <w:rsid w:val="005303AB"/>
    <w:rsid w:val="005307F0"/>
    <w:rsid w:val="005312DD"/>
    <w:rsid w:val="00533885"/>
    <w:rsid w:val="0053689D"/>
    <w:rsid w:val="005444B1"/>
    <w:rsid w:val="0055557E"/>
    <w:rsid w:val="0055695F"/>
    <w:rsid w:val="0056419D"/>
    <w:rsid w:val="0056731E"/>
    <w:rsid w:val="00567DA5"/>
    <w:rsid w:val="00570734"/>
    <w:rsid w:val="00570BC3"/>
    <w:rsid w:val="00582E44"/>
    <w:rsid w:val="00594302"/>
    <w:rsid w:val="005A0871"/>
    <w:rsid w:val="005A22C7"/>
    <w:rsid w:val="005A2C36"/>
    <w:rsid w:val="005A6EC3"/>
    <w:rsid w:val="005A773E"/>
    <w:rsid w:val="005B0438"/>
    <w:rsid w:val="005B22BE"/>
    <w:rsid w:val="005B26D2"/>
    <w:rsid w:val="005B41CE"/>
    <w:rsid w:val="005B5B49"/>
    <w:rsid w:val="005C0C4F"/>
    <w:rsid w:val="005C11B6"/>
    <w:rsid w:val="005C7CAF"/>
    <w:rsid w:val="005D0053"/>
    <w:rsid w:val="005D11EE"/>
    <w:rsid w:val="005D2F83"/>
    <w:rsid w:val="005D43F1"/>
    <w:rsid w:val="005E0A89"/>
    <w:rsid w:val="005E3AA1"/>
    <w:rsid w:val="005F2124"/>
    <w:rsid w:val="005F328D"/>
    <w:rsid w:val="005F3651"/>
    <w:rsid w:val="005F413C"/>
    <w:rsid w:val="005F5436"/>
    <w:rsid w:val="005F7C0A"/>
    <w:rsid w:val="00610FAD"/>
    <w:rsid w:val="00613D15"/>
    <w:rsid w:val="00614C78"/>
    <w:rsid w:val="00621741"/>
    <w:rsid w:val="00626676"/>
    <w:rsid w:val="00641458"/>
    <w:rsid w:val="00642863"/>
    <w:rsid w:val="0064387B"/>
    <w:rsid w:val="00646C4A"/>
    <w:rsid w:val="00652D64"/>
    <w:rsid w:val="006530A0"/>
    <w:rsid w:val="0065427B"/>
    <w:rsid w:val="006549A8"/>
    <w:rsid w:val="00654C89"/>
    <w:rsid w:val="00665B62"/>
    <w:rsid w:val="00671A7F"/>
    <w:rsid w:val="00672260"/>
    <w:rsid w:val="00676A1A"/>
    <w:rsid w:val="006772F5"/>
    <w:rsid w:val="00683495"/>
    <w:rsid w:val="00690D53"/>
    <w:rsid w:val="006962AF"/>
    <w:rsid w:val="00696526"/>
    <w:rsid w:val="00696BBB"/>
    <w:rsid w:val="006A0AA8"/>
    <w:rsid w:val="006B0A1E"/>
    <w:rsid w:val="006B1703"/>
    <w:rsid w:val="006B7860"/>
    <w:rsid w:val="006C22CD"/>
    <w:rsid w:val="006C31BA"/>
    <w:rsid w:val="006C4A78"/>
    <w:rsid w:val="006C524E"/>
    <w:rsid w:val="006C6E06"/>
    <w:rsid w:val="006D1D64"/>
    <w:rsid w:val="006D2FC5"/>
    <w:rsid w:val="006D3752"/>
    <w:rsid w:val="006D4C9C"/>
    <w:rsid w:val="006D7A32"/>
    <w:rsid w:val="006E0781"/>
    <w:rsid w:val="006E0DD5"/>
    <w:rsid w:val="006E2FB0"/>
    <w:rsid w:val="006E3A1F"/>
    <w:rsid w:val="006E3C50"/>
    <w:rsid w:val="006E4981"/>
    <w:rsid w:val="006E633E"/>
    <w:rsid w:val="006E6A4B"/>
    <w:rsid w:val="006F0C9A"/>
    <w:rsid w:val="006F34ED"/>
    <w:rsid w:val="00705592"/>
    <w:rsid w:val="00707690"/>
    <w:rsid w:val="007111DF"/>
    <w:rsid w:val="007169A5"/>
    <w:rsid w:val="0072200D"/>
    <w:rsid w:val="007254F3"/>
    <w:rsid w:val="0073702D"/>
    <w:rsid w:val="00737ED9"/>
    <w:rsid w:val="007427B8"/>
    <w:rsid w:val="007452FD"/>
    <w:rsid w:val="00752A6E"/>
    <w:rsid w:val="007565CA"/>
    <w:rsid w:val="007569F0"/>
    <w:rsid w:val="00756A8C"/>
    <w:rsid w:val="007617E4"/>
    <w:rsid w:val="007630FC"/>
    <w:rsid w:val="00772571"/>
    <w:rsid w:val="00782B5F"/>
    <w:rsid w:val="00786EC2"/>
    <w:rsid w:val="00787280"/>
    <w:rsid w:val="00797F26"/>
    <w:rsid w:val="007B0BD5"/>
    <w:rsid w:val="007B0BF0"/>
    <w:rsid w:val="007B4A66"/>
    <w:rsid w:val="007B5EA6"/>
    <w:rsid w:val="007B7F2D"/>
    <w:rsid w:val="007C1DC7"/>
    <w:rsid w:val="007C35E9"/>
    <w:rsid w:val="007C4729"/>
    <w:rsid w:val="007C56EC"/>
    <w:rsid w:val="007C79B2"/>
    <w:rsid w:val="007D212A"/>
    <w:rsid w:val="007D2745"/>
    <w:rsid w:val="007D67C9"/>
    <w:rsid w:val="007E0872"/>
    <w:rsid w:val="007E32F3"/>
    <w:rsid w:val="007E414B"/>
    <w:rsid w:val="007E5304"/>
    <w:rsid w:val="007E5E19"/>
    <w:rsid w:val="007F2DC4"/>
    <w:rsid w:val="0080491F"/>
    <w:rsid w:val="0080718A"/>
    <w:rsid w:val="00810142"/>
    <w:rsid w:val="00812F2A"/>
    <w:rsid w:val="008156A9"/>
    <w:rsid w:val="00817833"/>
    <w:rsid w:val="008201E6"/>
    <w:rsid w:val="008205C5"/>
    <w:rsid w:val="008278C0"/>
    <w:rsid w:val="00832E2F"/>
    <w:rsid w:val="00835577"/>
    <w:rsid w:val="00835BE3"/>
    <w:rsid w:val="0083660B"/>
    <w:rsid w:val="00836882"/>
    <w:rsid w:val="00840F50"/>
    <w:rsid w:val="008425A9"/>
    <w:rsid w:val="00843A02"/>
    <w:rsid w:val="00843DEC"/>
    <w:rsid w:val="0084644C"/>
    <w:rsid w:val="00851A24"/>
    <w:rsid w:val="0085204F"/>
    <w:rsid w:val="00863F21"/>
    <w:rsid w:val="00864996"/>
    <w:rsid w:val="00865549"/>
    <w:rsid w:val="00877003"/>
    <w:rsid w:val="00877403"/>
    <w:rsid w:val="00881427"/>
    <w:rsid w:val="00883323"/>
    <w:rsid w:val="008852E2"/>
    <w:rsid w:val="00887329"/>
    <w:rsid w:val="008925BB"/>
    <w:rsid w:val="008943F8"/>
    <w:rsid w:val="00895EF0"/>
    <w:rsid w:val="008A013C"/>
    <w:rsid w:val="008A18D7"/>
    <w:rsid w:val="008A6FC7"/>
    <w:rsid w:val="008B5A2D"/>
    <w:rsid w:val="008C02A6"/>
    <w:rsid w:val="008C133F"/>
    <w:rsid w:val="008C2A3D"/>
    <w:rsid w:val="008D00F2"/>
    <w:rsid w:val="008D22B7"/>
    <w:rsid w:val="008D5184"/>
    <w:rsid w:val="008D57C7"/>
    <w:rsid w:val="008D6213"/>
    <w:rsid w:val="008F294C"/>
    <w:rsid w:val="008F3469"/>
    <w:rsid w:val="00900BA2"/>
    <w:rsid w:val="00906895"/>
    <w:rsid w:val="0091335F"/>
    <w:rsid w:val="00920656"/>
    <w:rsid w:val="00921057"/>
    <w:rsid w:val="00931527"/>
    <w:rsid w:val="00934C68"/>
    <w:rsid w:val="0094136E"/>
    <w:rsid w:val="00943750"/>
    <w:rsid w:val="00944DC3"/>
    <w:rsid w:val="00947A10"/>
    <w:rsid w:val="00951069"/>
    <w:rsid w:val="00953022"/>
    <w:rsid w:val="00963A9D"/>
    <w:rsid w:val="00970152"/>
    <w:rsid w:val="009714AD"/>
    <w:rsid w:val="00973487"/>
    <w:rsid w:val="00975AAB"/>
    <w:rsid w:val="009760FD"/>
    <w:rsid w:val="00977709"/>
    <w:rsid w:val="009840D3"/>
    <w:rsid w:val="00985665"/>
    <w:rsid w:val="00991410"/>
    <w:rsid w:val="0099186E"/>
    <w:rsid w:val="00992DE2"/>
    <w:rsid w:val="009931DE"/>
    <w:rsid w:val="009A0EA6"/>
    <w:rsid w:val="009A2DBD"/>
    <w:rsid w:val="009A41C6"/>
    <w:rsid w:val="009B2B45"/>
    <w:rsid w:val="009B2DC0"/>
    <w:rsid w:val="009B3EEB"/>
    <w:rsid w:val="009E22AE"/>
    <w:rsid w:val="009E2C6F"/>
    <w:rsid w:val="009E4735"/>
    <w:rsid w:val="009E6560"/>
    <w:rsid w:val="009E673A"/>
    <w:rsid w:val="009E7867"/>
    <w:rsid w:val="009F4413"/>
    <w:rsid w:val="009F507C"/>
    <w:rsid w:val="009F7505"/>
    <w:rsid w:val="00A0255A"/>
    <w:rsid w:val="00A04221"/>
    <w:rsid w:val="00A0659F"/>
    <w:rsid w:val="00A167DE"/>
    <w:rsid w:val="00A177F9"/>
    <w:rsid w:val="00A27337"/>
    <w:rsid w:val="00A32F6E"/>
    <w:rsid w:val="00A3380B"/>
    <w:rsid w:val="00A40EDA"/>
    <w:rsid w:val="00A43B6D"/>
    <w:rsid w:val="00A44C7E"/>
    <w:rsid w:val="00A5187B"/>
    <w:rsid w:val="00A54852"/>
    <w:rsid w:val="00A62CC8"/>
    <w:rsid w:val="00A66194"/>
    <w:rsid w:val="00A670FB"/>
    <w:rsid w:val="00A70661"/>
    <w:rsid w:val="00A722D7"/>
    <w:rsid w:val="00A735C5"/>
    <w:rsid w:val="00A73F03"/>
    <w:rsid w:val="00A7416D"/>
    <w:rsid w:val="00A75700"/>
    <w:rsid w:val="00A769B0"/>
    <w:rsid w:val="00A8173E"/>
    <w:rsid w:val="00A81B63"/>
    <w:rsid w:val="00A82A66"/>
    <w:rsid w:val="00A86CB9"/>
    <w:rsid w:val="00A8724E"/>
    <w:rsid w:val="00A87672"/>
    <w:rsid w:val="00A95F0F"/>
    <w:rsid w:val="00AA0D29"/>
    <w:rsid w:val="00AA7F91"/>
    <w:rsid w:val="00AB1E0A"/>
    <w:rsid w:val="00AB224D"/>
    <w:rsid w:val="00AB37E1"/>
    <w:rsid w:val="00AB55E4"/>
    <w:rsid w:val="00AC39DC"/>
    <w:rsid w:val="00AC3B96"/>
    <w:rsid w:val="00AC6A24"/>
    <w:rsid w:val="00AD28B4"/>
    <w:rsid w:val="00AE0973"/>
    <w:rsid w:val="00AE130D"/>
    <w:rsid w:val="00AE1946"/>
    <w:rsid w:val="00AE2BEF"/>
    <w:rsid w:val="00AE318B"/>
    <w:rsid w:val="00AE64E4"/>
    <w:rsid w:val="00AF1867"/>
    <w:rsid w:val="00AF220D"/>
    <w:rsid w:val="00AF681A"/>
    <w:rsid w:val="00B008E7"/>
    <w:rsid w:val="00B14BE6"/>
    <w:rsid w:val="00B16DB4"/>
    <w:rsid w:val="00B23F93"/>
    <w:rsid w:val="00B33B67"/>
    <w:rsid w:val="00B346C0"/>
    <w:rsid w:val="00B35BFF"/>
    <w:rsid w:val="00B36A7F"/>
    <w:rsid w:val="00B37CD7"/>
    <w:rsid w:val="00B47680"/>
    <w:rsid w:val="00B47FE2"/>
    <w:rsid w:val="00B52321"/>
    <w:rsid w:val="00B52946"/>
    <w:rsid w:val="00B56F15"/>
    <w:rsid w:val="00B60D70"/>
    <w:rsid w:val="00B725D6"/>
    <w:rsid w:val="00B72C36"/>
    <w:rsid w:val="00B73DC1"/>
    <w:rsid w:val="00B83ED8"/>
    <w:rsid w:val="00B93FC5"/>
    <w:rsid w:val="00B973E2"/>
    <w:rsid w:val="00B97E1A"/>
    <w:rsid w:val="00BA0CF9"/>
    <w:rsid w:val="00BA1C1D"/>
    <w:rsid w:val="00BA520E"/>
    <w:rsid w:val="00BA58CC"/>
    <w:rsid w:val="00BA5EBB"/>
    <w:rsid w:val="00BA6A69"/>
    <w:rsid w:val="00BB094A"/>
    <w:rsid w:val="00BB4FDE"/>
    <w:rsid w:val="00BB578F"/>
    <w:rsid w:val="00BB67FF"/>
    <w:rsid w:val="00BB6BDC"/>
    <w:rsid w:val="00BD0554"/>
    <w:rsid w:val="00BD16B5"/>
    <w:rsid w:val="00BD5819"/>
    <w:rsid w:val="00BE212D"/>
    <w:rsid w:val="00BE56F5"/>
    <w:rsid w:val="00BE7914"/>
    <w:rsid w:val="00C003DA"/>
    <w:rsid w:val="00C01ADE"/>
    <w:rsid w:val="00C03C1C"/>
    <w:rsid w:val="00C04362"/>
    <w:rsid w:val="00C0527A"/>
    <w:rsid w:val="00C14847"/>
    <w:rsid w:val="00C23F31"/>
    <w:rsid w:val="00C33EFD"/>
    <w:rsid w:val="00C46AA4"/>
    <w:rsid w:val="00C51275"/>
    <w:rsid w:val="00C51F87"/>
    <w:rsid w:val="00C536AF"/>
    <w:rsid w:val="00C574E2"/>
    <w:rsid w:val="00C714D2"/>
    <w:rsid w:val="00C77D5B"/>
    <w:rsid w:val="00C812C3"/>
    <w:rsid w:val="00C909F9"/>
    <w:rsid w:val="00C92A2F"/>
    <w:rsid w:val="00C945D2"/>
    <w:rsid w:val="00CA28D6"/>
    <w:rsid w:val="00CA7552"/>
    <w:rsid w:val="00CB0451"/>
    <w:rsid w:val="00CB119C"/>
    <w:rsid w:val="00CB1815"/>
    <w:rsid w:val="00CB35FF"/>
    <w:rsid w:val="00CB7EAA"/>
    <w:rsid w:val="00CC774A"/>
    <w:rsid w:val="00CD588B"/>
    <w:rsid w:val="00CD72AB"/>
    <w:rsid w:val="00CF372B"/>
    <w:rsid w:val="00CF3B69"/>
    <w:rsid w:val="00CF5D51"/>
    <w:rsid w:val="00CF6BDC"/>
    <w:rsid w:val="00CF733B"/>
    <w:rsid w:val="00D00C01"/>
    <w:rsid w:val="00D17B6B"/>
    <w:rsid w:val="00D20E7A"/>
    <w:rsid w:val="00D23CBA"/>
    <w:rsid w:val="00D3567C"/>
    <w:rsid w:val="00D41425"/>
    <w:rsid w:val="00D4231E"/>
    <w:rsid w:val="00D42B82"/>
    <w:rsid w:val="00D50D75"/>
    <w:rsid w:val="00D565AB"/>
    <w:rsid w:val="00D5684C"/>
    <w:rsid w:val="00D66C41"/>
    <w:rsid w:val="00D66CE8"/>
    <w:rsid w:val="00D66CEA"/>
    <w:rsid w:val="00D66D95"/>
    <w:rsid w:val="00D71287"/>
    <w:rsid w:val="00D7353E"/>
    <w:rsid w:val="00D742B2"/>
    <w:rsid w:val="00D749B1"/>
    <w:rsid w:val="00D77464"/>
    <w:rsid w:val="00D8160F"/>
    <w:rsid w:val="00D84A03"/>
    <w:rsid w:val="00D8619D"/>
    <w:rsid w:val="00D930AF"/>
    <w:rsid w:val="00D97BE9"/>
    <w:rsid w:val="00DA2CC3"/>
    <w:rsid w:val="00DA4661"/>
    <w:rsid w:val="00DA4B72"/>
    <w:rsid w:val="00DA588E"/>
    <w:rsid w:val="00DA60BF"/>
    <w:rsid w:val="00DA61EB"/>
    <w:rsid w:val="00DA6EF3"/>
    <w:rsid w:val="00DB7B95"/>
    <w:rsid w:val="00DC07DE"/>
    <w:rsid w:val="00DC5FDF"/>
    <w:rsid w:val="00DD183F"/>
    <w:rsid w:val="00DD5BEA"/>
    <w:rsid w:val="00DE5035"/>
    <w:rsid w:val="00DF4AA2"/>
    <w:rsid w:val="00DF50D7"/>
    <w:rsid w:val="00DF6596"/>
    <w:rsid w:val="00DF7871"/>
    <w:rsid w:val="00E00635"/>
    <w:rsid w:val="00E0250F"/>
    <w:rsid w:val="00E04AB2"/>
    <w:rsid w:val="00E07751"/>
    <w:rsid w:val="00E23C98"/>
    <w:rsid w:val="00E2442C"/>
    <w:rsid w:val="00E42690"/>
    <w:rsid w:val="00E50AE0"/>
    <w:rsid w:val="00E54EE9"/>
    <w:rsid w:val="00E63C7D"/>
    <w:rsid w:val="00E6707C"/>
    <w:rsid w:val="00E67D7F"/>
    <w:rsid w:val="00E70A37"/>
    <w:rsid w:val="00E7101E"/>
    <w:rsid w:val="00E723B7"/>
    <w:rsid w:val="00E82C68"/>
    <w:rsid w:val="00E8412A"/>
    <w:rsid w:val="00E906AA"/>
    <w:rsid w:val="00E978E7"/>
    <w:rsid w:val="00EA7B4E"/>
    <w:rsid w:val="00EB0013"/>
    <w:rsid w:val="00EB3106"/>
    <w:rsid w:val="00EB49AF"/>
    <w:rsid w:val="00EC19D2"/>
    <w:rsid w:val="00EC383D"/>
    <w:rsid w:val="00EC3BD9"/>
    <w:rsid w:val="00EC6E1F"/>
    <w:rsid w:val="00ED0D56"/>
    <w:rsid w:val="00EE54C4"/>
    <w:rsid w:val="00EE6A5A"/>
    <w:rsid w:val="00EF2B15"/>
    <w:rsid w:val="00EF4C8B"/>
    <w:rsid w:val="00EF7043"/>
    <w:rsid w:val="00F00A73"/>
    <w:rsid w:val="00F01BF0"/>
    <w:rsid w:val="00F043FD"/>
    <w:rsid w:val="00F10A47"/>
    <w:rsid w:val="00F134AF"/>
    <w:rsid w:val="00F155A5"/>
    <w:rsid w:val="00F1585D"/>
    <w:rsid w:val="00F1764A"/>
    <w:rsid w:val="00F320B0"/>
    <w:rsid w:val="00F34CB5"/>
    <w:rsid w:val="00F37750"/>
    <w:rsid w:val="00F37911"/>
    <w:rsid w:val="00F4344E"/>
    <w:rsid w:val="00F43AEF"/>
    <w:rsid w:val="00F5152F"/>
    <w:rsid w:val="00F5228B"/>
    <w:rsid w:val="00F563B0"/>
    <w:rsid w:val="00F665CE"/>
    <w:rsid w:val="00F6727C"/>
    <w:rsid w:val="00F72207"/>
    <w:rsid w:val="00F72544"/>
    <w:rsid w:val="00F74D2C"/>
    <w:rsid w:val="00F74F96"/>
    <w:rsid w:val="00F8534E"/>
    <w:rsid w:val="00F86E27"/>
    <w:rsid w:val="00FA498D"/>
    <w:rsid w:val="00FA7705"/>
    <w:rsid w:val="00FB0ACE"/>
    <w:rsid w:val="00FB1184"/>
    <w:rsid w:val="00FB17D2"/>
    <w:rsid w:val="00FB39C4"/>
    <w:rsid w:val="00FB65C6"/>
    <w:rsid w:val="00FD0B3D"/>
    <w:rsid w:val="00FD3FFC"/>
    <w:rsid w:val="00FD5C0F"/>
    <w:rsid w:val="00FE1173"/>
    <w:rsid w:val="00FE3F35"/>
    <w:rsid w:val="00FF1E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50F472"/>
  <w15:chartTrackingRefBased/>
  <w15:docId w15:val="{1C827BC6-F9B9-4963-81CE-763C8D6E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6E3A1F"/>
    <w:rPr>
      <w:rFonts w:ascii="Arial" w:eastAsia="Times New Roman" w:hAnsi="Arial"/>
      <w:b/>
      <w:lang w:val="en-US" w:eastAsia="es-ES"/>
    </w:rPr>
  </w:style>
  <w:style w:type="character" w:customStyle="1" w:styleId="Ttulo2Car">
    <w:name w:val="Título 2 Car"/>
    <w:link w:val="Ttulo2"/>
    <w:rsid w:val="006E3A1F"/>
    <w:rPr>
      <w:rFonts w:ascii="Arial" w:eastAsia="Times New Roman" w:hAnsi="Arial"/>
      <w:b/>
      <w:sz w:val="22"/>
      <w:szCs w:val="24"/>
    </w:rPr>
  </w:style>
  <w:style w:type="character" w:customStyle="1" w:styleId="Ttulo3Car">
    <w:name w:val="Título 3 Car"/>
    <w:link w:val="Ttulo3"/>
    <w:rsid w:val="006E3A1F"/>
    <w:rPr>
      <w:rFonts w:ascii="Arial" w:eastAsia="Times New Roman" w:hAnsi="Arial"/>
      <w:b/>
      <w:sz w:val="22"/>
      <w:szCs w:val="24"/>
      <w:shd w:val="clear" w:color="auto" w:fill="E0E0E0"/>
    </w:rPr>
  </w:style>
  <w:style w:type="character" w:customStyle="1" w:styleId="Ttulo4Car">
    <w:name w:val="Título 4 Car"/>
    <w:link w:val="Ttulo4"/>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uiPriority w:val="9"/>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aliases w:val="Body Text Char"/>
    <w:basedOn w:val="Normal"/>
    <w:link w:val="TextoindependienteCar"/>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rsid w:val="006E3A1F"/>
    <w:rPr>
      <w:rFonts w:ascii="Arial" w:eastAsia="Times New Roman" w:hAnsi="Arial" w:cs="Arial"/>
    </w:rPr>
  </w:style>
  <w:style w:type="character" w:styleId="Nmerodepgina">
    <w:name w:val="page number"/>
    <w:rsid w:val="006E3A1F"/>
  </w:style>
  <w:style w:type="character" w:styleId="Hipervnculo">
    <w:name w:val="Hyperlink"/>
    <w:uiPriority w:val="99"/>
    <w:rsid w:val="006E3A1F"/>
    <w:rPr>
      <w:color w:val="0000FF"/>
      <w:u w:val="single"/>
    </w:rPr>
  </w:style>
  <w:style w:type="paragraph" w:styleId="Sangradetextonormal">
    <w:name w:val="Body Text Indent"/>
    <w:basedOn w:val="Normal"/>
    <w:link w:val="SangradetextonormalCar"/>
    <w:uiPriority w:val="99"/>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uiPriority w:val="99"/>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a">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a"/>
    <w:uiPriority w:val="10"/>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99"/>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rsid w:val="006E3A1F"/>
    <w:rPr>
      <w:rFonts w:ascii="Arial" w:eastAsia="Times New Roman" w:hAnsi="Arial"/>
      <w:szCs w:val="24"/>
      <w:lang w:val="es-ES" w:eastAsia="es-ES"/>
    </w:rPr>
  </w:style>
  <w:style w:type="paragraph" w:styleId="Sinespaciado">
    <w:name w:val="No Spacing"/>
    <w:link w:val="SinespaciadoCar"/>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Puest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6E3A1F"/>
    <w:pPr>
      <w:spacing w:after="200" w:line="276" w:lineRule="auto"/>
      <w:ind w:left="720"/>
      <w:contextualSpacing/>
    </w:pPr>
    <w:rPr>
      <w:lang w:val="es-MX"/>
    </w:r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rPr>
      <w:lang w:val="es-MX"/>
    </w:rPr>
  </w:style>
  <w:style w:type="numbering" w:customStyle="1" w:styleId="Sinlista1">
    <w:name w:val="Sin lista1"/>
    <w:next w:val="Sinlista"/>
    <w:uiPriority w:val="99"/>
    <w:semiHidden/>
    <w:unhideWhenUsed/>
    <w:rsid w:val="006E3A1F"/>
  </w:style>
  <w:style w:type="table" w:customStyle="1" w:styleId="Tablaconcuadrcula1">
    <w:name w:val="Tabla con cuadrícula1"/>
    <w:basedOn w:val="Tablanormal"/>
    <w:next w:val="Tablaconcuadrcula"/>
    <w:uiPriority w:val="59"/>
    <w:rsid w:val="006E3A1F"/>
    <w:rPr>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99"/>
    <w:qFormat/>
    <w:rsid w:val="006E3A1F"/>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6E3A1F"/>
    <w:pPr>
      <w:spacing w:after="200" w:line="276" w:lineRule="auto"/>
      <w:ind w:left="720"/>
      <w:contextualSpacing/>
    </w:pPr>
    <w:rPr>
      <w:lang w:val="es-MX"/>
    </w:r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6E3A1F"/>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iPriority w:val="99"/>
    <w:unhideWhenUsed/>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99"/>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uiPriority w:val="10"/>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uiPriority w:val="99"/>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Puesto">
    <w:name w:val="Title"/>
    <w:basedOn w:val="Normal"/>
    <w:next w:val="Normal"/>
    <w:link w:val="Puest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PuestoCar1">
    <w:name w:val="Puesto Car1"/>
    <w:link w:val="Puesto"/>
    <w:uiPriority w:val="10"/>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1">
    <w:name w:val="Light List Accent 1"/>
    <w:basedOn w:val="Tablanormal"/>
    <w:uiPriority w:val="61"/>
    <w:rsid w:val="001643DC"/>
    <w:rPr>
      <w:rFonts w:asciiTheme="minorHAnsi" w:eastAsiaTheme="minorHAnsi" w:hAnsiTheme="minorHAnsi" w:cstheme="minorBidi"/>
      <w:sz w:val="22"/>
      <w:szCs w:val="22"/>
      <w:lang w:val="en-US"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SinespaciadoCar">
    <w:name w:val="Sin espaciado Car"/>
    <w:link w:val="Sinespaciado"/>
    <w:uiPriority w:val="1"/>
    <w:rsid w:val="007B4A66"/>
    <w:rPr>
      <w:rFonts w:ascii="Arial" w:hAnsi="Arial"/>
      <w:sz w:val="22"/>
      <w:szCs w:val="22"/>
      <w:lang w:eastAsia="en-US"/>
    </w:rPr>
  </w:style>
  <w:style w:type="table" w:customStyle="1" w:styleId="Listaclara1">
    <w:name w:val="Lista clara1"/>
    <w:basedOn w:val="Tablanormal"/>
    <w:uiPriority w:val="61"/>
    <w:rsid w:val="007B4A66"/>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7B4A66"/>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E74B5" w:themeColor="accent1" w:themeShade="BF"/>
      <w:sz w:val="32"/>
      <w:szCs w:val="32"/>
      <w:lang w:val="es-MX" w:eastAsia="es-MX"/>
    </w:rPr>
  </w:style>
  <w:style w:type="character" w:styleId="Referenciasutil">
    <w:name w:val="Subtle Reference"/>
    <w:basedOn w:val="Fuentedeprrafopredeter"/>
    <w:uiPriority w:val="31"/>
    <w:qFormat/>
    <w:rsid w:val="007B4A66"/>
    <w:rPr>
      <w:smallCaps/>
      <w:color w:val="5A5A5A" w:themeColor="text1" w:themeTint="A5"/>
    </w:rPr>
  </w:style>
  <w:style w:type="paragraph" w:styleId="Citadestacada">
    <w:name w:val="Intense Quote"/>
    <w:basedOn w:val="Normal"/>
    <w:next w:val="Normal"/>
    <w:link w:val="CitadestacadaCar"/>
    <w:uiPriority w:val="30"/>
    <w:qFormat/>
    <w:rsid w:val="007B4A66"/>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rPr>
  </w:style>
  <w:style w:type="character" w:customStyle="1" w:styleId="CitadestacadaCar">
    <w:name w:val="Cita destacada Car"/>
    <w:basedOn w:val="Fuentedeprrafopredeter"/>
    <w:link w:val="Citadestacada"/>
    <w:uiPriority w:val="30"/>
    <w:rsid w:val="007B4A66"/>
    <w:rPr>
      <w:rFonts w:asciiTheme="minorHAnsi" w:eastAsiaTheme="minorHAnsi" w:hAnsiTheme="minorHAnsi" w:cstheme="minorBidi"/>
      <w:i/>
      <w:iCs/>
      <w:color w:val="5B9BD5" w:themeColor="accent1"/>
      <w:sz w:val="22"/>
      <w:szCs w:val="22"/>
      <w:lang w:val="en-US" w:eastAsia="en-US"/>
    </w:rPr>
  </w:style>
  <w:style w:type="table" w:styleId="Tabladecuadrcula4-nfasis2">
    <w:name w:val="Grid Table 4 Accent 2"/>
    <w:basedOn w:val="Tablanormal"/>
    <w:uiPriority w:val="49"/>
    <w:rsid w:val="007B4A66"/>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rrafovroman2">
    <w:name w:val="Parrafo v_roma n2"/>
    <w:basedOn w:val="Normal"/>
    <w:rsid w:val="008A013C"/>
    <w:pPr>
      <w:numPr>
        <w:numId w:val="33"/>
      </w:numPr>
      <w:spacing w:before="120" w:after="120" w:line="240" w:lineRule="auto"/>
      <w:jc w:val="both"/>
    </w:pPr>
    <w:rPr>
      <w:rFonts w:ascii="Arial" w:eastAsia="Times New Roman" w:hAnsi="Arial"/>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555551458">
      <w:bodyDiv w:val="1"/>
      <w:marLeft w:val="0"/>
      <w:marRight w:val="0"/>
      <w:marTop w:val="0"/>
      <w:marBottom w:val="0"/>
      <w:divBdr>
        <w:top w:val="none" w:sz="0" w:space="0" w:color="auto"/>
        <w:left w:val="none" w:sz="0" w:space="0" w:color="auto"/>
        <w:bottom w:val="none" w:sz="0" w:space="0" w:color="auto"/>
        <w:right w:val="none" w:sz="0" w:space="0" w:color="auto"/>
      </w:divBdr>
    </w:div>
    <w:div w:id="16191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pranet.hacienda.gob.mx" TargetMode="External"/><Relationship Id="rId18" Type="http://schemas.openxmlformats.org/officeDocument/2006/relationships/hyperlink" Target="mailto:tramirez@conalep.edu.mx" TargetMode="External"/><Relationship Id="rId26" Type="http://schemas.openxmlformats.org/officeDocument/2006/relationships/image" Target="media/image3.wmf"/><Relationship Id="rId39" Type="http://schemas.openxmlformats.org/officeDocument/2006/relationships/fontTable" Target="fontTable.xml"/><Relationship Id="rId21" Type="http://schemas.openxmlformats.org/officeDocument/2006/relationships/hyperlink" Target="mailto:fjgonzalez@conalep.edu.mx" TargetMode="External"/><Relationship Id="rId34" Type="http://schemas.openxmlformats.org/officeDocument/2006/relationships/hyperlink" Target="http://dof.gob.mx/nota_detalle.php?codigo=5426312&amp;fecha=19/02/2016" TargetMode="External"/><Relationship Id="rId7" Type="http://schemas.openxmlformats.org/officeDocument/2006/relationships/settings" Target="settings.xml"/><Relationship Id="rId12" Type="http://schemas.openxmlformats.org/officeDocument/2006/relationships/hyperlink" Target="http://compranet.hacienda.gob.mx" TargetMode="External"/><Relationship Id="rId17" Type="http://schemas.openxmlformats.org/officeDocument/2006/relationships/hyperlink" Target="mailto:jlguzman@conalep.edu.mx" TargetMode="External"/><Relationship Id="rId25" Type="http://schemas.openxmlformats.org/officeDocument/2006/relationships/oleObject" Target="embeddings/oleObject1.bin"/><Relationship Id="rId33" Type="http://schemas.openxmlformats.org/officeDocument/2006/relationships/hyperlink" Target="http://www.gob.mx/sf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sanchez@conalep.edu.mx" TargetMode="External"/><Relationship Id="rId20" Type="http://schemas.openxmlformats.org/officeDocument/2006/relationships/hyperlink" Target="mailto:jlguzman@conalep.edu.mx" TargetMode="External"/><Relationship Id="rId29" Type="http://schemas.openxmlformats.org/officeDocument/2006/relationships/hyperlink" Target="https://manifiesto.funcionpublica.gob.mx/SMP-web/xhtml/loginPage.js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wmf"/><Relationship Id="rId32" Type="http://schemas.openxmlformats.org/officeDocument/2006/relationships/hyperlink" Target="https://sidec.funcionpublica.gob.m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albarran@conalep.edu.mx" TargetMode="External"/><Relationship Id="rId23" Type="http://schemas.openxmlformats.org/officeDocument/2006/relationships/hyperlink" Target="mailto:tramirez@conalep.edu.mx" TargetMode="External"/><Relationship Id="rId28" Type="http://schemas.openxmlformats.org/officeDocument/2006/relationships/oleObject" Target="embeddings/oleObject3.bin"/><Relationship Id="rId36"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mailto:lalbarran@conalep.edu.mx" TargetMode="External"/><Relationship Id="rId31" Type="http://schemas.openxmlformats.org/officeDocument/2006/relationships/hyperlink" Target="mailto:contactocuidadano@funci&#243;npublica.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mirez@conalep.edu.mx" TargetMode="External"/><Relationship Id="rId22" Type="http://schemas.openxmlformats.org/officeDocument/2006/relationships/hyperlink" Target="mailto:lfernandez@conalep.edu.mx" TargetMode="External"/><Relationship Id="rId27" Type="http://schemas.openxmlformats.org/officeDocument/2006/relationships/oleObject" Target="embeddings/oleObject2.bin"/><Relationship Id="rId30" Type="http://schemas.openxmlformats.org/officeDocument/2006/relationships/hyperlink" Target="https://sites.google.com/site/cnetrupc/inconformidades" TargetMode="External"/><Relationship Id="rId35" Type="http://schemas.openxmlformats.org/officeDocument/2006/relationships/hyperlink" Target="https://www.gob.mx/cms/uploads/attachment/file/323795/AVISO_INTEGRAL_Datos_Personales_DIA_ok.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0B4178F3A894DA4CA19F7DC97ADE0" ma:contentTypeVersion="12" ma:contentTypeDescription="Create a new document." ma:contentTypeScope="" ma:versionID="647f6e2c426b9468be3575ca2d7646da">
  <xsd:schema xmlns:xsd="http://www.w3.org/2001/XMLSchema" xmlns:xs="http://www.w3.org/2001/XMLSchema" xmlns:p="http://schemas.microsoft.com/office/2006/metadata/properties" xmlns:ns3="ea916953-c58e-4101-9269-f29447aeb166" xmlns:ns4="116841af-5d59-4c8b-a9dc-d8ffd9cee80b" targetNamespace="http://schemas.microsoft.com/office/2006/metadata/properties" ma:root="true" ma:fieldsID="8a83a9c10114937944c7a9252677a5c8" ns3:_="" ns4:_="">
    <xsd:import namespace="ea916953-c58e-4101-9269-f29447aeb166"/>
    <xsd:import namespace="116841af-5d59-4c8b-a9dc-d8ffd9cee8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16953-c58e-4101-9269-f29447aeb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6841af-5d59-4c8b-a9dc-d8ffd9cee8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5498-FB6B-43A5-A78B-D0624C4AE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16953-c58e-4101-9269-f29447aeb166"/>
    <ds:schemaRef ds:uri="116841af-5d59-4c8b-a9dc-d8ffd9ce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73831-855B-4497-8292-E78EDA4BCE27}">
  <ds:schemaRefs>
    <ds:schemaRef ds:uri="http://schemas.microsoft.com/sharepoint/v3/contenttype/forms"/>
  </ds:schemaRefs>
</ds:datastoreItem>
</file>

<file path=customXml/itemProps3.xml><?xml version="1.0" encoding="utf-8"?>
<ds:datastoreItem xmlns:ds="http://schemas.openxmlformats.org/officeDocument/2006/customXml" ds:itemID="{A80EE84A-3580-403D-B5D0-807982500785}">
  <ds:schemaRefs>
    <ds:schemaRef ds:uri="http://purl.org/dc/elements/1.1/"/>
    <ds:schemaRef ds:uri="ea916953-c58e-4101-9269-f29447aeb166"/>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116841af-5d59-4c8b-a9dc-d8ffd9cee8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BE115BE-0616-4CF4-892B-D4E4BD0E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30450</Words>
  <Characters>167478</Characters>
  <Application>Microsoft Office Word</Application>
  <DocSecurity>0</DocSecurity>
  <Lines>1395</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197533</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LUCIA ALBARRAN MALDONADO</cp:lastModifiedBy>
  <cp:revision>2</cp:revision>
  <cp:lastPrinted>2020-05-08T19:07:00Z</cp:lastPrinted>
  <dcterms:created xsi:type="dcterms:W3CDTF">2020-05-08T19:46:00Z</dcterms:created>
  <dcterms:modified xsi:type="dcterms:W3CDTF">2020-05-08T19:46:00Z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0x010100DE30B4178F3A894DA4CA19F7DC97ADE0</vt:lpwstr>
  </property>
</Properties>
</file>