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A2920" w14:textId="61587F6D" w:rsidR="00C04538" w:rsidRPr="00A07586" w:rsidRDefault="009439A3" w:rsidP="00C04538">
      <w:pPr>
        <w:jc w:val="center"/>
        <w:rPr>
          <w:rFonts w:ascii="Georgia" w:hAnsi="Georgia" w:cs="Arial"/>
          <w:b/>
        </w:rPr>
      </w:pPr>
      <w:r w:rsidRPr="00A07586">
        <w:rPr>
          <w:rFonts w:ascii="Georgia" w:hAnsi="Georgia" w:cs="Arial"/>
          <w:b/>
        </w:rPr>
        <w:t>ACTA</w:t>
      </w:r>
      <w:r w:rsidR="00C810A1" w:rsidRPr="00A07586">
        <w:rPr>
          <w:rFonts w:ascii="Georgia" w:hAnsi="Georgia" w:cs="Arial"/>
          <w:b/>
        </w:rPr>
        <w:t xml:space="preserve"> CORRESPONDIENTE A LA CELEBRACIÓN DEL ACTO DE FALLO</w:t>
      </w:r>
    </w:p>
    <w:p w14:paraId="689A8598" w14:textId="77777777" w:rsidR="009439A3" w:rsidRPr="009A7C88" w:rsidRDefault="009439A3" w:rsidP="009439A3">
      <w:pPr>
        <w:jc w:val="both"/>
        <w:rPr>
          <w:rFonts w:ascii="Georgia" w:hAnsi="Georgia" w:cs="Arial"/>
        </w:rPr>
      </w:pPr>
    </w:p>
    <w:p w14:paraId="0B0411C2" w14:textId="2A579850" w:rsidR="009439A3" w:rsidRPr="00A07586" w:rsidRDefault="009439A3" w:rsidP="00E20146">
      <w:pPr>
        <w:autoSpaceDE w:val="0"/>
        <w:autoSpaceDN w:val="0"/>
        <w:adjustRightInd w:val="0"/>
        <w:jc w:val="both"/>
        <w:rPr>
          <w:rFonts w:ascii="Georgia" w:hAnsi="Georgia" w:cs="Arial"/>
          <w:color w:val="0000CC"/>
        </w:rPr>
      </w:pPr>
      <w:r w:rsidRPr="009A7C88">
        <w:rPr>
          <w:rFonts w:ascii="Georgia" w:hAnsi="Georgia" w:cs="Arial"/>
        </w:rPr>
        <w:t xml:space="preserve">En la Ciudad de Metepec, Estado de México </w:t>
      </w:r>
      <w:r w:rsidRPr="005306FF">
        <w:rPr>
          <w:rFonts w:ascii="Georgia" w:hAnsi="Georgia" w:cs="Arial"/>
        </w:rPr>
        <w:t>siendo las 1</w:t>
      </w:r>
      <w:r w:rsidR="0048308B" w:rsidRPr="005306FF">
        <w:rPr>
          <w:rFonts w:ascii="Georgia" w:hAnsi="Georgia" w:cs="Arial"/>
        </w:rPr>
        <w:t>7</w:t>
      </w:r>
      <w:r w:rsidRPr="005306FF">
        <w:rPr>
          <w:rFonts w:ascii="Georgia" w:hAnsi="Georgia" w:cs="Arial"/>
        </w:rPr>
        <w:t xml:space="preserve">:00 horas, del </w:t>
      </w:r>
      <w:r w:rsidR="00783574" w:rsidRPr="005306FF">
        <w:rPr>
          <w:rFonts w:ascii="Georgia" w:hAnsi="Georgia" w:cs="Arial"/>
        </w:rPr>
        <w:t>2</w:t>
      </w:r>
      <w:r w:rsidR="009831F8" w:rsidRPr="005306FF">
        <w:rPr>
          <w:rFonts w:ascii="Georgia" w:hAnsi="Georgia" w:cs="Arial"/>
        </w:rPr>
        <w:t>8</w:t>
      </w:r>
      <w:r w:rsidR="003E1FF6" w:rsidRPr="005306FF">
        <w:rPr>
          <w:rFonts w:ascii="Georgia" w:hAnsi="Georgia" w:cs="Arial"/>
        </w:rPr>
        <w:t xml:space="preserve"> de </w:t>
      </w:r>
      <w:r w:rsidR="0048308B" w:rsidRPr="005306FF">
        <w:rPr>
          <w:rFonts w:ascii="Georgia" w:hAnsi="Georgia" w:cs="Arial"/>
        </w:rPr>
        <w:t>septiembre</w:t>
      </w:r>
      <w:r w:rsidR="00104353" w:rsidRPr="00A07586">
        <w:rPr>
          <w:rFonts w:ascii="Georgia" w:hAnsi="Georgia" w:cs="Arial"/>
        </w:rPr>
        <w:t xml:space="preserve"> de </w:t>
      </w:r>
      <w:r w:rsidRPr="00A07586">
        <w:rPr>
          <w:rFonts w:ascii="Georgia" w:hAnsi="Georgia" w:cs="Arial"/>
        </w:rPr>
        <w:t xml:space="preserve">2017, en </w:t>
      </w:r>
      <w:r w:rsidR="0048308B">
        <w:rPr>
          <w:rFonts w:ascii="Georgia" w:hAnsi="Georgia" w:cs="Arial"/>
        </w:rPr>
        <w:t xml:space="preserve">el </w:t>
      </w:r>
      <w:r w:rsidR="0048308B" w:rsidRPr="0048308B">
        <w:rPr>
          <w:rFonts w:ascii="Georgia" w:hAnsi="Georgia" w:cs="Arial"/>
        </w:rPr>
        <w:t>Auditorio Ángel María Garibay K.</w:t>
      </w:r>
      <w:r w:rsidR="0048308B">
        <w:rPr>
          <w:rFonts w:ascii="Georgia" w:hAnsi="Georgia" w:cs="Arial"/>
        </w:rPr>
        <w:t>, ubicado</w:t>
      </w:r>
      <w:r w:rsidRPr="00A07586">
        <w:rPr>
          <w:rFonts w:ascii="Georgia" w:hAnsi="Georgia" w:cs="Arial"/>
        </w:rPr>
        <w:t xml:space="preserve"> en la Calle 16 de Septiembre No. 147 Norte, Colonia Lázaro Cárdenas, Metepec Estado de México primer piso; se reunieron los servidores públicos y demás personas cuyos nombres y firmas aparecen al final de la presente acta</w:t>
      </w:r>
      <w:r w:rsidRPr="00A07586">
        <w:rPr>
          <w:rFonts w:ascii="Georgia" w:hAnsi="Georgia" w:cs="Arial"/>
          <w:color w:val="000000"/>
        </w:rPr>
        <w:t xml:space="preserve">, con objeto de llevar a cabo el acto de Notificación del Fallo de </w:t>
      </w:r>
      <w:smartTag w:uri="urn:schemas-microsoft-com:office:smarttags" w:element="date">
        <w:smartTagPr>
          <w:attr w:name="ProductID" w:val="la Convocatoria"/>
        </w:smartTagPr>
        <w:r w:rsidRPr="00A07586">
          <w:rPr>
            <w:rFonts w:ascii="Georgia" w:hAnsi="Georgia" w:cs="Arial"/>
          </w:rPr>
          <w:t>la Convocatoria</w:t>
        </w:r>
      </w:smartTag>
      <w:r w:rsidRPr="00A07586">
        <w:rPr>
          <w:rFonts w:ascii="Georgia" w:hAnsi="Georgia" w:cs="Arial"/>
        </w:rPr>
        <w:t xml:space="preserve"> de</w:t>
      </w:r>
      <w:r w:rsidR="00F240B8" w:rsidRPr="00A07586">
        <w:rPr>
          <w:rFonts w:ascii="Georgia" w:hAnsi="Georgia" w:cs="Arial"/>
        </w:rPr>
        <w:t xml:space="preserve"> la</w:t>
      </w:r>
      <w:r w:rsidRPr="00A07586">
        <w:rPr>
          <w:rFonts w:ascii="Georgia" w:hAnsi="Georgia" w:cs="Arial"/>
        </w:rPr>
        <w:t xml:space="preserve"> </w:t>
      </w:r>
      <w:r w:rsidR="003E1FF6" w:rsidRPr="00A07586">
        <w:rPr>
          <w:rFonts w:ascii="Georgia" w:hAnsi="Georgia" w:cs="Arial"/>
        </w:rPr>
        <w:t>licitació</w:t>
      </w:r>
      <w:r w:rsidRPr="00A07586">
        <w:rPr>
          <w:rFonts w:ascii="Georgia" w:hAnsi="Georgia" w:cs="Arial"/>
        </w:rPr>
        <w:t xml:space="preserve">n indicada al rubro, de conformidad con el artículo 37 de </w:t>
      </w:r>
      <w:smartTag w:uri="urn:schemas-microsoft-com:office:smarttags" w:element="date">
        <w:smartTagPr>
          <w:attr w:name="ProductID" w:val="la Ley"/>
        </w:smartTagPr>
        <w:r w:rsidRPr="00A07586">
          <w:rPr>
            <w:rFonts w:ascii="Georgia" w:hAnsi="Georgia" w:cs="Arial"/>
          </w:rPr>
          <w:t>la Ley</w:t>
        </w:r>
      </w:smartTag>
      <w:r w:rsidRPr="00A07586">
        <w:rPr>
          <w:rFonts w:ascii="Georgia" w:hAnsi="Georgia" w:cs="Arial"/>
        </w:rPr>
        <w:t xml:space="preserve"> de Adquisiciones, Arrendamientos y Servicios del Sector Público (en adelante, </w:t>
      </w:r>
      <w:smartTag w:uri="urn:schemas-microsoft-com:office:smarttags" w:element="date">
        <w:smartTagPr>
          <w:attr w:name="ProductID" w:val="la Ley"/>
        </w:smartTagPr>
        <w:r w:rsidRPr="00A07586">
          <w:rPr>
            <w:rFonts w:ascii="Georgia" w:hAnsi="Georgia" w:cs="Arial"/>
          </w:rPr>
          <w:t>la Ley</w:t>
        </w:r>
      </w:smartTag>
      <w:r w:rsidRPr="00A07586">
        <w:rPr>
          <w:rFonts w:ascii="Georgia" w:hAnsi="Georgia" w:cs="Arial"/>
        </w:rPr>
        <w:t xml:space="preserve">), así como lo previsto en la fracción </w:t>
      </w:r>
      <w:r w:rsidRPr="00A07586">
        <w:rPr>
          <w:rFonts w:ascii="Georgia" w:hAnsi="Georgia" w:cs="Arial"/>
          <w:color w:val="000000"/>
        </w:rPr>
        <w:t xml:space="preserve">III </w:t>
      </w:r>
      <w:r w:rsidR="00106C0A" w:rsidRPr="00A07586">
        <w:rPr>
          <w:rFonts w:ascii="Georgia" w:hAnsi="Georgia" w:cs="Arial"/>
          <w:color w:val="000000"/>
        </w:rPr>
        <w:t xml:space="preserve">inciso l) </w:t>
      </w:r>
      <w:r w:rsidRPr="00A07586">
        <w:rPr>
          <w:rFonts w:ascii="Georgia" w:hAnsi="Georgia" w:cs="Arial"/>
          <w:color w:val="000000"/>
        </w:rPr>
        <w:t xml:space="preserve">de </w:t>
      </w:r>
      <w:r w:rsidRPr="00A07586">
        <w:rPr>
          <w:rFonts w:ascii="Georgia" w:hAnsi="Georgia" w:cs="Arial"/>
        </w:rPr>
        <w:t>la</w:t>
      </w:r>
      <w:r w:rsidRPr="00A07586">
        <w:rPr>
          <w:rFonts w:ascii="Georgia" w:hAnsi="Georgia" w:cs="Arial"/>
          <w:color w:val="0000CC"/>
        </w:rPr>
        <w:t xml:space="preserve"> </w:t>
      </w:r>
      <w:r w:rsidRPr="00A07586">
        <w:rPr>
          <w:rFonts w:ascii="Georgia" w:hAnsi="Georgia" w:cs="Arial"/>
        </w:rPr>
        <w:t>Convocatoria</w:t>
      </w:r>
      <w:r w:rsidRPr="00A07586">
        <w:rPr>
          <w:rFonts w:ascii="Georgia" w:hAnsi="Georgia" w:cs="Arial"/>
          <w:color w:val="0000CC"/>
        </w:rPr>
        <w:t>.</w:t>
      </w:r>
    </w:p>
    <w:p w14:paraId="3629E46B" w14:textId="77777777" w:rsidR="009439A3" w:rsidRPr="00A07586" w:rsidRDefault="009439A3" w:rsidP="00E20146">
      <w:pPr>
        <w:autoSpaceDE w:val="0"/>
        <w:autoSpaceDN w:val="0"/>
        <w:adjustRightInd w:val="0"/>
        <w:ind w:firstLine="426"/>
        <w:jc w:val="both"/>
        <w:rPr>
          <w:rFonts w:ascii="Georgia" w:hAnsi="Georgia" w:cs="Arial"/>
          <w:color w:val="0000CC"/>
        </w:rPr>
      </w:pPr>
    </w:p>
    <w:p w14:paraId="002CA568" w14:textId="3627908A" w:rsidR="009439A3" w:rsidRPr="00A07586" w:rsidRDefault="009439A3" w:rsidP="00E20146">
      <w:pPr>
        <w:tabs>
          <w:tab w:val="left" w:pos="6840"/>
        </w:tabs>
        <w:jc w:val="both"/>
        <w:rPr>
          <w:rFonts w:ascii="Georgia" w:hAnsi="Georgia" w:cs="Arial"/>
        </w:rPr>
      </w:pPr>
      <w:r w:rsidRPr="00A07586">
        <w:rPr>
          <w:rFonts w:ascii="Georgia" w:hAnsi="Georgia" w:cs="Arial"/>
        </w:rPr>
        <w:t>Este acto fue presidido por la Lic. Amaya de la Campa Palacios</w:t>
      </w:r>
      <w:r w:rsidR="00F240B8" w:rsidRPr="00A07586">
        <w:rPr>
          <w:rFonts w:ascii="Georgia" w:hAnsi="Georgia" w:cs="Arial"/>
        </w:rPr>
        <w:t>,</w:t>
      </w:r>
      <w:r w:rsidRPr="00A07586">
        <w:rPr>
          <w:rFonts w:ascii="Georgia" w:hAnsi="Georgia" w:cs="Arial"/>
        </w:rPr>
        <w:t xml:space="preserve"> Coordinadora de Adquisiciones y Servicios de la Dirección de Infraestructura y Adquisiciones,</w:t>
      </w:r>
      <w:r w:rsidRPr="00A07586">
        <w:rPr>
          <w:rFonts w:ascii="Georgia" w:hAnsi="Georgia" w:cs="Arial"/>
          <w:color w:val="FF0000"/>
        </w:rPr>
        <w:t xml:space="preserve"> </w:t>
      </w:r>
      <w:r w:rsidRPr="00A07586">
        <w:rPr>
          <w:rFonts w:ascii="Georgia" w:hAnsi="Georgia" w:cs="Arial"/>
        </w:rPr>
        <w:t>servidora pública designada por el Colegio Nacional d</w:t>
      </w:r>
      <w:r w:rsidR="00106C0A" w:rsidRPr="00A07586">
        <w:rPr>
          <w:rFonts w:ascii="Georgia" w:hAnsi="Georgia" w:cs="Arial"/>
        </w:rPr>
        <w:t xml:space="preserve">e Educación Profesional Técnica mediante el oficio </w:t>
      </w:r>
      <w:r w:rsidR="00106C0A" w:rsidRPr="00FE6A7A">
        <w:rPr>
          <w:rFonts w:ascii="Georgia" w:hAnsi="Georgia" w:cs="Arial"/>
        </w:rPr>
        <w:t>DIA-</w:t>
      </w:r>
      <w:r w:rsidR="00FE6A7A" w:rsidRPr="00FE6A7A">
        <w:rPr>
          <w:rFonts w:ascii="Georgia" w:hAnsi="Georgia" w:cs="Arial"/>
        </w:rPr>
        <w:t>1294</w:t>
      </w:r>
      <w:r w:rsidR="00106C0A" w:rsidRPr="00FE6A7A">
        <w:rPr>
          <w:rFonts w:ascii="Georgia" w:hAnsi="Georgia" w:cs="Arial"/>
        </w:rPr>
        <w:t>/2017.</w:t>
      </w:r>
    </w:p>
    <w:p w14:paraId="4BD233AA" w14:textId="77777777" w:rsidR="009439A3" w:rsidRPr="00A07586" w:rsidRDefault="009439A3" w:rsidP="00E20146">
      <w:pPr>
        <w:tabs>
          <w:tab w:val="left" w:pos="6840"/>
        </w:tabs>
        <w:jc w:val="center"/>
        <w:rPr>
          <w:rFonts w:ascii="Georgia" w:hAnsi="Georgia" w:cs="Arial"/>
        </w:rPr>
      </w:pPr>
    </w:p>
    <w:p w14:paraId="5A14D307" w14:textId="77777777" w:rsidR="00A07586" w:rsidRPr="00A07586" w:rsidRDefault="00A07586" w:rsidP="00A07586">
      <w:pPr>
        <w:tabs>
          <w:tab w:val="left" w:pos="5580"/>
          <w:tab w:val="left" w:pos="7260"/>
        </w:tabs>
        <w:jc w:val="both"/>
        <w:rPr>
          <w:rFonts w:ascii="Georgia" w:hAnsi="Georgia" w:cs="Arial"/>
        </w:rPr>
      </w:pPr>
      <w:r w:rsidRPr="00A07586">
        <w:rPr>
          <w:rFonts w:ascii="Georgia" w:hAnsi="Georgia" w:cs="Arial"/>
        </w:rPr>
        <w:t xml:space="preserve">Para efectos de la notificación correspondiente y en términos del artículo 37 Bis de la Ley, a partir de esta fecha se pone a disposición de los licitantes que no hayan asistido a este acto, copia de esta acta en la Coordinación de Adquisiciones y Servicios ubicada en Calle 16 de Septiembre No. 147 Norte Col. Lázaro Cárdenas, Metepec, Estado de México planta baja, en donde se fijará copia de la carátula del acta, un ejemplar de la misma o el aviso del lugar donde se encuentra disponible, por un término no menor de cinco días hábiles, siendo de la exclusiva responsabilidad de los licitantes, acudir a enterarse de su contenido y obtener copia de la misma. La información también estará disponible en la dirección electrónica: </w:t>
      </w:r>
      <w:hyperlink r:id="rId8" w:history="1">
        <w:r w:rsidRPr="00A07586">
          <w:rPr>
            <w:rStyle w:val="Hipervnculo"/>
            <w:rFonts w:ascii="Georgia" w:hAnsi="Georgia"/>
          </w:rPr>
          <w:t>https://compranet.funcionpublica.gob.mx</w:t>
        </w:r>
      </w:hyperlink>
      <w:r w:rsidRPr="00A07586">
        <w:rPr>
          <w:rFonts w:ascii="Georgia" w:hAnsi="Georgia"/>
        </w:rPr>
        <w:t xml:space="preserve"> </w:t>
      </w:r>
      <w:r w:rsidRPr="00A07586">
        <w:rPr>
          <w:rFonts w:ascii="Georgia" w:hAnsi="Georgia" w:cs="Arial"/>
        </w:rPr>
        <w:t>, este procedimiento sustituye a la notificación personal.</w:t>
      </w:r>
    </w:p>
    <w:p w14:paraId="6BF0ACB3" w14:textId="77777777" w:rsidR="006E2C2A" w:rsidRPr="00A07586" w:rsidRDefault="006E2C2A" w:rsidP="006E2C2A">
      <w:pPr>
        <w:tabs>
          <w:tab w:val="left" w:pos="5580"/>
          <w:tab w:val="left" w:pos="7260"/>
        </w:tabs>
        <w:jc w:val="both"/>
        <w:rPr>
          <w:rFonts w:ascii="Georgia" w:hAnsi="Georgia" w:cs="Arial"/>
        </w:rPr>
      </w:pPr>
    </w:p>
    <w:p w14:paraId="66D2AF22" w14:textId="3CFEE069" w:rsidR="006E2C2A" w:rsidRDefault="006E2C2A" w:rsidP="006E2C2A">
      <w:pPr>
        <w:jc w:val="both"/>
        <w:rPr>
          <w:rFonts w:ascii="Georgia" w:hAnsi="Georgia" w:cs="Arial"/>
        </w:rPr>
      </w:pPr>
      <w:r w:rsidRPr="00213444">
        <w:rPr>
          <w:rFonts w:ascii="Georgia" w:hAnsi="Georgia" w:cs="Arial"/>
        </w:rPr>
        <w:t>Cabe señalar que a este acto no asistió ninguna persona que haya manifestado interés de asistir como observador.</w:t>
      </w:r>
    </w:p>
    <w:p w14:paraId="18F3DE75" w14:textId="77777777" w:rsidR="001F4879" w:rsidRDefault="001F4879" w:rsidP="006E2C2A">
      <w:pPr>
        <w:jc w:val="both"/>
        <w:rPr>
          <w:rFonts w:ascii="Georgia" w:hAnsi="Georgia" w:cs="Arial"/>
        </w:rPr>
      </w:pPr>
    </w:p>
    <w:p w14:paraId="1E311667" w14:textId="4B03DCED" w:rsidR="002E303B" w:rsidRDefault="002E303B" w:rsidP="006E2C2A">
      <w:pPr>
        <w:jc w:val="both"/>
        <w:rPr>
          <w:rFonts w:ascii="Georgia" w:hAnsi="Georgia" w:cs="Arial"/>
        </w:rPr>
      </w:pPr>
    </w:p>
    <w:p w14:paraId="6E3F49B6" w14:textId="6C654B04" w:rsidR="002E303B" w:rsidRDefault="002E303B" w:rsidP="006E2C2A">
      <w:pPr>
        <w:jc w:val="both"/>
        <w:rPr>
          <w:rFonts w:ascii="Georgia" w:hAnsi="Georgia" w:cs="Arial"/>
          <w:iCs/>
        </w:rPr>
      </w:pPr>
      <w:r>
        <w:rPr>
          <w:rFonts w:ascii="Georgia" w:hAnsi="Georgia" w:cs="Arial"/>
        </w:rPr>
        <w:t>D</w:t>
      </w:r>
      <w:r w:rsidRPr="00A07586">
        <w:rPr>
          <w:rFonts w:ascii="Georgia" w:hAnsi="Georgia" w:cs="Arial"/>
        </w:rPr>
        <w:t xml:space="preserve">e conformidad con lo señalado en la convocatoria, la Coordinación </w:t>
      </w:r>
      <w:r w:rsidRPr="00EC4E29">
        <w:rPr>
          <w:rFonts w:ascii="Georgia" w:hAnsi="Georgia" w:cs="Arial"/>
        </w:rPr>
        <w:t>de Adquisiciones y Servicios evaluó el contenido de los documentos solicitados en la fracción VI. “DOCUMENTOS ADMINISTRATIVOS Y DATOS QUE DEBEN PRESENTAR LOS LICITANTES.” incisos a), b), c), d), e), f), g), h), i), j) y k)</w:t>
      </w:r>
      <w:r w:rsidR="00B40537">
        <w:rPr>
          <w:rFonts w:ascii="Georgia" w:hAnsi="Georgia" w:cs="Arial"/>
        </w:rPr>
        <w:t>, y lo solicitado en la fracción IV inciso b) numerales 1 y 2</w:t>
      </w:r>
      <w:r w:rsidRPr="002E303B">
        <w:rPr>
          <w:rFonts w:ascii="Georgia" w:hAnsi="Georgia" w:cs="Arial"/>
          <w:iCs/>
        </w:rPr>
        <w:t xml:space="preserve"> </w:t>
      </w:r>
      <w:r w:rsidRPr="00044B25">
        <w:rPr>
          <w:rFonts w:ascii="Georgia" w:hAnsi="Georgia" w:cs="Arial"/>
          <w:iCs/>
        </w:rPr>
        <w:t>dictaminándose en resumen lo siguiente:</w:t>
      </w:r>
    </w:p>
    <w:p w14:paraId="34C63F32" w14:textId="77777777" w:rsidR="001A206E" w:rsidRDefault="001A206E" w:rsidP="006E2C2A">
      <w:pPr>
        <w:jc w:val="both"/>
        <w:rPr>
          <w:rFonts w:ascii="Georgia" w:hAnsi="Georgia" w:cs="Arial"/>
          <w:iCs/>
        </w:rPr>
      </w:pPr>
    </w:p>
    <w:p w14:paraId="184F20E1" w14:textId="14453C38" w:rsidR="00162CF5" w:rsidRDefault="00162CF5" w:rsidP="00162CF5">
      <w:pPr>
        <w:autoSpaceDE w:val="0"/>
        <w:autoSpaceDN w:val="0"/>
        <w:adjustRightInd w:val="0"/>
        <w:jc w:val="both"/>
        <w:rPr>
          <w:rFonts w:ascii="Georgia" w:hAnsi="Georgia" w:cs="Arial"/>
        </w:rPr>
      </w:pPr>
    </w:p>
    <w:tbl>
      <w:tblPr>
        <w:tblStyle w:val="Tablaconcuadrcula"/>
        <w:tblW w:w="0" w:type="auto"/>
        <w:tblLook w:val="04A0" w:firstRow="1" w:lastRow="0" w:firstColumn="1" w:lastColumn="0" w:noHBand="0" w:noVBand="1"/>
      </w:tblPr>
      <w:tblGrid>
        <w:gridCol w:w="600"/>
        <w:gridCol w:w="3520"/>
        <w:gridCol w:w="5276"/>
      </w:tblGrid>
      <w:tr w:rsidR="001A206E" w:rsidRPr="0056286F" w14:paraId="33E3C68F" w14:textId="77777777" w:rsidTr="001A206E">
        <w:trPr>
          <w:trHeight w:val="292"/>
        </w:trPr>
        <w:tc>
          <w:tcPr>
            <w:tcW w:w="540" w:type="dxa"/>
            <w:shd w:val="clear" w:color="auto" w:fill="FFFF00"/>
            <w:noWrap/>
            <w:vAlign w:val="center"/>
            <w:hideMark/>
          </w:tcPr>
          <w:p w14:paraId="1C760CB3" w14:textId="77777777" w:rsidR="001A206E" w:rsidRPr="0056286F" w:rsidRDefault="001A206E" w:rsidP="001A206E">
            <w:pPr>
              <w:autoSpaceDE w:val="0"/>
              <w:autoSpaceDN w:val="0"/>
              <w:adjustRightInd w:val="0"/>
              <w:jc w:val="center"/>
              <w:rPr>
                <w:rFonts w:ascii="Georgia" w:hAnsi="Georgia" w:cs="Arial"/>
                <w:sz w:val="20"/>
                <w:szCs w:val="20"/>
                <w:lang w:val="es-MX"/>
              </w:rPr>
            </w:pPr>
            <w:r w:rsidRPr="0056286F">
              <w:rPr>
                <w:rFonts w:ascii="Georgia" w:hAnsi="Georgia" w:cs="Arial"/>
                <w:sz w:val="20"/>
                <w:szCs w:val="20"/>
              </w:rPr>
              <w:lastRenderedPageBreak/>
              <w:t>N.P.</w:t>
            </w:r>
          </w:p>
        </w:tc>
        <w:tc>
          <w:tcPr>
            <w:tcW w:w="3520" w:type="dxa"/>
            <w:shd w:val="clear" w:color="auto" w:fill="FFFF00"/>
            <w:noWrap/>
            <w:vAlign w:val="center"/>
            <w:hideMark/>
          </w:tcPr>
          <w:p w14:paraId="77D1DEE7" w14:textId="77777777" w:rsidR="001A206E" w:rsidRPr="0056286F" w:rsidRDefault="001A206E" w:rsidP="001A206E">
            <w:pPr>
              <w:autoSpaceDE w:val="0"/>
              <w:autoSpaceDN w:val="0"/>
              <w:adjustRightInd w:val="0"/>
              <w:jc w:val="center"/>
              <w:rPr>
                <w:rFonts w:ascii="Georgia" w:hAnsi="Georgia" w:cs="Arial"/>
                <w:bCs/>
                <w:sz w:val="20"/>
                <w:szCs w:val="20"/>
              </w:rPr>
            </w:pPr>
            <w:r w:rsidRPr="0056286F">
              <w:rPr>
                <w:rFonts w:ascii="Georgia" w:hAnsi="Georgia" w:cs="Arial"/>
                <w:bCs/>
                <w:sz w:val="20"/>
                <w:szCs w:val="20"/>
              </w:rPr>
              <w:t>LICITANTE</w:t>
            </w:r>
          </w:p>
        </w:tc>
        <w:tc>
          <w:tcPr>
            <w:tcW w:w="10360" w:type="dxa"/>
            <w:shd w:val="clear" w:color="auto" w:fill="FFFF00"/>
            <w:vAlign w:val="center"/>
            <w:hideMark/>
          </w:tcPr>
          <w:p w14:paraId="496146BE" w14:textId="493594B4" w:rsidR="001A206E" w:rsidRPr="0056286F" w:rsidRDefault="001A206E" w:rsidP="001A206E">
            <w:pPr>
              <w:autoSpaceDE w:val="0"/>
              <w:autoSpaceDN w:val="0"/>
              <w:adjustRightInd w:val="0"/>
              <w:jc w:val="center"/>
              <w:rPr>
                <w:rFonts w:ascii="Georgia" w:hAnsi="Georgia" w:cs="Arial"/>
                <w:bCs/>
                <w:sz w:val="20"/>
                <w:szCs w:val="20"/>
              </w:rPr>
            </w:pPr>
            <w:r w:rsidRPr="0056286F">
              <w:rPr>
                <w:rFonts w:ascii="Georgia" w:hAnsi="Georgia" w:cs="Arial"/>
                <w:bCs/>
                <w:sz w:val="20"/>
                <w:szCs w:val="20"/>
              </w:rPr>
              <w:t>EVALUACIÓN ADMINISTRATIVA</w:t>
            </w:r>
          </w:p>
        </w:tc>
      </w:tr>
      <w:tr w:rsidR="001A206E" w:rsidRPr="0056286F" w14:paraId="59BD9E2B" w14:textId="77777777" w:rsidTr="001A206E">
        <w:trPr>
          <w:trHeight w:val="1185"/>
        </w:trPr>
        <w:tc>
          <w:tcPr>
            <w:tcW w:w="540" w:type="dxa"/>
            <w:noWrap/>
            <w:hideMark/>
          </w:tcPr>
          <w:p w14:paraId="44452621"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1</w:t>
            </w:r>
          </w:p>
        </w:tc>
        <w:tc>
          <w:tcPr>
            <w:tcW w:w="3520" w:type="dxa"/>
            <w:hideMark/>
          </w:tcPr>
          <w:p w14:paraId="2BD49316" w14:textId="79B3E2A0"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ASSI INNOVACIONES, S.A. DE C.V.</w:t>
            </w:r>
          </w:p>
        </w:tc>
        <w:tc>
          <w:tcPr>
            <w:tcW w:w="10360" w:type="dxa"/>
            <w:hideMark/>
          </w:tcPr>
          <w:p w14:paraId="151B7754" w14:textId="1531A375"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466AC00C" w14:textId="77777777" w:rsidTr="001A206E">
        <w:trPr>
          <w:trHeight w:val="1200"/>
        </w:trPr>
        <w:tc>
          <w:tcPr>
            <w:tcW w:w="540" w:type="dxa"/>
            <w:noWrap/>
            <w:hideMark/>
          </w:tcPr>
          <w:p w14:paraId="5A69AA7E"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2</w:t>
            </w:r>
          </w:p>
        </w:tc>
        <w:tc>
          <w:tcPr>
            <w:tcW w:w="3520" w:type="dxa"/>
            <w:hideMark/>
          </w:tcPr>
          <w:p w14:paraId="22BE7992" w14:textId="6AEF17F9"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ACMAX DE MÉXICO, S.A. DE C.V.</w:t>
            </w:r>
          </w:p>
        </w:tc>
        <w:tc>
          <w:tcPr>
            <w:tcW w:w="10360" w:type="dxa"/>
            <w:hideMark/>
          </w:tcPr>
          <w:p w14:paraId="004A88B2" w14:textId="72DEBDBF"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737CBF3E" w14:textId="77777777" w:rsidTr="0056286F">
        <w:trPr>
          <w:trHeight w:val="1161"/>
        </w:trPr>
        <w:tc>
          <w:tcPr>
            <w:tcW w:w="540" w:type="dxa"/>
            <w:noWrap/>
            <w:hideMark/>
          </w:tcPr>
          <w:p w14:paraId="08566CB9"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3</w:t>
            </w:r>
          </w:p>
        </w:tc>
        <w:tc>
          <w:tcPr>
            <w:tcW w:w="3520" w:type="dxa"/>
            <w:hideMark/>
          </w:tcPr>
          <w:p w14:paraId="7695A755" w14:textId="1401C699"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ALFONSO MARHX S.A. DE C.V.</w:t>
            </w:r>
          </w:p>
        </w:tc>
        <w:tc>
          <w:tcPr>
            <w:tcW w:w="10360" w:type="dxa"/>
            <w:hideMark/>
          </w:tcPr>
          <w:p w14:paraId="66415592" w14:textId="11691680"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g), h), i), j) y k), y los solicitados en la fracción IV inciso b).</w:t>
            </w:r>
          </w:p>
        </w:tc>
      </w:tr>
      <w:tr w:rsidR="001A206E" w:rsidRPr="0056286F" w14:paraId="25810257" w14:textId="77777777" w:rsidTr="001A206E">
        <w:trPr>
          <w:trHeight w:val="1575"/>
        </w:trPr>
        <w:tc>
          <w:tcPr>
            <w:tcW w:w="540" w:type="dxa"/>
            <w:noWrap/>
            <w:hideMark/>
          </w:tcPr>
          <w:p w14:paraId="13C19B5F"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4</w:t>
            </w:r>
          </w:p>
        </w:tc>
        <w:tc>
          <w:tcPr>
            <w:tcW w:w="3520" w:type="dxa"/>
            <w:hideMark/>
          </w:tcPr>
          <w:p w14:paraId="05724A15" w14:textId="0355D7A3"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ANDRÉS ESCORZA ESCORZA</w:t>
            </w:r>
          </w:p>
        </w:tc>
        <w:tc>
          <w:tcPr>
            <w:tcW w:w="10360" w:type="dxa"/>
            <w:hideMark/>
          </w:tcPr>
          <w:p w14:paraId="0C90AE72" w14:textId="66357358"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h), i), y k), y los solicitados en la fracción IV inciso b). No presenta los incisos g) y j) pero la no presentación de estos incisos no es motivo de desechamiento de la propuesta.</w:t>
            </w:r>
          </w:p>
        </w:tc>
      </w:tr>
      <w:tr w:rsidR="001A206E" w:rsidRPr="0056286F" w14:paraId="0498D5F7" w14:textId="77777777" w:rsidTr="001A206E">
        <w:trPr>
          <w:trHeight w:val="1575"/>
        </w:trPr>
        <w:tc>
          <w:tcPr>
            <w:tcW w:w="540" w:type="dxa"/>
            <w:noWrap/>
            <w:hideMark/>
          </w:tcPr>
          <w:p w14:paraId="61437C8D"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5</w:t>
            </w:r>
          </w:p>
        </w:tc>
        <w:tc>
          <w:tcPr>
            <w:tcW w:w="3520" w:type="dxa"/>
            <w:hideMark/>
          </w:tcPr>
          <w:p w14:paraId="750E08DB" w14:textId="61B884A5"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ARAMED Y LABORATORIO, S.A. DE C.V.</w:t>
            </w:r>
          </w:p>
        </w:tc>
        <w:tc>
          <w:tcPr>
            <w:tcW w:w="10360" w:type="dxa"/>
            <w:hideMark/>
          </w:tcPr>
          <w:p w14:paraId="3676BF62" w14:textId="216D5ABA"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h), i), y k), y los solicitados en la fracción IV inciso b). No presenta los incisos g) y j) pero la no presentación de estos incisos no es motivo de desechamiento de la propuesta.</w:t>
            </w:r>
          </w:p>
        </w:tc>
      </w:tr>
      <w:tr w:rsidR="001A206E" w:rsidRPr="0056286F" w14:paraId="02754B21" w14:textId="77777777" w:rsidTr="001A206E">
        <w:trPr>
          <w:trHeight w:val="1575"/>
        </w:trPr>
        <w:tc>
          <w:tcPr>
            <w:tcW w:w="540" w:type="dxa"/>
            <w:noWrap/>
            <w:hideMark/>
          </w:tcPr>
          <w:p w14:paraId="76552384"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6</w:t>
            </w:r>
          </w:p>
        </w:tc>
        <w:tc>
          <w:tcPr>
            <w:tcW w:w="3520" w:type="dxa"/>
            <w:hideMark/>
          </w:tcPr>
          <w:p w14:paraId="3B408766" w14:textId="7B4751B4"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ASPELAB DE MÉXICO, S.A. DE C.V.</w:t>
            </w:r>
          </w:p>
        </w:tc>
        <w:tc>
          <w:tcPr>
            <w:tcW w:w="10360" w:type="dxa"/>
            <w:hideMark/>
          </w:tcPr>
          <w:p w14:paraId="3597250E" w14:textId="461184B5"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i), y k), y los solicitados en la fracción IV inciso b). No presenta los incisos g), h) y j) pero la no presentación de estos incisos no es motivo de desechamiento de la propuesta.</w:t>
            </w:r>
          </w:p>
        </w:tc>
      </w:tr>
      <w:tr w:rsidR="001A206E" w:rsidRPr="0056286F" w14:paraId="7AFB3F58" w14:textId="77777777" w:rsidTr="001A206E">
        <w:trPr>
          <w:trHeight w:val="1200"/>
        </w:trPr>
        <w:tc>
          <w:tcPr>
            <w:tcW w:w="540" w:type="dxa"/>
            <w:noWrap/>
            <w:hideMark/>
          </w:tcPr>
          <w:p w14:paraId="68CFD793"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7</w:t>
            </w:r>
          </w:p>
        </w:tc>
        <w:tc>
          <w:tcPr>
            <w:tcW w:w="3520" w:type="dxa"/>
            <w:hideMark/>
          </w:tcPr>
          <w:p w14:paraId="088E1127" w14:textId="4853A800"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AVETRONIC, S.A. DE C.V.</w:t>
            </w:r>
          </w:p>
        </w:tc>
        <w:tc>
          <w:tcPr>
            <w:tcW w:w="10360" w:type="dxa"/>
            <w:hideMark/>
          </w:tcPr>
          <w:p w14:paraId="4D34BB1E" w14:textId="4EAC7835" w:rsidR="001A206E" w:rsidRPr="0056286F" w:rsidRDefault="00A649F2" w:rsidP="00A649F2">
            <w:pPr>
              <w:autoSpaceDE w:val="0"/>
              <w:autoSpaceDN w:val="0"/>
              <w:adjustRightInd w:val="0"/>
              <w:jc w:val="both"/>
              <w:rPr>
                <w:rFonts w:ascii="Georgia" w:hAnsi="Georgia" w:cs="Arial"/>
                <w:bCs/>
                <w:sz w:val="20"/>
                <w:szCs w:val="20"/>
              </w:rPr>
            </w:pPr>
            <w:r>
              <w:rPr>
                <w:rFonts w:ascii="Georgia" w:hAnsi="Georgia" w:cs="Arial"/>
                <w:bCs/>
                <w:sz w:val="20"/>
                <w:szCs w:val="20"/>
              </w:rPr>
              <w:t xml:space="preserve">Sí </w:t>
            </w:r>
            <w:r w:rsidR="001A206E" w:rsidRPr="0056286F">
              <w:rPr>
                <w:rFonts w:ascii="Georgia" w:hAnsi="Georgia" w:cs="Arial"/>
                <w:bCs/>
                <w:sz w:val="20"/>
                <w:szCs w:val="20"/>
              </w:rPr>
              <w:t>cumple con los documentos solicitados en la fracción VI. “DOCUMENTOS ADMINISTRATIVOS Y DATOS QUE DEBEN PRESENTAR LOS LICITANTES.” incisos a), b), c), d), e), f), g), h), i), j) y k), y los solicitados en la fracción IV inciso b).</w:t>
            </w:r>
          </w:p>
        </w:tc>
      </w:tr>
      <w:tr w:rsidR="001A206E" w:rsidRPr="0056286F" w14:paraId="25A58574" w14:textId="77777777" w:rsidTr="001A206E">
        <w:trPr>
          <w:trHeight w:val="1710"/>
        </w:trPr>
        <w:tc>
          <w:tcPr>
            <w:tcW w:w="540" w:type="dxa"/>
            <w:noWrap/>
            <w:hideMark/>
          </w:tcPr>
          <w:p w14:paraId="13B9FDD2"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lastRenderedPageBreak/>
              <w:t>8</w:t>
            </w:r>
          </w:p>
        </w:tc>
        <w:tc>
          <w:tcPr>
            <w:tcW w:w="3520" w:type="dxa"/>
            <w:hideMark/>
          </w:tcPr>
          <w:p w14:paraId="614B15AA" w14:textId="3BF2C4B5"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BECOMAR DE MÉXICO S. DE R.L. DE C.V.</w:t>
            </w:r>
          </w:p>
        </w:tc>
        <w:tc>
          <w:tcPr>
            <w:tcW w:w="10360" w:type="dxa"/>
            <w:hideMark/>
          </w:tcPr>
          <w:p w14:paraId="188AF353" w14:textId="7F6ADA54"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8A0720" w:rsidRPr="008A0720">
              <w:rPr>
                <w:rFonts w:ascii="Georgia" w:hAnsi="Georgia" w:cs="Arial"/>
                <w:bCs/>
                <w:sz w:val="20"/>
                <w:szCs w:val="20"/>
              </w:rPr>
              <w:t xml:space="preserve"> cumple con los documentos solicitados en la fracción VI. “DOCUMENTOS ADMINISTRATIVOS Y DATOS QUE DEBEN PRESENTAR LOS LICITANTES.” incisos a), b), c), d), f), h), i), y k), No presenta los incisos g) y j) pero la no presentación de estos incisos no es motivo de desechamiento de la propuesta.  Cumple con el documento solicitado en la fracción IV inciso b) numeral 1, pero omite la presentación del numeral 2, sin embargo en la propuesta económica se aprecia la leyenda "LOS PRECIOS SERAN FIJOS DURANTE LA VIGENCIA DEL CONTRATO" por lo cual, si cumple debido a que la información solicitada está contenida en la propuesta económica, de conformidad a lo estipulado en el artículo 36 último párrafo de la LAASSP.</w:t>
            </w:r>
          </w:p>
        </w:tc>
      </w:tr>
      <w:tr w:rsidR="001A206E" w:rsidRPr="0056286F" w14:paraId="6BD45163" w14:textId="77777777" w:rsidTr="0056286F">
        <w:trPr>
          <w:trHeight w:val="1161"/>
        </w:trPr>
        <w:tc>
          <w:tcPr>
            <w:tcW w:w="540" w:type="dxa"/>
            <w:noWrap/>
            <w:hideMark/>
          </w:tcPr>
          <w:p w14:paraId="59FD85DC"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9</w:t>
            </w:r>
          </w:p>
        </w:tc>
        <w:tc>
          <w:tcPr>
            <w:tcW w:w="3520" w:type="dxa"/>
            <w:hideMark/>
          </w:tcPr>
          <w:p w14:paraId="6E053724" w14:textId="717BA00A"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BEGS SOLUTIONS S.A.DE C.V.</w:t>
            </w:r>
          </w:p>
        </w:tc>
        <w:tc>
          <w:tcPr>
            <w:tcW w:w="10360" w:type="dxa"/>
            <w:hideMark/>
          </w:tcPr>
          <w:p w14:paraId="59214155" w14:textId="269321D9"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 xml:space="preserve">Sí </w:t>
            </w:r>
            <w:r w:rsidR="001A206E" w:rsidRPr="0056286F">
              <w:rPr>
                <w:rFonts w:ascii="Georgia" w:hAnsi="Georgia" w:cs="Arial"/>
                <w:bCs/>
                <w:sz w:val="20"/>
                <w:szCs w:val="20"/>
              </w:rPr>
              <w:t>cumple con los documentos solicitados en la fracción VI. “DOCUMENTOS ADMINISTRATIVOS Y DATOS QUE DEBEN PRESENTAR LOS LICITANTES.” incisos a), b), c), d), e), f), g), h), i), j) y k), y los solicitados en la fracción IV inciso b).</w:t>
            </w:r>
          </w:p>
        </w:tc>
      </w:tr>
      <w:tr w:rsidR="001A206E" w:rsidRPr="0056286F" w14:paraId="39BB89F9" w14:textId="77777777" w:rsidTr="001A206E">
        <w:trPr>
          <w:trHeight w:val="1035"/>
        </w:trPr>
        <w:tc>
          <w:tcPr>
            <w:tcW w:w="540" w:type="dxa"/>
            <w:noWrap/>
            <w:hideMark/>
          </w:tcPr>
          <w:p w14:paraId="4B43384D"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10</w:t>
            </w:r>
          </w:p>
        </w:tc>
        <w:tc>
          <w:tcPr>
            <w:tcW w:w="3520" w:type="dxa"/>
            <w:hideMark/>
          </w:tcPr>
          <w:p w14:paraId="6CD3CD31" w14:textId="566D1BA0"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BETHAN MEDICAL COMPANY, S.A. DE C.V.</w:t>
            </w:r>
          </w:p>
        </w:tc>
        <w:tc>
          <w:tcPr>
            <w:tcW w:w="10360" w:type="dxa"/>
            <w:hideMark/>
          </w:tcPr>
          <w:p w14:paraId="1473CE3C" w14:textId="645D712D"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40393221" w14:textId="77777777" w:rsidTr="001A206E">
        <w:trPr>
          <w:trHeight w:val="1035"/>
        </w:trPr>
        <w:tc>
          <w:tcPr>
            <w:tcW w:w="540" w:type="dxa"/>
            <w:noWrap/>
            <w:hideMark/>
          </w:tcPr>
          <w:p w14:paraId="6AA8D572"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11</w:t>
            </w:r>
          </w:p>
        </w:tc>
        <w:tc>
          <w:tcPr>
            <w:tcW w:w="3520" w:type="dxa"/>
            <w:hideMark/>
          </w:tcPr>
          <w:p w14:paraId="6A1154E5" w14:textId="7D5545B3"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BRAN TECHNOLOGY, S. DE R.L. DE C.V.</w:t>
            </w:r>
          </w:p>
        </w:tc>
        <w:tc>
          <w:tcPr>
            <w:tcW w:w="10360" w:type="dxa"/>
            <w:hideMark/>
          </w:tcPr>
          <w:p w14:paraId="35F2D745" w14:textId="4FF19705"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6587180A" w14:textId="77777777" w:rsidTr="001A206E">
        <w:trPr>
          <w:trHeight w:val="1575"/>
        </w:trPr>
        <w:tc>
          <w:tcPr>
            <w:tcW w:w="540" w:type="dxa"/>
            <w:noWrap/>
            <w:hideMark/>
          </w:tcPr>
          <w:p w14:paraId="6D450170"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12</w:t>
            </w:r>
          </w:p>
        </w:tc>
        <w:tc>
          <w:tcPr>
            <w:tcW w:w="3520" w:type="dxa"/>
            <w:hideMark/>
          </w:tcPr>
          <w:p w14:paraId="0B5523A5" w14:textId="385EE1A2"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BTL LABORATOTIOS DE TECNOLOGÍA, S.A. DE C.V.</w:t>
            </w:r>
          </w:p>
        </w:tc>
        <w:tc>
          <w:tcPr>
            <w:tcW w:w="10360" w:type="dxa"/>
            <w:hideMark/>
          </w:tcPr>
          <w:p w14:paraId="5C453174" w14:textId="176CFF6F"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y k), y los solicitados en la fracción IV inciso b). No presenta los incisos  j) pero la no presentación de éste inciso no es motivo de desechamiento de la propuesta.</w:t>
            </w:r>
          </w:p>
        </w:tc>
      </w:tr>
      <w:tr w:rsidR="001A206E" w:rsidRPr="0056286F" w14:paraId="3158B9DC" w14:textId="77777777" w:rsidTr="001A206E">
        <w:trPr>
          <w:trHeight w:val="1575"/>
        </w:trPr>
        <w:tc>
          <w:tcPr>
            <w:tcW w:w="540" w:type="dxa"/>
            <w:noWrap/>
            <w:hideMark/>
          </w:tcPr>
          <w:p w14:paraId="0AB21CDD"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13</w:t>
            </w:r>
          </w:p>
        </w:tc>
        <w:tc>
          <w:tcPr>
            <w:tcW w:w="3520" w:type="dxa"/>
            <w:hideMark/>
          </w:tcPr>
          <w:p w14:paraId="6E0A0CF8" w14:textId="45DC6DE6"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CAR INTER PRO, S.A. DE C.V.</w:t>
            </w:r>
          </w:p>
        </w:tc>
        <w:tc>
          <w:tcPr>
            <w:tcW w:w="10360" w:type="dxa"/>
            <w:hideMark/>
          </w:tcPr>
          <w:p w14:paraId="12A07943" w14:textId="5088A7A7"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i), y k), y los solicitados en la fracción IV inciso b). No presenta los incisos g), h) y j) pero la no presentación de estos incisos no es motivo de desechamiento de la propuesta.</w:t>
            </w:r>
          </w:p>
        </w:tc>
      </w:tr>
      <w:tr w:rsidR="001A206E" w:rsidRPr="0056286F" w14:paraId="635F7703" w14:textId="77777777" w:rsidTr="00840FA3">
        <w:trPr>
          <w:trHeight w:val="1760"/>
        </w:trPr>
        <w:tc>
          <w:tcPr>
            <w:tcW w:w="540" w:type="dxa"/>
            <w:noWrap/>
            <w:hideMark/>
          </w:tcPr>
          <w:p w14:paraId="33DF0171"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lastRenderedPageBreak/>
              <w:t>14</w:t>
            </w:r>
          </w:p>
        </w:tc>
        <w:tc>
          <w:tcPr>
            <w:tcW w:w="3520" w:type="dxa"/>
            <w:hideMark/>
          </w:tcPr>
          <w:p w14:paraId="0D4721B2" w14:textId="6D978DF0"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CIENTÍFICA VELA QUIN, S.A. DE C.V.</w:t>
            </w:r>
          </w:p>
        </w:tc>
        <w:tc>
          <w:tcPr>
            <w:tcW w:w="10360" w:type="dxa"/>
            <w:hideMark/>
          </w:tcPr>
          <w:p w14:paraId="7CE474BD" w14:textId="3400DEF6"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h), i), y k), y los solicitados en la fracción IV inciso b). No presenta los incisos g) y j) pero la no presentación de estos incisos no es motivo de desechamiento de la propuesta.</w:t>
            </w:r>
          </w:p>
        </w:tc>
      </w:tr>
      <w:tr w:rsidR="001A206E" w:rsidRPr="0056286F" w14:paraId="3CC54311" w14:textId="77777777" w:rsidTr="001A206E">
        <w:trPr>
          <w:trHeight w:val="1725"/>
        </w:trPr>
        <w:tc>
          <w:tcPr>
            <w:tcW w:w="540" w:type="dxa"/>
            <w:noWrap/>
            <w:hideMark/>
          </w:tcPr>
          <w:p w14:paraId="60658DC6"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15</w:t>
            </w:r>
          </w:p>
        </w:tc>
        <w:tc>
          <w:tcPr>
            <w:tcW w:w="3520" w:type="dxa"/>
            <w:hideMark/>
          </w:tcPr>
          <w:p w14:paraId="32FCBD0C" w14:textId="60A0D55A"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COMERCIALIZADORA DAFERDI, S.A. DE C.V.</w:t>
            </w:r>
          </w:p>
        </w:tc>
        <w:tc>
          <w:tcPr>
            <w:tcW w:w="10360" w:type="dxa"/>
            <w:hideMark/>
          </w:tcPr>
          <w:p w14:paraId="24ED4037" w14:textId="3E15FFAA"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h), i), y k), y los solicitados en la fracción IV inciso b). No presenta los incisos g) y j) pero la no presentación de estos incisos no es motivo de desechamiento de la propuesta.</w:t>
            </w:r>
          </w:p>
        </w:tc>
      </w:tr>
      <w:tr w:rsidR="001A206E" w:rsidRPr="0056286F" w14:paraId="0AFD75EF" w14:textId="77777777" w:rsidTr="001A206E">
        <w:trPr>
          <w:trHeight w:val="1575"/>
        </w:trPr>
        <w:tc>
          <w:tcPr>
            <w:tcW w:w="540" w:type="dxa"/>
            <w:noWrap/>
            <w:hideMark/>
          </w:tcPr>
          <w:p w14:paraId="76AAA8C8"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16</w:t>
            </w:r>
          </w:p>
        </w:tc>
        <w:tc>
          <w:tcPr>
            <w:tcW w:w="3520" w:type="dxa"/>
            <w:hideMark/>
          </w:tcPr>
          <w:p w14:paraId="0C19F70C" w14:textId="65E752F2"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COMERCIALIZADORA DE EQUIPO DE DIAGNOSTICO Y REPARACIÓN AUTOMOTRIZ S.A. DE C.V.</w:t>
            </w:r>
          </w:p>
        </w:tc>
        <w:tc>
          <w:tcPr>
            <w:tcW w:w="10360" w:type="dxa"/>
            <w:hideMark/>
          </w:tcPr>
          <w:p w14:paraId="5B273A89" w14:textId="11ED32B8"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h), i), y k), y los solicitados en la fracción IV inciso b). No presenta los incisos g) y j) pero la no presentación de estos incisos no es motivo de desechamiento de la propuesta.</w:t>
            </w:r>
          </w:p>
        </w:tc>
      </w:tr>
      <w:tr w:rsidR="001A206E" w:rsidRPr="0056286F" w14:paraId="41BD897F" w14:textId="77777777" w:rsidTr="001A206E">
        <w:trPr>
          <w:trHeight w:val="1575"/>
        </w:trPr>
        <w:tc>
          <w:tcPr>
            <w:tcW w:w="540" w:type="dxa"/>
            <w:noWrap/>
            <w:hideMark/>
          </w:tcPr>
          <w:p w14:paraId="38A21556"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17</w:t>
            </w:r>
          </w:p>
        </w:tc>
        <w:tc>
          <w:tcPr>
            <w:tcW w:w="3520" w:type="dxa"/>
            <w:hideMark/>
          </w:tcPr>
          <w:p w14:paraId="3D1950F8" w14:textId="3F6CFDCB"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COMERCIALIZADORA DE SERVICIOS INDUSTRIALES Y SUMINISTROS FH, S.A. DE C.V.</w:t>
            </w:r>
          </w:p>
        </w:tc>
        <w:tc>
          <w:tcPr>
            <w:tcW w:w="10360" w:type="dxa"/>
            <w:hideMark/>
          </w:tcPr>
          <w:p w14:paraId="0F4413F0" w14:textId="29ED53D9"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 xml:space="preserve">Sí </w:t>
            </w:r>
            <w:r w:rsidR="001A206E" w:rsidRPr="0056286F">
              <w:rPr>
                <w:rFonts w:ascii="Georgia" w:hAnsi="Georgia" w:cs="Arial"/>
                <w:bCs/>
                <w:sz w:val="20"/>
                <w:szCs w:val="20"/>
              </w:rPr>
              <w:t>cumple con los documentos solicitados en la fracción VI. “DOCUMENTOS ADMINISTRATIVOS Y DATOS QUE DEBEN PRESENTAR LOS LICITANTES.” incisos a), b), c), d), f), h), i), y k), y los solicitados en la fracción IV inciso b). No presenta los incisos g) y j) pero la no presentación de estos incisos no es motivo de desechamiento de la propuesta.</w:t>
            </w:r>
          </w:p>
        </w:tc>
      </w:tr>
      <w:tr w:rsidR="001A206E" w:rsidRPr="0056286F" w14:paraId="3977ED58" w14:textId="77777777" w:rsidTr="00840FA3">
        <w:trPr>
          <w:trHeight w:val="2058"/>
        </w:trPr>
        <w:tc>
          <w:tcPr>
            <w:tcW w:w="540" w:type="dxa"/>
            <w:shd w:val="clear" w:color="auto" w:fill="FFFF00"/>
            <w:noWrap/>
            <w:hideMark/>
          </w:tcPr>
          <w:p w14:paraId="1F50A687"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18</w:t>
            </w:r>
          </w:p>
        </w:tc>
        <w:tc>
          <w:tcPr>
            <w:tcW w:w="3520" w:type="dxa"/>
            <w:shd w:val="clear" w:color="auto" w:fill="FFFF00"/>
            <w:hideMark/>
          </w:tcPr>
          <w:p w14:paraId="74115744" w14:textId="6353C601"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COMERCIALIZADORA JASS DE COMPRESORES S.A. DE C.V.</w:t>
            </w:r>
          </w:p>
        </w:tc>
        <w:tc>
          <w:tcPr>
            <w:tcW w:w="10360" w:type="dxa"/>
            <w:shd w:val="clear" w:color="auto" w:fill="FFFF00"/>
            <w:hideMark/>
          </w:tcPr>
          <w:p w14:paraId="76BD42C6" w14:textId="7B5F5DE3" w:rsidR="00840FA3" w:rsidRDefault="00840FA3" w:rsidP="001A206E">
            <w:pPr>
              <w:autoSpaceDE w:val="0"/>
              <w:autoSpaceDN w:val="0"/>
              <w:adjustRightInd w:val="0"/>
              <w:jc w:val="both"/>
              <w:rPr>
                <w:rFonts w:ascii="Georgia" w:hAnsi="Georgia" w:cs="Arial"/>
                <w:bCs/>
                <w:sz w:val="20"/>
                <w:szCs w:val="20"/>
              </w:rPr>
            </w:pPr>
            <w:r w:rsidRPr="00840FA3">
              <w:rPr>
                <w:rFonts w:ascii="Georgia" w:hAnsi="Georgia" w:cs="Arial"/>
                <w:bCs/>
                <w:sz w:val="20"/>
                <w:szCs w:val="20"/>
                <w:highlight w:val="yellow"/>
              </w:rPr>
              <w:t xml:space="preserve">No presenta </w:t>
            </w:r>
            <w:r>
              <w:rPr>
                <w:rFonts w:ascii="Georgia" w:hAnsi="Georgia" w:cs="Arial"/>
                <w:bCs/>
                <w:sz w:val="20"/>
                <w:szCs w:val="20"/>
                <w:highlight w:val="yellow"/>
              </w:rPr>
              <w:t>el documento solicitado</w:t>
            </w:r>
            <w:r w:rsidRPr="00840FA3">
              <w:rPr>
                <w:rFonts w:ascii="Georgia" w:hAnsi="Georgia" w:cs="Arial"/>
                <w:bCs/>
                <w:sz w:val="20"/>
                <w:szCs w:val="20"/>
                <w:highlight w:val="yellow"/>
              </w:rPr>
              <w:t xml:space="preserve"> en la fracción VI. “DOCUMENTOS ADMINISTRATIVOS Y DATOS QUE DEBEN PRESENTAR LOS LICITANTES.” inci</w:t>
            </w:r>
            <w:r>
              <w:rPr>
                <w:rFonts w:ascii="Georgia" w:hAnsi="Georgia" w:cs="Arial"/>
                <w:bCs/>
                <w:sz w:val="20"/>
                <w:szCs w:val="20"/>
                <w:highlight w:val="yellow"/>
              </w:rPr>
              <w:t>so b) solicitado</w:t>
            </w:r>
            <w:r w:rsidRPr="00840FA3">
              <w:rPr>
                <w:rFonts w:ascii="Georgia" w:hAnsi="Georgia" w:cs="Arial"/>
                <w:bCs/>
                <w:sz w:val="20"/>
                <w:szCs w:val="20"/>
                <w:highlight w:val="yellow"/>
              </w:rPr>
              <w:t xml:space="preserve"> en la convocatoria de licitación y de conformidad con el artículo 37 del Reglamento de la Ley de Adquisiciones Arrendamientos y Servicios del Sector Público, por tal motivo el proveedor NO CUMPLE</w:t>
            </w:r>
          </w:p>
          <w:p w14:paraId="584DBDD1" w14:textId="0BAFEA54" w:rsidR="00840FA3" w:rsidRPr="0056286F" w:rsidRDefault="00840FA3" w:rsidP="001A206E">
            <w:pPr>
              <w:autoSpaceDE w:val="0"/>
              <w:autoSpaceDN w:val="0"/>
              <w:adjustRightInd w:val="0"/>
              <w:jc w:val="both"/>
              <w:rPr>
                <w:rFonts w:ascii="Georgia" w:hAnsi="Georgia" w:cs="Arial"/>
                <w:bCs/>
                <w:sz w:val="20"/>
                <w:szCs w:val="20"/>
              </w:rPr>
            </w:pPr>
          </w:p>
        </w:tc>
      </w:tr>
      <w:tr w:rsidR="001A206E" w:rsidRPr="0056286F" w14:paraId="1A57CFBF" w14:textId="77777777" w:rsidTr="00B150E6">
        <w:trPr>
          <w:trHeight w:val="1902"/>
        </w:trPr>
        <w:tc>
          <w:tcPr>
            <w:tcW w:w="540" w:type="dxa"/>
            <w:shd w:val="clear" w:color="auto" w:fill="FFFF00"/>
            <w:noWrap/>
            <w:hideMark/>
          </w:tcPr>
          <w:p w14:paraId="48D90A75" w14:textId="77777777" w:rsidR="001A206E" w:rsidRPr="00B150E6" w:rsidRDefault="001A206E" w:rsidP="001A206E">
            <w:pPr>
              <w:autoSpaceDE w:val="0"/>
              <w:autoSpaceDN w:val="0"/>
              <w:adjustRightInd w:val="0"/>
              <w:jc w:val="both"/>
              <w:rPr>
                <w:rFonts w:ascii="Georgia" w:hAnsi="Georgia" w:cs="Arial"/>
                <w:sz w:val="20"/>
                <w:szCs w:val="20"/>
                <w:highlight w:val="yellow"/>
              </w:rPr>
            </w:pPr>
            <w:r w:rsidRPr="00B150E6">
              <w:rPr>
                <w:rFonts w:ascii="Georgia" w:hAnsi="Georgia" w:cs="Arial"/>
                <w:sz w:val="20"/>
                <w:szCs w:val="20"/>
                <w:highlight w:val="yellow"/>
              </w:rPr>
              <w:lastRenderedPageBreak/>
              <w:t>19</w:t>
            </w:r>
          </w:p>
        </w:tc>
        <w:tc>
          <w:tcPr>
            <w:tcW w:w="3520" w:type="dxa"/>
            <w:shd w:val="clear" w:color="auto" w:fill="FFFF00"/>
            <w:hideMark/>
          </w:tcPr>
          <w:p w14:paraId="4972FAE7" w14:textId="78317EC3" w:rsidR="001A206E" w:rsidRPr="00B150E6" w:rsidRDefault="001A206E" w:rsidP="001A206E">
            <w:pPr>
              <w:autoSpaceDE w:val="0"/>
              <w:autoSpaceDN w:val="0"/>
              <w:adjustRightInd w:val="0"/>
              <w:jc w:val="both"/>
              <w:rPr>
                <w:rFonts w:ascii="Georgia" w:hAnsi="Georgia" w:cs="Arial"/>
                <w:sz w:val="20"/>
                <w:szCs w:val="20"/>
                <w:highlight w:val="yellow"/>
              </w:rPr>
            </w:pPr>
            <w:r w:rsidRPr="00B150E6">
              <w:rPr>
                <w:rFonts w:ascii="Georgia" w:hAnsi="Georgia" w:cs="Arial"/>
                <w:sz w:val="20"/>
                <w:szCs w:val="20"/>
                <w:highlight w:val="yellow"/>
              </w:rPr>
              <w:t>COMPAÑÍA INSTITUCIONAL DE MUEBLES DE ACERO, S.A. DE C.V.</w:t>
            </w:r>
          </w:p>
        </w:tc>
        <w:tc>
          <w:tcPr>
            <w:tcW w:w="10360" w:type="dxa"/>
            <w:shd w:val="clear" w:color="auto" w:fill="FFFF00"/>
            <w:hideMark/>
          </w:tcPr>
          <w:p w14:paraId="5B1045EF" w14:textId="6028B0EA" w:rsidR="001A206E" w:rsidRPr="00B150E6" w:rsidRDefault="001031FA" w:rsidP="001031FA">
            <w:pPr>
              <w:autoSpaceDE w:val="0"/>
              <w:autoSpaceDN w:val="0"/>
              <w:adjustRightInd w:val="0"/>
              <w:jc w:val="both"/>
              <w:rPr>
                <w:rFonts w:ascii="Georgia" w:hAnsi="Georgia" w:cs="Arial"/>
                <w:bCs/>
                <w:sz w:val="20"/>
                <w:szCs w:val="20"/>
                <w:highlight w:val="yellow"/>
              </w:rPr>
            </w:pPr>
            <w:r w:rsidRPr="00B150E6">
              <w:rPr>
                <w:rFonts w:ascii="Georgia" w:hAnsi="Georgia" w:cs="Arial"/>
                <w:bCs/>
                <w:sz w:val="20"/>
                <w:szCs w:val="20"/>
                <w:highlight w:val="yellow"/>
              </w:rPr>
              <w:t xml:space="preserve">No presenta </w:t>
            </w:r>
            <w:r w:rsidR="001A206E" w:rsidRPr="00B150E6">
              <w:rPr>
                <w:rFonts w:ascii="Georgia" w:hAnsi="Georgia" w:cs="Arial"/>
                <w:bCs/>
                <w:sz w:val="20"/>
                <w:szCs w:val="20"/>
                <w:highlight w:val="yellow"/>
              </w:rPr>
              <w:t>los documentos solicitados en la fracción VI. “DOCUMENTOS ADMINISTRATIVOS Y DATOS QUE DEBEN PRESENTAR LOS LICITANTES.” inciso b)</w:t>
            </w:r>
            <w:r w:rsidRPr="00B150E6">
              <w:rPr>
                <w:rFonts w:ascii="Georgia" w:hAnsi="Georgia" w:cs="Arial"/>
                <w:bCs/>
                <w:sz w:val="20"/>
                <w:szCs w:val="20"/>
                <w:highlight w:val="yellow"/>
              </w:rPr>
              <w:t xml:space="preserve"> e inciso i)</w:t>
            </w:r>
            <w:r w:rsidR="001A206E" w:rsidRPr="00B150E6">
              <w:rPr>
                <w:rFonts w:ascii="Georgia" w:hAnsi="Georgia" w:cs="Arial"/>
                <w:bCs/>
                <w:sz w:val="20"/>
                <w:szCs w:val="20"/>
                <w:highlight w:val="yellow"/>
              </w:rPr>
              <w:t xml:space="preserve">, </w:t>
            </w:r>
            <w:r w:rsidRPr="00B150E6">
              <w:rPr>
                <w:rFonts w:ascii="Georgia" w:hAnsi="Georgia" w:cs="Arial"/>
                <w:bCs/>
                <w:sz w:val="20"/>
                <w:szCs w:val="20"/>
                <w:highlight w:val="yellow"/>
              </w:rPr>
              <w:t xml:space="preserve">solicitados en la convocatoria de licitación y de conformidad con el artículo 37 y 48 fracción X del Reglamento de la Ley de Adquisiciones Arrendamientos y Servicios del Sector Público, por tal motivo el proveedor NO CUMPLE. </w:t>
            </w:r>
          </w:p>
        </w:tc>
      </w:tr>
      <w:tr w:rsidR="001A206E" w:rsidRPr="0056286F" w14:paraId="19176161" w14:textId="77777777" w:rsidTr="001A206E">
        <w:trPr>
          <w:trHeight w:val="1260"/>
        </w:trPr>
        <w:tc>
          <w:tcPr>
            <w:tcW w:w="540" w:type="dxa"/>
            <w:noWrap/>
            <w:hideMark/>
          </w:tcPr>
          <w:p w14:paraId="35C997C5"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20</w:t>
            </w:r>
          </w:p>
        </w:tc>
        <w:tc>
          <w:tcPr>
            <w:tcW w:w="3520" w:type="dxa"/>
            <w:hideMark/>
          </w:tcPr>
          <w:p w14:paraId="11D0420D" w14:textId="292D35C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COMPONENTES ELECTRÓNICOS Y DISPOSITIVOS ESPECIALES, S.A. DE C.V.</w:t>
            </w:r>
          </w:p>
        </w:tc>
        <w:tc>
          <w:tcPr>
            <w:tcW w:w="10360" w:type="dxa"/>
            <w:hideMark/>
          </w:tcPr>
          <w:p w14:paraId="7D82AC42" w14:textId="399D85F6"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5E361C5C" w14:textId="77777777" w:rsidTr="001A206E">
        <w:trPr>
          <w:trHeight w:val="1590"/>
        </w:trPr>
        <w:tc>
          <w:tcPr>
            <w:tcW w:w="540" w:type="dxa"/>
            <w:noWrap/>
            <w:hideMark/>
          </w:tcPr>
          <w:p w14:paraId="30FF9464"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21</w:t>
            </w:r>
          </w:p>
        </w:tc>
        <w:tc>
          <w:tcPr>
            <w:tcW w:w="3520" w:type="dxa"/>
            <w:hideMark/>
          </w:tcPr>
          <w:p w14:paraId="57EC851C" w14:textId="09E8DA82"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COMPUTADORAS TOLUCA, S.A. DE C.V.</w:t>
            </w:r>
          </w:p>
        </w:tc>
        <w:tc>
          <w:tcPr>
            <w:tcW w:w="10360" w:type="dxa"/>
            <w:hideMark/>
          </w:tcPr>
          <w:p w14:paraId="27BB79A3" w14:textId="3E2D5690"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y k), y los solicitados en la fracción IV inciso b). No presenta los incisos  j) pero la no presentación de éste inciso no es motivo de desechamiento de la propuesta.</w:t>
            </w:r>
          </w:p>
        </w:tc>
      </w:tr>
      <w:tr w:rsidR="001A206E" w:rsidRPr="0056286F" w14:paraId="41C11B0B" w14:textId="77777777" w:rsidTr="0056286F">
        <w:trPr>
          <w:trHeight w:val="1135"/>
        </w:trPr>
        <w:tc>
          <w:tcPr>
            <w:tcW w:w="540" w:type="dxa"/>
            <w:noWrap/>
            <w:hideMark/>
          </w:tcPr>
          <w:p w14:paraId="5CEACD76"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22</w:t>
            </w:r>
          </w:p>
        </w:tc>
        <w:tc>
          <w:tcPr>
            <w:tcW w:w="3520" w:type="dxa"/>
            <w:hideMark/>
          </w:tcPr>
          <w:p w14:paraId="36D9121E" w14:textId="13DC0648"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CONTROL TÉCNICO Y REPRESENTACIONES, S.A. DE C.V.</w:t>
            </w:r>
          </w:p>
        </w:tc>
        <w:tc>
          <w:tcPr>
            <w:tcW w:w="10360" w:type="dxa"/>
            <w:hideMark/>
          </w:tcPr>
          <w:p w14:paraId="4098D21B" w14:textId="4DD981CB"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g), h), i), j) y k), y los solicitados en la fracción IV inciso b).</w:t>
            </w:r>
          </w:p>
        </w:tc>
      </w:tr>
      <w:tr w:rsidR="001A206E" w:rsidRPr="0056286F" w14:paraId="4230A4D3" w14:textId="77777777" w:rsidTr="001A206E">
        <w:trPr>
          <w:trHeight w:val="1680"/>
        </w:trPr>
        <w:tc>
          <w:tcPr>
            <w:tcW w:w="540" w:type="dxa"/>
            <w:noWrap/>
            <w:hideMark/>
          </w:tcPr>
          <w:p w14:paraId="2837488B"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23</w:t>
            </w:r>
          </w:p>
        </w:tc>
        <w:tc>
          <w:tcPr>
            <w:tcW w:w="3520" w:type="dxa"/>
            <w:hideMark/>
          </w:tcPr>
          <w:p w14:paraId="6BE6C446" w14:textId="717E569E"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CORPORATIVO CYMAZ, S.A. DE C.V.</w:t>
            </w:r>
          </w:p>
        </w:tc>
        <w:tc>
          <w:tcPr>
            <w:tcW w:w="10360" w:type="dxa"/>
            <w:hideMark/>
          </w:tcPr>
          <w:p w14:paraId="0F04B216" w14:textId="24DB2F80"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h), i), y k), y los solicitados en la fracción IV inciso b). No presenta los incisos g) y j) pero la no presentación de estos incisos no es motivo de desechamiento de la propuesta.</w:t>
            </w:r>
          </w:p>
        </w:tc>
      </w:tr>
      <w:tr w:rsidR="001A206E" w:rsidRPr="0056286F" w14:paraId="4E49C8CA" w14:textId="77777777" w:rsidTr="001A206E">
        <w:trPr>
          <w:trHeight w:val="1710"/>
        </w:trPr>
        <w:tc>
          <w:tcPr>
            <w:tcW w:w="540" w:type="dxa"/>
            <w:noWrap/>
            <w:hideMark/>
          </w:tcPr>
          <w:p w14:paraId="5F2FFA48"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24</w:t>
            </w:r>
          </w:p>
        </w:tc>
        <w:tc>
          <w:tcPr>
            <w:tcW w:w="3520" w:type="dxa"/>
            <w:hideMark/>
          </w:tcPr>
          <w:p w14:paraId="4EA18EDF" w14:textId="70733720"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COSMOTECH, S.A. DE C.V.</w:t>
            </w:r>
          </w:p>
        </w:tc>
        <w:tc>
          <w:tcPr>
            <w:tcW w:w="10360" w:type="dxa"/>
            <w:hideMark/>
          </w:tcPr>
          <w:p w14:paraId="26F2DE60" w14:textId="02822CCF"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y k), y los solicitados en la fracción IV inciso b). No presenta los incisos  j) pero la no presentación de éste inciso no es motivo de desechamiento de la propuesta.</w:t>
            </w:r>
          </w:p>
        </w:tc>
      </w:tr>
      <w:tr w:rsidR="001A206E" w:rsidRPr="0056286F" w14:paraId="29DDD14D" w14:textId="77777777" w:rsidTr="001A206E">
        <w:trPr>
          <w:trHeight w:val="2610"/>
        </w:trPr>
        <w:tc>
          <w:tcPr>
            <w:tcW w:w="540" w:type="dxa"/>
            <w:noWrap/>
            <w:hideMark/>
          </w:tcPr>
          <w:p w14:paraId="7FA8C4E5"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lastRenderedPageBreak/>
              <w:t>25</w:t>
            </w:r>
          </w:p>
        </w:tc>
        <w:tc>
          <w:tcPr>
            <w:tcW w:w="3520" w:type="dxa"/>
            <w:hideMark/>
          </w:tcPr>
          <w:p w14:paraId="08968B64" w14:textId="7835606B"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DACEGA CORPORATION, S.A. DE C.V.</w:t>
            </w:r>
          </w:p>
        </w:tc>
        <w:tc>
          <w:tcPr>
            <w:tcW w:w="10360" w:type="dxa"/>
            <w:hideMark/>
          </w:tcPr>
          <w:p w14:paraId="126E3B18" w14:textId="63CF8841"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 numeral 1, pero omite la presentación del numeral 2, sin embargo en la propuesta económica se aprecia la leyenda "precios fijos durante la vigencia del contrato" por lo cual, si cumple debido a que la información solicitada está contenida en la propuesta económica, de conformidad a lo estipulado en el artículo 36 último párrafo de la LAASSP.</w:t>
            </w:r>
          </w:p>
        </w:tc>
      </w:tr>
      <w:tr w:rsidR="001A206E" w:rsidRPr="0056286F" w14:paraId="57436E5F" w14:textId="77777777" w:rsidTr="0056286F">
        <w:trPr>
          <w:trHeight w:val="1193"/>
        </w:trPr>
        <w:tc>
          <w:tcPr>
            <w:tcW w:w="540" w:type="dxa"/>
            <w:noWrap/>
            <w:hideMark/>
          </w:tcPr>
          <w:p w14:paraId="3DB338AF"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26</w:t>
            </w:r>
          </w:p>
        </w:tc>
        <w:tc>
          <w:tcPr>
            <w:tcW w:w="3520" w:type="dxa"/>
            <w:hideMark/>
          </w:tcPr>
          <w:p w14:paraId="1F9276E1" w14:textId="2A871495"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DEDUTEL EXPORTACIONES E IMPORTACIONES, S.A. DE C.V.</w:t>
            </w:r>
          </w:p>
        </w:tc>
        <w:tc>
          <w:tcPr>
            <w:tcW w:w="10360" w:type="dxa"/>
            <w:hideMark/>
          </w:tcPr>
          <w:p w14:paraId="50E75F64" w14:textId="209B3781"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0DDE7D3C" w14:textId="77777777" w:rsidTr="001A206E">
        <w:trPr>
          <w:trHeight w:val="1620"/>
        </w:trPr>
        <w:tc>
          <w:tcPr>
            <w:tcW w:w="540" w:type="dxa"/>
            <w:noWrap/>
            <w:hideMark/>
          </w:tcPr>
          <w:p w14:paraId="50EE13B1"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27</w:t>
            </w:r>
          </w:p>
        </w:tc>
        <w:tc>
          <w:tcPr>
            <w:tcW w:w="3520" w:type="dxa"/>
            <w:hideMark/>
          </w:tcPr>
          <w:p w14:paraId="58765DB1" w14:textId="39492AF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DE LORENZO OF AMERICA CORP, S.A. DE C.V.</w:t>
            </w:r>
          </w:p>
        </w:tc>
        <w:tc>
          <w:tcPr>
            <w:tcW w:w="10360" w:type="dxa"/>
            <w:hideMark/>
          </w:tcPr>
          <w:p w14:paraId="4FF53AD2" w14:textId="7AF66744"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i), j) y k), y los solicitados en la fracción IV inciso b). No presenta los incisos  h) pero la no presentación de éste inciso no es motivo de desechamiento de la propuesta.</w:t>
            </w:r>
          </w:p>
        </w:tc>
      </w:tr>
      <w:tr w:rsidR="001A206E" w:rsidRPr="0056286F" w14:paraId="46472941" w14:textId="77777777" w:rsidTr="0056286F">
        <w:trPr>
          <w:trHeight w:val="1177"/>
        </w:trPr>
        <w:tc>
          <w:tcPr>
            <w:tcW w:w="540" w:type="dxa"/>
            <w:noWrap/>
            <w:hideMark/>
          </w:tcPr>
          <w:p w14:paraId="2B770C56"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28</w:t>
            </w:r>
          </w:p>
        </w:tc>
        <w:tc>
          <w:tcPr>
            <w:tcW w:w="3520" w:type="dxa"/>
            <w:hideMark/>
          </w:tcPr>
          <w:p w14:paraId="11211929" w14:textId="3670E1FF"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DESTINO ALTA TECNOLOGÍA, S.A. DE C.V.</w:t>
            </w:r>
          </w:p>
        </w:tc>
        <w:tc>
          <w:tcPr>
            <w:tcW w:w="10360" w:type="dxa"/>
            <w:hideMark/>
          </w:tcPr>
          <w:p w14:paraId="3DCEEC2C" w14:textId="6A2541B7"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7B6D4B73" w14:textId="77777777" w:rsidTr="0056286F">
        <w:trPr>
          <w:trHeight w:val="1151"/>
        </w:trPr>
        <w:tc>
          <w:tcPr>
            <w:tcW w:w="540" w:type="dxa"/>
            <w:noWrap/>
            <w:hideMark/>
          </w:tcPr>
          <w:p w14:paraId="33067137"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29</w:t>
            </w:r>
          </w:p>
        </w:tc>
        <w:tc>
          <w:tcPr>
            <w:tcW w:w="3520" w:type="dxa"/>
            <w:hideMark/>
          </w:tcPr>
          <w:p w14:paraId="19321337" w14:textId="05E62631"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DIDACTIC CITY, S.A. DE C.V.</w:t>
            </w:r>
          </w:p>
        </w:tc>
        <w:tc>
          <w:tcPr>
            <w:tcW w:w="10360" w:type="dxa"/>
            <w:hideMark/>
          </w:tcPr>
          <w:p w14:paraId="3117DC5B" w14:textId="067275CE"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4AF74659" w14:textId="77777777" w:rsidTr="0056286F">
        <w:trPr>
          <w:trHeight w:val="1111"/>
        </w:trPr>
        <w:tc>
          <w:tcPr>
            <w:tcW w:w="540" w:type="dxa"/>
            <w:noWrap/>
            <w:hideMark/>
          </w:tcPr>
          <w:p w14:paraId="2AF4640E"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30</w:t>
            </w:r>
          </w:p>
        </w:tc>
        <w:tc>
          <w:tcPr>
            <w:tcW w:w="3520" w:type="dxa"/>
            <w:hideMark/>
          </w:tcPr>
          <w:p w14:paraId="7CAF2880" w14:textId="52CB930E"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DISTRIBUCIONES ANRO, S.A. DE C.V.</w:t>
            </w:r>
          </w:p>
        </w:tc>
        <w:tc>
          <w:tcPr>
            <w:tcW w:w="10360" w:type="dxa"/>
            <w:hideMark/>
          </w:tcPr>
          <w:p w14:paraId="66B1B846" w14:textId="119CA574"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44C9C6AE" w14:textId="77777777" w:rsidTr="0056286F">
        <w:trPr>
          <w:trHeight w:val="1227"/>
        </w:trPr>
        <w:tc>
          <w:tcPr>
            <w:tcW w:w="540" w:type="dxa"/>
            <w:noWrap/>
            <w:hideMark/>
          </w:tcPr>
          <w:p w14:paraId="0B5293E9"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31</w:t>
            </w:r>
          </w:p>
        </w:tc>
        <w:tc>
          <w:tcPr>
            <w:tcW w:w="3520" w:type="dxa"/>
            <w:hideMark/>
          </w:tcPr>
          <w:p w14:paraId="7A01015F" w14:textId="2509A6B1"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DISTRIBUIDORA DE SISTEMAS DIDÁCTICOS, S.A. DE C.V.</w:t>
            </w:r>
          </w:p>
        </w:tc>
        <w:tc>
          <w:tcPr>
            <w:tcW w:w="10360" w:type="dxa"/>
            <w:hideMark/>
          </w:tcPr>
          <w:p w14:paraId="139E8E67" w14:textId="40CFDDE1"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3D23308D" w14:textId="77777777" w:rsidTr="001A206E">
        <w:trPr>
          <w:trHeight w:val="1620"/>
        </w:trPr>
        <w:tc>
          <w:tcPr>
            <w:tcW w:w="540" w:type="dxa"/>
            <w:noWrap/>
            <w:hideMark/>
          </w:tcPr>
          <w:p w14:paraId="0BD7E312"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lastRenderedPageBreak/>
              <w:t>32</w:t>
            </w:r>
          </w:p>
        </w:tc>
        <w:tc>
          <w:tcPr>
            <w:tcW w:w="3520" w:type="dxa"/>
            <w:hideMark/>
          </w:tcPr>
          <w:p w14:paraId="742EE58E" w14:textId="591B8DCD"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DMM VISSION, S.A. DE C.V.</w:t>
            </w:r>
          </w:p>
        </w:tc>
        <w:tc>
          <w:tcPr>
            <w:tcW w:w="10360" w:type="dxa"/>
            <w:hideMark/>
          </w:tcPr>
          <w:p w14:paraId="46296562" w14:textId="5061BFAD"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h), i), y k), y los solicitados en la fracción IV inciso b). No presenta los incisos g) y j) pero la no presentación de estos incisos no es motivo de desechamiento de la propuesta.</w:t>
            </w:r>
          </w:p>
        </w:tc>
      </w:tr>
      <w:tr w:rsidR="001A206E" w:rsidRPr="0056286F" w14:paraId="6A4B6F3E" w14:textId="77777777" w:rsidTr="0056286F">
        <w:trPr>
          <w:trHeight w:val="1193"/>
        </w:trPr>
        <w:tc>
          <w:tcPr>
            <w:tcW w:w="540" w:type="dxa"/>
            <w:noWrap/>
            <w:hideMark/>
          </w:tcPr>
          <w:p w14:paraId="0A0A63CC"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33</w:t>
            </w:r>
          </w:p>
        </w:tc>
        <w:tc>
          <w:tcPr>
            <w:tcW w:w="3520" w:type="dxa"/>
            <w:hideMark/>
          </w:tcPr>
          <w:p w14:paraId="4BA34307" w14:textId="72760C2E"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EDUTELSA, S.A. DE C.V.</w:t>
            </w:r>
          </w:p>
        </w:tc>
        <w:tc>
          <w:tcPr>
            <w:tcW w:w="10360" w:type="dxa"/>
            <w:hideMark/>
          </w:tcPr>
          <w:p w14:paraId="514F4D0B" w14:textId="0EF491F0"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0AE7400D" w14:textId="77777777" w:rsidTr="001A206E">
        <w:trPr>
          <w:trHeight w:val="3090"/>
        </w:trPr>
        <w:tc>
          <w:tcPr>
            <w:tcW w:w="540" w:type="dxa"/>
            <w:noWrap/>
            <w:hideMark/>
          </w:tcPr>
          <w:p w14:paraId="6AF78BF7"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34</w:t>
            </w:r>
          </w:p>
        </w:tc>
        <w:tc>
          <w:tcPr>
            <w:tcW w:w="3520" w:type="dxa"/>
            <w:hideMark/>
          </w:tcPr>
          <w:p w14:paraId="35C178E5" w14:textId="5D1276AB"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EITECH AUTOMATION, S.A. DE C.V.</w:t>
            </w:r>
          </w:p>
        </w:tc>
        <w:tc>
          <w:tcPr>
            <w:tcW w:w="10360" w:type="dxa"/>
            <w:hideMark/>
          </w:tcPr>
          <w:p w14:paraId="5A47ADE6" w14:textId="6F546F53"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g), i), j) y k). No presenta el inciso h) pero la no presentación de éste inciso no es motivo de desechamiento de la propuesta. Cumple con lo solicitado en la fracción IV inciso b) numeral 1, pero omite la presentación del numeral 2, sin embargo en la propuesta económica se aprecia la leyenda "LA PRESENTE COTIZACIÓN PERMANECERÁ VIGENTE HASTA CONCLUIR EL PROCESO DE LICITACION…" por lo cual, si cumple debido a que la información solicitada está contenida en la propuesta económica, de conformidad a lo estipulado en el artículo 36 último párrafo de la LAASSP.</w:t>
            </w:r>
          </w:p>
        </w:tc>
      </w:tr>
      <w:tr w:rsidR="001A206E" w:rsidRPr="0056286F" w14:paraId="7BCFAFCB" w14:textId="77777777" w:rsidTr="001A206E">
        <w:trPr>
          <w:trHeight w:val="1275"/>
        </w:trPr>
        <w:tc>
          <w:tcPr>
            <w:tcW w:w="540" w:type="dxa"/>
            <w:noWrap/>
            <w:hideMark/>
          </w:tcPr>
          <w:p w14:paraId="6490F0FC"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35</w:t>
            </w:r>
          </w:p>
        </w:tc>
        <w:tc>
          <w:tcPr>
            <w:tcW w:w="3520" w:type="dxa"/>
            <w:hideMark/>
          </w:tcPr>
          <w:p w14:paraId="2779F194" w14:textId="70D77AD5"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EQUIPOS CARLIN DE MORELOS, S.A. DE C.V.</w:t>
            </w:r>
          </w:p>
        </w:tc>
        <w:tc>
          <w:tcPr>
            <w:tcW w:w="10360" w:type="dxa"/>
            <w:hideMark/>
          </w:tcPr>
          <w:p w14:paraId="0C35822D" w14:textId="3AE7E372"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3C747B68" w14:textId="77777777" w:rsidTr="001A206E">
        <w:trPr>
          <w:trHeight w:val="1200"/>
        </w:trPr>
        <w:tc>
          <w:tcPr>
            <w:tcW w:w="540" w:type="dxa"/>
            <w:noWrap/>
            <w:hideMark/>
          </w:tcPr>
          <w:p w14:paraId="6997E878"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36</w:t>
            </w:r>
          </w:p>
        </w:tc>
        <w:tc>
          <w:tcPr>
            <w:tcW w:w="3520" w:type="dxa"/>
            <w:hideMark/>
          </w:tcPr>
          <w:p w14:paraId="03BE28D3" w14:textId="17C74462"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ERGONOMÍA PRODUCTIVIDAD, S.A. DE C.V.</w:t>
            </w:r>
          </w:p>
        </w:tc>
        <w:tc>
          <w:tcPr>
            <w:tcW w:w="10360" w:type="dxa"/>
            <w:hideMark/>
          </w:tcPr>
          <w:p w14:paraId="3130E957" w14:textId="6071186C"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544B2F90" w14:textId="77777777" w:rsidTr="001A206E">
        <w:trPr>
          <w:trHeight w:val="2595"/>
        </w:trPr>
        <w:tc>
          <w:tcPr>
            <w:tcW w:w="540" w:type="dxa"/>
            <w:noWrap/>
            <w:hideMark/>
          </w:tcPr>
          <w:p w14:paraId="5BAF2596"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lastRenderedPageBreak/>
              <w:t>37</w:t>
            </w:r>
          </w:p>
        </w:tc>
        <w:tc>
          <w:tcPr>
            <w:tcW w:w="3520" w:type="dxa"/>
            <w:hideMark/>
          </w:tcPr>
          <w:p w14:paraId="6941DF67" w14:textId="20D0B1D5"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EXPERTOS EN INFRAESTRUCTURA Y TELECOMUNICACIONES-EXIT, S.A. DE C.V.</w:t>
            </w:r>
          </w:p>
        </w:tc>
        <w:tc>
          <w:tcPr>
            <w:tcW w:w="10360" w:type="dxa"/>
            <w:hideMark/>
          </w:tcPr>
          <w:p w14:paraId="1F24728C" w14:textId="720ABC10"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g), h), i), j) y k), y los solicitados en la fracción IV inciso b) numeral 1, pero omite la presentación del numeral 2, sin embargo en la propuesta económica se aprecia la leyenda "precios fijos durante la vigencia del contrato" por lo cual, si cumple debido a que la información solicitada está contenida en la propuesta económica, de conformidad a lo estipulado en el artículo 36 último párrafo de la LAASSP.</w:t>
            </w:r>
          </w:p>
        </w:tc>
      </w:tr>
      <w:tr w:rsidR="001A206E" w:rsidRPr="0056286F" w14:paraId="74F2934B" w14:textId="77777777" w:rsidTr="001A206E">
        <w:trPr>
          <w:trHeight w:val="1950"/>
        </w:trPr>
        <w:tc>
          <w:tcPr>
            <w:tcW w:w="540" w:type="dxa"/>
            <w:noWrap/>
            <w:hideMark/>
          </w:tcPr>
          <w:p w14:paraId="636C84D2"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38</w:t>
            </w:r>
          </w:p>
        </w:tc>
        <w:tc>
          <w:tcPr>
            <w:tcW w:w="3520" w:type="dxa"/>
            <w:hideMark/>
          </w:tcPr>
          <w:p w14:paraId="55306080" w14:textId="015EAB3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FESTO PNEUMATIC, S.A.</w:t>
            </w:r>
          </w:p>
        </w:tc>
        <w:tc>
          <w:tcPr>
            <w:tcW w:w="10360" w:type="dxa"/>
            <w:hideMark/>
          </w:tcPr>
          <w:p w14:paraId="3BF30423" w14:textId="61561BF4"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h), i), y k), y los solicitados en la fracción IV inciso b). No presenta los incisos f), g) y j) pero la no presentación de estos incisos no es motivo de desechamiento de la propuesta.</w:t>
            </w:r>
          </w:p>
        </w:tc>
      </w:tr>
      <w:tr w:rsidR="001A206E" w:rsidRPr="0056286F" w14:paraId="2E31E7D7" w14:textId="77777777" w:rsidTr="0056286F">
        <w:trPr>
          <w:trHeight w:val="1193"/>
        </w:trPr>
        <w:tc>
          <w:tcPr>
            <w:tcW w:w="540" w:type="dxa"/>
            <w:noWrap/>
            <w:hideMark/>
          </w:tcPr>
          <w:p w14:paraId="1909A99F"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39</w:t>
            </w:r>
          </w:p>
        </w:tc>
        <w:tc>
          <w:tcPr>
            <w:tcW w:w="3520" w:type="dxa"/>
            <w:hideMark/>
          </w:tcPr>
          <w:p w14:paraId="22BCF887" w14:textId="0A3FAE05"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FLEURETTY DE MÉXICO, S.A. DE C.V.</w:t>
            </w:r>
          </w:p>
        </w:tc>
        <w:tc>
          <w:tcPr>
            <w:tcW w:w="10360" w:type="dxa"/>
            <w:hideMark/>
          </w:tcPr>
          <w:p w14:paraId="46971C9F" w14:textId="7BE00877"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g), h), i), j) y k), y los solicitados en la fracción IV inciso b).</w:t>
            </w:r>
          </w:p>
        </w:tc>
      </w:tr>
      <w:tr w:rsidR="001A206E" w:rsidRPr="0056286F" w14:paraId="4133C389" w14:textId="77777777" w:rsidTr="001A206E">
        <w:trPr>
          <w:trHeight w:val="3090"/>
        </w:trPr>
        <w:tc>
          <w:tcPr>
            <w:tcW w:w="540" w:type="dxa"/>
            <w:noWrap/>
            <w:hideMark/>
          </w:tcPr>
          <w:p w14:paraId="4B97E20B"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40</w:t>
            </w:r>
          </w:p>
        </w:tc>
        <w:tc>
          <w:tcPr>
            <w:tcW w:w="3520" w:type="dxa"/>
            <w:hideMark/>
          </w:tcPr>
          <w:p w14:paraId="1CC7B004" w14:textId="51894C93"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GLOBAL SCIENTIFIC S.A. DE C.V.</w:t>
            </w:r>
          </w:p>
        </w:tc>
        <w:tc>
          <w:tcPr>
            <w:tcW w:w="10360" w:type="dxa"/>
            <w:hideMark/>
          </w:tcPr>
          <w:p w14:paraId="33B85222" w14:textId="0AE43404"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h), i), y k). No presenta los incisos g) y j) pero la no presentación de estos incisos no es motivo de desechamiento de la propuesta. Cumple con lo solicitado en la fracción IV inciso b) numeral 1, pero omite la presentación del numeral 2, sin embargo en la propuesta económica se aprecia la leyenda "LOS PRECIOS SERAN FIJOS DURANTE LA VIGENCIA DEL CONTRATO" por lo cual, si cumple debido a que la información solicitada está contenida en la propuesta económica, de conformidad a lo estipulado en el artículo 36 último párrafo de la LAASSP.</w:t>
            </w:r>
          </w:p>
        </w:tc>
      </w:tr>
      <w:tr w:rsidR="001A206E" w:rsidRPr="0056286F" w14:paraId="6C7DFBBB" w14:textId="77777777" w:rsidTr="001A206E">
        <w:trPr>
          <w:trHeight w:val="1230"/>
        </w:trPr>
        <w:tc>
          <w:tcPr>
            <w:tcW w:w="540" w:type="dxa"/>
            <w:noWrap/>
            <w:hideMark/>
          </w:tcPr>
          <w:p w14:paraId="79E128CC"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41</w:t>
            </w:r>
          </w:p>
        </w:tc>
        <w:tc>
          <w:tcPr>
            <w:tcW w:w="3520" w:type="dxa"/>
            <w:hideMark/>
          </w:tcPr>
          <w:p w14:paraId="4DE705A2" w14:textId="22CD182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GRUPO ARAUJO SALCIDO, S.A. DE C.V.</w:t>
            </w:r>
          </w:p>
        </w:tc>
        <w:tc>
          <w:tcPr>
            <w:tcW w:w="10360" w:type="dxa"/>
            <w:hideMark/>
          </w:tcPr>
          <w:p w14:paraId="32CFE481" w14:textId="21034815"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7CA31C39" w14:textId="77777777" w:rsidTr="0056286F">
        <w:trPr>
          <w:trHeight w:val="1217"/>
        </w:trPr>
        <w:tc>
          <w:tcPr>
            <w:tcW w:w="540" w:type="dxa"/>
            <w:noWrap/>
            <w:hideMark/>
          </w:tcPr>
          <w:p w14:paraId="382F3117"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lastRenderedPageBreak/>
              <w:t>42</w:t>
            </w:r>
          </w:p>
        </w:tc>
        <w:tc>
          <w:tcPr>
            <w:tcW w:w="3520" w:type="dxa"/>
            <w:hideMark/>
          </w:tcPr>
          <w:p w14:paraId="057B1873" w14:textId="63E70891"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GRUPO EMPRESARIAL EPOCA, S.A. DE C.V.</w:t>
            </w:r>
          </w:p>
        </w:tc>
        <w:tc>
          <w:tcPr>
            <w:tcW w:w="10360" w:type="dxa"/>
            <w:hideMark/>
          </w:tcPr>
          <w:p w14:paraId="5E65A621" w14:textId="45177FA8"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3608705E" w14:textId="77777777" w:rsidTr="001A206E">
        <w:trPr>
          <w:trHeight w:val="2565"/>
        </w:trPr>
        <w:tc>
          <w:tcPr>
            <w:tcW w:w="540" w:type="dxa"/>
            <w:noWrap/>
            <w:hideMark/>
          </w:tcPr>
          <w:p w14:paraId="187EA78D"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43</w:t>
            </w:r>
          </w:p>
        </w:tc>
        <w:tc>
          <w:tcPr>
            <w:tcW w:w="3520" w:type="dxa"/>
            <w:hideMark/>
          </w:tcPr>
          <w:p w14:paraId="4DEE94FA" w14:textId="174B0833"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GRUPO EMPRESARIAL RAA, S.A.DE C.V.</w:t>
            </w:r>
          </w:p>
        </w:tc>
        <w:tc>
          <w:tcPr>
            <w:tcW w:w="10360" w:type="dxa"/>
            <w:hideMark/>
          </w:tcPr>
          <w:p w14:paraId="54D622F8" w14:textId="15BE1845"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 numeral 1, pero omite la presentación del numeral 2, sin embargo en la propuesta económica se aprecia la leyenda "LOS PRECIOS SERAN FIJOS DURANTE LA VIGENCIA DEL CONTRATO" por lo cual, si cumple debido a que la información solicitada está contenida en la propuesta económica, de conformidad a lo estipulado en el artículo 36 último párrafo de la LAASSP.</w:t>
            </w:r>
          </w:p>
        </w:tc>
      </w:tr>
      <w:tr w:rsidR="001A206E" w:rsidRPr="0056286F" w14:paraId="16E5FC77" w14:textId="77777777" w:rsidTr="00FC7306">
        <w:trPr>
          <w:trHeight w:val="1647"/>
        </w:trPr>
        <w:tc>
          <w:tcPr>
            <w:tcW w:w="540" w:type="dxa"/>
            <w:shd w:val="clear" w:color="auto" w:fill="FFFF00"/>
            <w:noWrap/>
            <w:hideMark/>
          </w:tcPr>
          <w:p w14:paraId="7CCB8BAE"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44</w:t>
            </w:r>
          </w:p>
        </w:tc>
        <w:tc>
          <w:tcPr>
            <w:tcW w:w="3520" w:type="dxa"/>
            <w:shd w:val="clear" w:color="auto" w:fill="FFFF00"/>
            <w:hideMark/>
          </w:tcPr>
          <w:p w14:paraId="27BA81A2" w14:textId="1D1B9A7F"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GRUPO FERRETERÍA CALZADA, S.A. DE C.V.</w:t>
            </w:r>
          </w:p>
        </w:tc>
        <w:tc>
          <w:tcPr>
            <w:tcW w:w="10360" w:type="dxa"/>
            <w:shd w:val="clear" w:color="auto" w:fill="FFFF00"/>
            <w:hideMark/>
          </w:tcPr>
          <w:p w14:paraId="390BDB39" w14:textId="57019AD2" w:rsidR="0087577B" w:rsidRPr="0056286F" w:rsidRDefault="00FC7306" w:rsidP="00FC7306">
            <w:pPr>
              <w:autoSpaceDE w:val="0"/>
              <w:autoSpaceDN w:val="0"/>
              <w:adjustRightInd w:val="0"/>
              <w:jc w:val="both"/>
              <w:rPr>
                <w:rFonts w:ascii="Georgia" w:hAnsi="Georgia" w:cs="Arial"/>
                <w:bCs/>
                <w:sz w:val="20"/>
                <w:szCs w:val="20"/>
              </w:rPr>
            </w:pPr>
            <w:r w:rsidRPr="00840FA3">
              <w:rPr>
                <w:rFonts w:ascii="Georgia" w:hAnsi="Georgia" w:cs="Arial"/>
                <w:bCs/>
                <w:sz w:val="20"/>
                <w:szCs w:val="20"/>
                <w:highlight w:val="yellow"/>
              </w:rPr>
              <w:t xml:space="preserve">No presenta </w:t>
            </w:r>
            <w:r>
              <w:rPr>
                <w:rFonts w:ascii="Georgia" w:hAnsi="Georgia" w:cs="Arial"/>
                <w:bCs/>
                <w:sz w:val="20"/>
                <w:szCs w:val="20"/>
                <w:highlight w:val="yellow"/>
              </w:rPr>
              <w:t>el documento solicitado</w:t>
            </w:r>
            <w:r w:rsidRPr="00840FA3">
              <w:rPr>
                <w:rFonts w:ascii="Georgia" w:hAnsi="Georgia" w:cs="Arial"/>
                <w:bCs/>
                <w:sz w:val="20"/>
                <w:szCs w:val="20"/>
                <w:highlight w:val="yellow"/>
              </w:rPr>
              <w:t xml:space="preserve"> en la fracción VI. “DOCUMENTOS ADMINISTRATIVOS Y DATOS QUE DEBEN PRESENTAR LOS LICITANTES.” inci</w:t>
            </w:r>
            <w:r>
              <w:rPr>
                <w:rFonts w:ascii="Georgia" w:hAnsi="Georgia" w:cs="Arial"/>
                <w:bCs/>
                <w:sz w:val="20"/>
                <w:szCs w:val="20"/>
                <w:highlight w:val="yellow"/>
              </w:rPr>
              <w:t>so b) solicitado</w:t>
            </w:r>
            <w:r w:rsidRPr="00840FA3">
              <w:rPr>
                <w:rFonts w:ascii="Georgia" w:hAnsi="Georgia" w:cs="Arial"/>
                <w:bCs/>
                <w:sz w:val="20"/>
                <w:szCs w:val="20"/>
                <w:highlight w:val="yellow"/>
              </w:rPr>
              <w:t xml:space="preserve"> en la convocatoria de licitación y de conformidad con el artículo 37 del Reglamento de la Ley de Adquisiciones Arrendamientos y Servicios del Sector Público, por tal motivo el proveedor NO CUMPLE</w:t>
            </w:r>
            <w:r>
              <w:rPr>
                <w:rFonts w:ascii="Georgia" w:hAnsi="Georgia" w:cs="Arial"/>
                <w:bCs/>
                <w:sz w:val="20"/>
                <w:szCs w:val="20"/>
              </w:rPr>
              <w:t>.</w:t>
            </w:r>
          </w:p>
        </w:tc>
      </w:tr>
      <w:tr w:rsidR="001A206E" w:rsidRPr="0056286F" w14:paraId="435194E8" w14:textId="77777777" w:rsidTr="001A206E">
        <w:trPr>
          <w:trHeight w:val="1575"/>
        </w:trPr>
        <w:tc>
          <w:tcPr>
            <w:tcW w:w="540" w:type="dxa"/>
            <w:noWrap/>
            <w:hideMark/>
          </w:tcPr>
          <w:p w14:paraId="10132425"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45</w:t>
            </w:r>
          </w:p>
        </w:tc>
        <w:tc>
          <w:tcPr>
            <w:tcW w:w="3520" w:type="dxa"/>
            <w:hideMark/>
          </w:tcPr>
          <w:p w14:paraId="495E5AC9" w14:textId="4CF64FC4"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GRUPO MASTER KONG, S.A. DE C.V.</w:t>
            </w:r>
          </w:p>
        </w:tc>
        <w:tc>
          <w:tcPr>
            <w:tcW w:w="10360" w:type="dxa"/>
            <w:hideMark/>
          </w:tcPr>
          <w:p w14:paraId="43CDA577" w14:textId="3BB7E45E"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h), i), y k), y los solicitados en la fracción IV inciso b). No presenta los incisos g) y j) pero la no presentación de estos incisos no es motivo de desechamiento de la propuesta.</w:t>
            </w:r>
          </w:p>
        </w:tc>
      </w:tr>
      <w:tr w:rsidR="001A206E" w:rsidRPr="0056286F" w14:paraId="4D01E16A" w14:textId="77777777" w:rsidTr="00FC7306">
        <w:trPr>
          <w:trHeight w:val="2475"/>
        </w:trPr>
        <w:tc>
          <w:tcPr>
            <w:tcW w:w="540" w:type="dxa"/>
            <w:shd w:val="clear" w:color="auto" w:fill="FFFF00"/>
            <w:noWrap/>
            <w:hideMark/>
          </w:tcPr>
          <w:p w14:paraId="2BCA577B"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46</w:t>
            </w:r>
          </w:p>
        </w:tc>
        <w:tc>
          <w:tcPr>
            <w:tcW w:w="3520" w:type="dxa"/>
            <w:shd w:val="clear" w:color="auto" w:fill="FFFF00"/>
            <w:hideMark/>
          </w:tcPr>
          <w:p w14:paraId="0C8AE34D" w14:textId="76BCFAB4"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GRUPO MAYORISTA CUERNAVACA, S.A. DE C.V.</w:t>
            </w:r>
          </w:p>
        </w:tc>
        <w:tc>
          <w:tcPr>
            <w:tcW w:w="10360" w:type="dxa"/>
            <w:shd w:val="clear" w:color="auto" w:fill="FFFF00"/>
            <w:hideMark/>
          </w:tcPr>
          <w:p w14:paraId="66989CCE" w14:textId="638CA3EC" w:rsidR="001A206E" w:rsidRPr="00FC7306" w:rsidRDefault="00FC7306" w:rsidP="00FC7306">
            <w:pPr>
              <w:autoSpaceDE w:val="0"/>
              <w:autoSpaceDN w:val="0"/>
              <w:adjustRightInd w:val="0"/>
              <w:jc w:val="both"/>
              <w:rPr>
                <w:rFonts w:ascii="Georgia" w:hAnsi="Georgia" w:cs="Arial"/>
                <w:bCs/>
                <w:sz w:val="20"/>
                <w:szCs w:val="20"/>
              </w:rPr>
            </w:pPr>
            <w:r w:rsidRPr="00B150E6">
              <w:rPr>
                <w:rFonts w:ascii="Georgia" w:hAnsi="Georgia" w:cs="Arial"/>
                <w:bCs/>
                <w:sz w:val="20"/>
                <w:szCs w:val="20"/>
                <w:highlight w:val="yellow"/>
              </w:rPr>
              <w:t>No presenta los documentos solicitados en la fracción VI. “DOCUMENTOS ADMINISTRATIVOS Y DATOS QUE DEBEN PRESENTAR LOS LICITANTES.” inciso b) e inciso i), solicitados en la convocatoria de licitación y de conformidad con el artículo 37 y 48 fracción X del Reglamento de la Ley de Adquisiciones Arrendamientos y Servicios del Sector Público, por tal motivo el proveedor NO CUMPLE.</w:t>
            </w:r>
          </w:p>
        </w:tc>
      </w:tr>
      <w:tr w:rsidR="001A206E" w:rsidRPr="0056286F" w14:paraId="499FDFF1" w14:textId="77777777" w:rsidTr="001A206E">
        <w:trPr>
          <w:trHeight w:val="1605"/>
        </w:trPr>
        <w:tc>
          <w:tcPr>
            <w:tcW w:w="540" w:type="dxa"/>
            <w:noWrap/>
            <w:hideMark/>
          </w:tcPr>
          <w:p w14:paraId="5C316C9C"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lastRenderedPageBreak/>
              <w:t>47</w:t>
            </w:r>
          </w:p>
        </w:tc>
        <w:tc>
          <w:tcPr>
            <w:tcW w:w="3520" w:type="dxa"/>
            <w:hideMark/>
          </w:tcPr>
          <w:p w14:paraId="6F2072FD" w14:textId="2E09E71A"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IBARRA TRANSFORMACIONES Y ACABADOS METÁLICOS, S.A. DE C.V.</w:t>
            </w:r>
          </w:p>
        </w:tc>
        <w:tc>
          <w:tcPr>
            <w:tcW w:w="10360" w:type="dxa"/>
            <w:hideMark/>
          </w:tcPr>
          <w:p w14:paraId="4AE83757" w14:textId="0C591A35"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h), i), y k), y los solicitados en la fracción IV inciso b). No presenta el inciso g) pero la no presentación de éste inciso no es motivo de desechamiento de la propuesta.</w:t>
            </w:r>
          </w:p>
        </w:tc>
      </w:tr>
      <w:tr w:rsidR="001A206E" w:rsidRPr="0056286F" w14:paraId="4A299B26" w14:textId="77777777" w:rsidTr="001A206E">
        <w:trPr>
          <w:trHeight w:val="1230"/>
        </w:trPr>
        <w:tc>
          <w:tcPr>
            <w:tcW w:w="540" w:type="dxa"/>
            <w:noWrap/>
            <w:hideMark/>
          </w:tcPr>
          <w:p w14:paraId="155F0A81"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48</w:t>
            </w:r>
          </w:p>
        </w:tc>
        <w:tc>
          <w:tcPr>
            <w:tcW w:w="3520" w:type="dxa"/>
            <w:hideMark/>
          </w:tcPr>
          <w:p w14:paraId="7A22A431" w14:textId="36B3D3EA"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IKASI, S.A. DE C.V.</w:t>
            </w:r>
          </w:p>
        </w:tc>
        <w:tc>
          <w:tcPr>
            <w:tcW w:w="10360" w:type="dxa"/>
            <w:hideMark/>
          </w:tcPr>
          <w:p w14:paraId="1E01E7E2" w14:textId="30BBBC33"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2A29CE14" w14:textId="77777777" w:rsidTr="001A206E">
        <w:trPr>
          <w:trHeight w:val="2715"/>
        </w:trPr>
        <w:tc>
          <w:tcPr>
            <w:tcW w:w="540" w:type="dxa"/>
            <w:noWrap/>
            <w:hideMark/>
          </w:tcPr>
          <w:p w14:paraId="3931D6AC"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49</w:t>
            </w:r>
          </w:p>
        </w:tc>
        <w:tc>
          <w:tcPr>
            <w:tcW w:w="3520" w:type="dxa"/>
            <w:hideMark/>
          </w:tcPr>
          <w:p w14:paraId="48056478" w14:textId="3923FC35"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INDUSTRIAL TELETERNIK, S.A. DE C.V.</w:t>
            </w:r>
          </w:p>
        </w:tc>
        <w:tc>
          <w:tcPr>
            <w:tcW w:w="10360" w:type="dxa"/>
            <w:hideMark/>
          </w:tcPr>
          <w:p w14:paraId="11EC1D39" w14:textId="05DCB04E"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 numeral 1, pero omite la presentación del numeral 2, sin embargo en la propuesta económica se aprecia la leyenda "LOS PRECIOS OFERTADOS SERAN FIJOS DURANTE LA VIGENCIA DEL CONTRATO..." por lo cual, si cumple debido a que la información solicitada está contenida en la propuesta económica, de conformidad a lo estipulado en el artículo 36 último párrafo de la LAASSP.</w:t>
            </w:r>
          </w:p>
        </w:tc>
      </w:tr>
      <w:tr w:rsidR="001A206E" w:rsidRPr="0056286F" w14:paraId="22C13B05" w14:textId="77777777" w:rsidTr="0056286F">
        <w:trPr>
          <w:trHeight w:val="1147"/>
        </w:trPr>
        <w:tc>
          <w:tcPr>
            <w:tcW w:w="540" w:type="dxa"/>
            <w:noWrap/>
            <w:hideMark/>
          </w:tcPr>
          <w:p w14:paraId="20D39BDA"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50</w:t>
            </w:r>
          </w:p>
        </w:tc>
        <w:tc>
          <w:tcPr>
            <w:tcW w:w="3520" w:type="dxa"/>
            <w:hideMark/>
          </w:tcPr>
          <w:p w14:paraId="710EB1B7" w14:textId="7735C61B"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INGENIERÍA Y DESARROLLO DE PROYECTOS DIDÁCTICOS, S.A. DE C.V.</w:t>
            </w:r>
          </w:p>
        </w:tc>
        <w:tc>
          <w:tcPr>
            <w:tcW w:w="10360" w:type="dxa"/>
            <w:hideMark/>
          </w:tcPr>
          <w:p w14:paraId="5BC4AA2C" w14:textId="757E784B"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641A4662" w14:textId="77777777" w:rsidTr="00FC7306">
        <w:trPr>
          <w:trHeight w:val="3178"/>
        </w:trPr>
        <w:tc>
          <w:tcPr>
            <w:tcW w:w="540" w:type="dxa"/>
            <w:shd w:val="clear" w:color="auto" w:fill="FFFF00"/>
            <w:noWrap/>
            <w:hideMark/>
          </w:tcPr>
          <w:p w14:paraId="6A01EAE8"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51</w:t>
            </w:r>
          </w:p>
        </w:tc>
        <w:tc>
          <w:tcPr>
            <w:tcW w:w="3520" w:type="dxa"/>
            <w:shd w:val="clear" w:color="auto" w:fill="FFFF00"/>
            <w:hideMark/>
          </w:tcPr>
          <w:p w14:paraId="669DBA0B" w14:textId="06D9EA5C" w:rsidR="00FC7306"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INGENIERÍA Y SOPORTE EN MECATRÓNICA AVANZADA, S.A. DE C.V,</w:t>
            </w:r>
          </w:p>
          <w:p w14:paraId="053CC103" w14:textId="75F2A29B" w:rsidR="001A206E" w:rsidRPr="00FC7306" w:rsidRDefault="001A206E" w:rsidP="00FC7306">
            <w:pPr>
              <w:rPr>
                <w:rFonts w:ascii="Georgia" w:hAnsi="Georgia" w:cs="Arial"/>
                <w:sz w:val="20"/>
                <w:szCs w:val="20"/>
              </w:rPr>
            </w:pPr>
          </w:p>
        </w:tc>
        <w:tc>
          <w:tcPr>
            <w:tcW w:w="10360" w:type="dxa"/>
            <w:shd w:val="clear" w:color="auto" w:fill="FFFF00"/>
            <w:hideMark/>
          </w:tcPr>
          <w:p w14:paraId="01EF5773" w14:textId="6A20ED47" w:rsidR="00FC7306" w:rsidRPr="00FC7306" w:rsidRDefault="00FC7306" w:rsidP="00FC7306">
            <w:pPr>
              <w:autoSpaceDE w:val="0"/>
              <w:autoSpaceDN w:val="0"/>
              <w:adjustRightInd w:val="0"/>
              <w:jc w:val="both"/>
              <w:rPr>
                <w:rFonts w:ascii="Georgia" w:hAnsi="Georgia" w:cs="Arial"/>
                <w:bCs/>
                <w:sz w:val="20"/>
                <w:szCs w:val="20"/>
              </w:rPr>
            </w:pPr>
            <w:r w:rsidRPr="00840FA3">
              <w:rPr>
                <w:rFonts w:ascii="Georgia" w:hAnsi="Georgia" w:cs="Arial"/>
                <w:bCs/>
                <w:sz w:val="20"/>
                <w:szCs w:val="20"/>
                <w:highlight w:val="yellow"/>
              </w:rPr>
              <w:t xml:space="preserve">No presenta </w:t>
            </w:r>
            <w:r>
              <w:rPr>
                <w:rFonts w:ascii="Georgia" w:hAnsi="Georgia" w:cs="Arial"/>
                <w:bCs/>
                <w:sz w:val="20"/>
                <w:szCs w:val="20"/>
                <w:highlight w:val="yellow"/>
              </w:rPr>
              <w:t>el documento solicitado</w:t>
            </w:r>
            <w:r w:rsidRPr="00840FA3">
              <w:rPr>
                <w:rFonts w:ascii="Georgia" w:hAnsi="Georgia" w:cs="Arial"/>
                <w:bCs/>
                <w:sz w:val="20"/>
                <w:szCs w:val="20"/>
                <w:highlight w:val="yellow"/>
              </w:rPr>
              <w:t xml:space="preserve"> en la fracción VI. “DOCUMENTOS ADMINISTRATIVOS Y DATOS QUE DEBEN PRESENTAR LOS LICITANTES.” inci</w:t>
            </w:r>
            <w:r>
              <w:rPr>
                <w:rFonts w:ascii="Georgia" w:hAnsi="Georgia" w:cs="Arial"/>
                <w:bCs/>
                <w:sz w:val="20"/>
                <w:szCs w:val="20"/>
                <w:highlight w:val="yellow"/>
              </w:rPr>
              <w:t>so b) solicitado</w:t>
            </w:r>
            <w:r w:rsidRPr="00840FA3">
              <w:rPr>
                <w:rFonts w:ascii="Georgia" w:hAnsi="Georgia" w:cs="Arial"/>
                <w:bCs/>
                <w:sz w:val="20"/>
                <w:szCs w:val="20"/>
                <w:highlight w:val="yellow"/>
              </w:rPr>
              <w:t xml:space="preserve"> en la convocatoria de licitación y de conformidad con el artículo 37 del Reglamento de la Ley de Adquisiciones Arrendamientos y Servicios del Sector Público, por tal motivo el proveedor NO CUMPLE</w:t>
            </w:r>
            <w:r>
              <w:rPr>
                <w:rFonts w:ascii="Georgia" w:hAnsi="Georgia" w:cs="Arial"/>
                <w:bCs/>
                <w:sz w:val="20"/>
                <w:szCs w:val="20"/>
              </w:rPr>
              <w:t>.</w:t>
            </w:r>
          </w:p>
        </w:tc>
      </w:tr>
      <w:tr w:rsidR="001A206E" w:rsidRPr="0056286F" w14:paraId="017790B8" w14:textId="77777777" w:rsidTr="001A206E">
        <w:trPr>
          <w:trHeight w:val="1590"/>
        </w:trPr>
        <w:tc>
          <w:tcPr>
            <w:tcW w:w="540" w:type="dxa"/>
            <w:noWrap/>
            <w:hideMark/>
          </w:tcPr>
          <w:p w14:paraId="5F0AFA5C"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lastRenderedPageBreak/>
              <w:t>52</w:t>
            </w:r>
          </w:p>
        </w:tc>
        <w:tc>
          <w:tcPr>
            <w:tcW w:w="3520" w:type="dxa"/>
            <w:hideMark/>
          </w:tcPr>
          <w:p w14:paraId="433396AE" w14:textId="77A1A89C"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INNOVACIÓN TECNOLÓGICA EMPRESARIAL, S.A. DE C.V.</w:t>
            </w:r>
          </w:p>
        </w:tc>
        <w:tc>
          <w:tcPr>
            <w:tcW w:w="10360" w:type="dxa"/>
            <w:hideMark/>
          </w:tcPr>
          <w:p w14:paraId="2D286355" w14:textId="5BA193D5"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g), i), y k), y los solicitados en la fracción IV inciso b). No presenta el inciso h) y j) pero la no presentación de éste inciso no es motivo de desechamiento de la propuesta.</w:t>
            </w:r>
          </w:p>
        </w:tc>
      </w:tr>
      <w:tr w:rsidR="001A206E" w:rsidRPr="0056286F" w14:paraId="4ACD7CE4" w14:textId="77777777" w:rsidTr="0056286F">
        <w:trPr>
          <w:trHeight w:val="1193"/>
        </w:trPr>
        <w:tc>
          <w:tcPr>
            <w:tcW w:w="540" w:type="dxa"/>
            <w:noWrap/>
            <w:hideMark/>
          </w:tcPr>
          <w:p w14:paraId="62F79857"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53</w:t>
            </w:r>
          </w:p>
        </w:tc>
        <w:tc>
          <w:tcPr>
            <w:tcW w:w="3520" w:type="dxa"/>
            <w:hideMark/>
          </w:tcPr>
          <w:p w14:paraId="4F9C35F8" w14:textId="78E2C164"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INNOVACIÓN Y VANGUARDIA INTEGRAL, S.A. DE C.V.</w:t>
            </w:r>
          </w:p>
        </w:tc>
        <w:tc>
          <w:tcPr>
            <w:tcW w:w="10360" w:type="dxa"/>
            <w:hideMark/>
          </w:tcPr>
          <w:p w14:paraId="36CF53C5" w14:textId="7D14EC5C"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5A6809BE" w14:textId="77777777" w:rsidTr="0056286F">
        <w:trPr>
          <w:trHeight w:val="1125"/>
        </w:trPr>
        <w:tc>
          <w:tcPr>
            <w:tcW w:w="540" w:type="dxa"/>
            <w:noWrap/>
            <w:hideMark/>
          </w:tcPr>
          <w:p w14:paraId="483D05E1"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54</w:t>
            </w:r>
          </w:p>
        </w:tc>
        <w:tc>
          <w:tcPr>
            <w:tcW w:w="3520" w:type="dxa"/>
            <w:hideMark/>
          </w:tcPr>
          <w:p w14:paraId="6817546A" w14:textId="6A744805"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INOVA EVOLUCIÓN EN MUEBLES, S.A. DE C.V.</w:t>
            </w:r>
          </w:p>
        </w:tc>
        <w:tc>
          <w:tcPr>
            <w:tcW w:w="10360" w:type="dxa"/>
            <w:hideMark/>
          </w:tcPr>
          <w:p w14:paraId="620E51E1" w14:textId="1DED39E7"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1EC60B82" w14:textId="77777777" w:rsidTr="00FC7306">
        <w:trPr>
          <w:trHeight w:val="1632"/>
        </w:trPr>
        <w:tc>
          <w:tcPr>
            <w:tcW w:w="540" w:type="dxa"/>
            <w:shd w:val="clear" w:color="auto" w:fill="FFFF00"/>
            <w:noWrap/>
            <w:hideMark/>
          </w:tcPr>
          <w:p w14:paraId="644A922B"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55</w:t>
            </w:r>
          </w:p>
        </w:tc>
        <w:tc>
          <w:tcPr>
            <w:tcW w:w="3520" w:type="dxa"/>
            <w:shd w:val="clear" w:color="auto" w:fill="FFFF00"/>
            <w:hideMark/>
          </w:tcPr>
          <w:p w14:paraId="1BD654CA" w14:textId="1D40992D"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INSTRUMENTOS REFACCIONES Y EQUIPOS S.A.</w:t>
            </w:r>
          </w:p>
        </w:tc>
        <w:tc>
          <w:tcPr>
            <w:tcW w:w="10360" w:type="dxa"/>
            <w:shd w:val="clear" w:color="auto" w:fill="FFFF00"/>
            <w:hideMark/>
          </w:tcPr>
          <w:p w14:paraId="087F82B5" w14:textId="096EF02F" w:rsidR="001A206E" w:rsidRPr="0056286F" w:rsidRDefault="00FC7306" w:rsidP="00FC7306">
            <w:pPr>
              <w:autoSpaceDE w:val="0"/>
              <w:autoSpaceDN w:val="0"/>
              <w:adjustRightInd w:val="0"/>
              <w:jc w:val="both"/>
              <w:rPr>
                <w:rFonts w:ascii="Georgia" w:hAnsi="Georgia" w:cs="Arial"/>
                <w:bCs/>
                <w:sz w:val="20"/>
                <w:szCs w:val="20"/>
              </w:rPr>
            </w:pPr>
            <w:r w:rsidRPr="00B150E6">
              <w:rPr>
                <w:rFonts w:ascii="Georgia" w:hAnsi="Georgia" w:cs="Arial"/>
                <w:bCs/>
                <w:sz w:val="20"/>
                <w:szCs w:val="20"/>
                <w:highlight w:val="yellow"/>
              </w:rPr>
              <w:t xml:space="preserve">No presenta </w:t>
            </w:r>
            <w:r>
              <w:rPr>
                <w:rFonts w:ascii="Georgia" w:hAnsi="Georgia" w:cs="Arial"/>
                <w:bCs/>
                <w:sz w:val="20"/>
                <w:szCs w:val="20"/>
                <w:highlight w:val="yellow"/>
              </w:rPr>
              <w:t>el documento solicitado</w:t>
            </w:r>
            <w:r w:rsidRPr="00B150E6">
              <w:rPr>
                <w:rFonts w:ascii="Georgia" w:hAnsi="Georgia" w:cs="Arial"/>
                <w:bCs/>
                <w:sz w:val="20"/>
                <w:szCs w:val="20"/>
                <w:highlight w:val="yellow"/>
              </w:rPr>
              <w:t xml:space="preserve"> en la fracción VI. “DOCUMENTOS ADMINISTRATIVOS Y DATOS QUE D</w:t>
            </w:r>
            <w:r>
              <w:rPr>
                <w:rFonts w:ascii="Georgia" w:hAnsi="Georgia" w:cs="Arial"/>
                <w:bCs/>
                <w:sz w:val="20"/>
                <w:szCs w:val="20"/>
                <w:highlight w:val="yellow"/>
              </w:rPr>
              <w:t xml:space="preserve">EBEN PRESENTAR LOS LICITANTES.” </w:t>
            </w:r>
            <w:r w:rsidRPr="00B150E6">
              <w:rPr>
                <w:rFonts w:ascii="Georgia" w:hAnsi="Georgia" w:cs="Arial"/>
                <w:bCs/>
                <w:sz w:val="20"/>
                <w:szCs w:val="20"/>
                <w:highlight w:val="yellow"/>
              </w:rPr>
              <w:t>inciso i), solicitado en la convocatoria de licitación y de conformidad con el artículo 48 fracción X del Reglamento de la Ley de Adquisiciones Arrendamientos y Servicios del Sector Público, por tal motivo el proveedor NO CUMPLE.</w:t>
            </w:r>
          </w:p>
        </w:tc>
      </w:tr>
      <w:tr w:rsidR="001A206E" w:rsidRPr="0056286F" w14:paraId="23C47F62" w14:textId="77777777" w:rsidTr="00C13619">
        <w:trPr>
          <w:trHeight w:val="3255"/>
        </w:trPr>
        <w:tc>
          <w:tcPr>
            <w:tcW w:w="540" w:type="dxa"/>
            <w:shd w:val="clear" w:color="auto" w:fill="FFFF00"/>
            <w:noWrap/>
            <w:hideMark/>
          </w:tcPr>
          <w:p w14:paraId="2EB44515"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56</w:t>
            </w:r>
          </w:p>
        </w:tc>
        <w:tc>
          <w:tcPr>
            <w:tcW w:w="3520" w:type="dxa"/>
            <w:shd w:val="clear" w:color="auto" w:fill="FFFF00"/>
            <w:hideMark/>
          </w:tcPr>
          <w:p w14:paraId="54CAFBB6" w14:textId="2572EA06"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LAB-TECH INSTRUMENTACIÓN, S.A. DE C.V.</w:t>
            </w:r>
          </w:p>
        </w:tc>
        <w:tc>
          <w:tcPr>
            <w:tcW w:w="10360" w:type="dxa"/>
            <w:shd w:val="clear" w:color="auto" w:fill="FFFF00"/>
            <w:hideMark/>
          </w:tcPr>
          <w:p w14:paraId="0A276118" w14:textId="675D7AA9" w:rsidR="00F66E5D" w:rsidRDefault="00C13619" w:rsidP="00C13619">
            <w:pPr>
              <w:autoSpaceDE w:val="0"/>
              <w:autoSpaceDN w:val="0"/>
              <w:adjustRightInd w:val="0"/>
              <w:jc w:val="both"/>
              <w:rPr>
                <w:rFonts w:ascii="Georgia" w:hAnsi="Georgia" w:cs="Arial"/>
                <w:bCs/>
                <w:sz w:val="20"/>
                <w:szCs w:val="20"/>
              </w:rPr>
            </w:pPr>
            <w:r w:rsidRPr="00B150E6">
              <w:rPr>
                <w:rFonts w:ascii="Georgia" w:hAnsi="Georgia" w:cs="Arial"/>
                <w:bCs/>
                <w:sz w:val="20"/>
                <w:szCs w:val="20"/>
                <w:highlight w:val="yellow"/>
              </w:rPr>
              <w:t xml:space="preserve">No presenta </w:t>
            </w:r>
            <w:r>
              <w:rPr>
                <w:rFonts w:ascii="Georgia" w:hAnsi="Georgia" w:cs="Arial"/>
                <w:bCs/>
                <w:sz w:val="20"/>
                <w:szCs w:val="20"/>
                <w:highlight w:val="yellow"/>
              </w:rPr>
              <w:t>el documento solicitado</w:t>
            </w:r>
            <w:r w:rsidRPr="00B150E6">
              <w:rPr>
                <w:rFonts w:ascii="Georgia" w:hAnsi="Georgia" w:cs="Arial"/>
                <w:bCs/>
                <w:sz w:val="20"/>
                <w:szCs w:val="20"/>
                <w:highlight w:val="yellow"/>
              </w:rPr>
              <w:t xml:space="preserve"> en la fracción VI. “DOCUMENTOS ADMINISTRATIVOS Y DATOS QUE D</w:t>
            </w:r>
            <w:r>
              <w:rPr>
                <w:rFonts w:ascii="Georgia" w:hAnsi="Georgia" w:cs="Arial"/>
                <w:bCs/>
                <w:sz w:val="20"/>
                <w:szCs w:val="20"/>
                <w:highlight w:val="yellow"/>
              </w:rPr>
              <w:t>EBEN PRESENTAR LOS LICITANTES.” inciso d</w:t>
            </w:r>
            <w:r w:rsidRPr="00B150E6">
              <w:rPr>
                <w:rFonts w:ascii="Georgia" w:hAnsi="Georgia" w:cs="Arial"/>
                <w:bCs/>
                <w:sz w:val="20"/>
                <w:szCs w:val="20"/>
                <w:highlight w:val="yellow"/>
              </w:rPr>
              <w:t xml:space="preserve">), solicitado en la convocatoria de licitación y de conformidad con el artículo </w:t>
            </w:r>
            <w:r>
              <w:rPr>
                <w:rFonts w:ascii="Georgia" w:hAnsi="Georgia" w:cs="Arial"/>
                <w:bCs/>
                <w:sz w:val="20"/>
                <w:szCs w:val="20"/>
                <w:highlight w:val="yellow"/>
              </w:rPr>
              <w:t>29</w:t>
            </w:r>
            <w:r w:rsidRPr="00B150E6">
              <w:rPr>
                <w:rFonts w:ascii="Georgia" w:hAnsi="Georgia" w:cs="Arial"/>
                <w:bCs/>
                <w:sz w:val="20"/>
                <w:szCs w:val="20"/>
                <w:highlight w:val="yellow"/>
              </w:rPr>
              <w:t xml:space="preserve"> de la Ley de Adquisiciones Arrendamientos y Servicios del Sector Público, por tal motivo el proveedor NO CUMPLE.</w:t>
            </w:r>
          </w:p>
          <w:p w14:paraId="0D5AB2D2" w14:textId="06760D1F" w:rsidR="00F66E5D" w:rsidRPr="00F66E5D" w:rsidRDefault="00F66E5D" w:rsidP="00F66E5D">
            <w:pPr>
              <w:tabs>
                <w:tab w:val="left" w:pos="1882"/>
              </w:tabs>
              <w:rPr>
                <w:rFonts w:ascii="Georgia" w:hAnsi="Georgia" w:cs="Arial"/>
                <w:sz w:val="20"/>
                <w:szCs w:val="20"/>
              </w:rPr>
            </w:pPr>
          </w:p>
        </w:tc>
      </w:tr>
      <w:tr w:rsidR="001A206E" w:rsidRPr="0056286F" w14:paraId="71ED3940" w14:textId="77777777" w:rsidTr="001A206E">
        <w:trPr>
          <w:trHeight w:val="1905"/>
        </w:trPr>
        <w:tc>
          <w:tcPr>
            <w:tcW w:w="540" w:type="dxa"/>
            <w:noWrap/>
            <w:hideMark/>
          </w:tcPr>
          <w:p w14:paraId="445785C7"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lastRenderedPageBreak/>
              <w:t>57</w:t>
            </w:r>
          </w:p>
        </w:tc>
        <w:tc>
          <w:tcPr>
            <w:tcW w:w="3520" w:type="dxa"/>
            <w:hideMark/>
          </w:tcPr>
          <w:p w14:paraId="6CB3FF74" w14:textId="487D658E"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LILIANA PERALTA OLGUÍN</w:t>
            </w:r>
          </w:p>
        </w:tc>
        <w:tc>
          <w:tcPr>
            <w:tcW w:w="10360" w:type="dxa"/>
            <w:hideMark/>
          </w:tcPr>
          <w:p w14:paraId="505BEF03" w14:textId="56F8C621"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i), y k), y los solicitados en la fracción IV inciso b). No presenta los incisos g), h) y j) pero la no presentación de los documentos a los que hacen referencia éstos incisos no es motivo de desechamiento de la propuesta.</w:t>
            </w:r>
          </w:p>
        </w:tc>
      </w:tr>
      <w:tr w:rsidR="001A206E" w:rsidRPr="0056286F" w14:paraId="0FE07CE0" w14:textId="77777777" w:rsidTr="001A206E">
        <w:trPr>
          <w:trHeight w:val="1845"/>
        </w:trPr>
        <w:tc>
          <w:tcPr>
            <w:tcW w:w="540" w:type="dxa"/>
            <w:noWrap/>
            <w:hideMark/>
          </w:tcPr>
          <w:p w14:paraId="34BA536C"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58</w:t>
            </w:r>
          </w:p>
        </w:tc>
        <w:tc>
          <w:tcPr>
            <w:tcW w:w="3520" w:type="dxa"/>
            <w:hideMark/>
          </w:tcPr>
          <w:p w14:paraId="6B1F23C8" w14:textId="61B342A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LUIS NORBERTO BEDOYA SOSA</w:t>
            </w:r>
          </w:p>
        </w:tc>
        <w:tc>
          <w:tcPr>
            <w:tcW w:w="10360" w:type="dxa"/>
            <w:hideMark/>
          </w:tcPr>
          <w:p w14:paraId="24ACAFC9" w14:textId="5E378D57"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h), i), y k), y los solicitados en la fracción IV inciso b). No presenta los incisos g), y j) pero la no presentación de los documentos a los que hacen referencia éstos incisos no es motivo de desechamiento de la propuesta.</w:t>
            </w:r>
          </w:p>
        </w:tc>
      </w:tr>
      <w:tr w:rsidR="001A206E" w:rsidRPr="0056286F" w14:paraId="4AC3BF82" w14:textId="77777777" w:rsidTr="001A206E">
        <w:trPr>
          <w:trHeight w:val="1200"/>
        </w:trPr>
        <w:tc>
          <w:tcPr>
            <w:tcW w:w="540" w:type="dxa"/>
            <w:noWrap/>
            <w:hideMark/>
          </w:tcPr>
          <w:p w14:paraId="32236276"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59</w:t>
            </w:r>
          </w:p>
        </w:tc>
        <w:tc>
          <w:tcPr>
            <w:tcW w:w="3520" w:type="dxa"/>
            <w:hideMark/>
          </w:tcPr>
          <w:p w14:paraId="12850E7B" w14:textId="677DE6A4"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MAQUINARIA INDUSTRIAL CABRERA, S.A. DE C.V.</w:t>
            </w:r>
          </w:p>
        </w:tc>
        <w:tc>
          <w:tcPr>
            <w:tcW w:w="10360" w:type="dxa"/>
            <w:hideMark/>
          </w:tcPr>
          <w:p w14:paraId="15892E59" w14:textId="52747CE5"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g), h), i), j) y k), y los solicitados en la fracción IV inciso b).</w:t>
            </w:r>
          </w:p>
        </w:tc>
      </w:tr>
      <w:tr w:rsidR="001A206E" w:rsidRPr="0056286F" w14:paraId="1B2CD238" w14:textId="77777777" w:rsidTr="0056286F">
        <w:trPr>
          <w:trHeight w:val="1096"/>
        </w:trPr>
        <w:tc>
          <w:tcPr>
            <w:tcW w:w="540" w:type="dxa"/>
            <w:noWrap/>
            <w:hideMark/>
          </w:tcPr>
          <w:p w14:paraId="5296BA63"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60</w:t>
            </w:r>
          </w:p>
        </w:tc>
        <w:tc>
          <w:tcPr>
            <w:tcW w:w="3520" w:type="dxa"/>
            <w:hideMark/>
          </w:tcPr>
          <w:p w14:paraId="7B7951D6" w14:textId="5609585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MÁQUINAS DE DIBUJO, S.A. DE C.V.</w:t>
            </w:r>
          </w:p>
        </w:tc>
        <w:tc>
          <w:tcPr>
            <w:tcW w:w="10360" w:type="dxa"/>
            <w:hideMark/>
          </w:tcPr>
          <w:p w14:paraId="784571D4" w14:textId="2316092F"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7ECCC69E" w14:textId="77777777" w:rsidTr="00865794">
        <w:trPr>
          <w:trHeight w:val="3210"/>
        </w:trPr>
        <w:tc>
          <w:tcPr>
            <w:tcW w:w="540" w:type="dxa"/>
            <w:shd w:val="clear" w:color="auto" w:fill="FFFF00"/>
            <w:noWrap/>
            <w:hideMark/>
          </w:tcPr>
          <w:p w14:paraId="21898018"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61</w:t>
            </w:r>
          </w:p>
        </w:tc>
        <w:tc>
          <w:tcPr>
            <w:tcW w:w="3520" w:type="dxa"/>
            <w:shd w:val="clear" w:color="auto" w:fill="FFFF00"/>
            <w:hideMark/>
          </w:tcPr>
          <w:p w14:paraId="3303D2B7" w14:textId="6A8D67A8"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MB INSTRUMENTOS, S.A. DE C.V.</w:t>
            </w:r>
          </w:p>
        </w:tc>
        <w:tc>
          <w:tcPr>
            <w:tcW w:w="10360" w:type="dxa"/>
            <w:shd w:val="clear" w:color="auto" w:fill="FFFF00"/>
            <w:hideMark/>
          </w:tcPr>
          <w:p w14:paraId="13DA2B05" w14:textId="1FC5BD51" w:rsidR="004B5AAB" w:rsidRDefault="004B5AAB" w:rsidP="001A206E">
            <w:pPr>
              <w:autoSpaceDE w:val="0"/>
              <w:autoSpaceDN w:val="0"/>
              <w:adjustRightInd w:val="0"/>
              <w:jc w:val="both"/>
              <w:rPr>
                <w:rFonts w:ascii="Georgia" w:hAnsi="Georgia" w:cs="Arial"/>
                <w:bCs/>
                <w:sz w:val="20"/>
                <w:szCs w:val="20"/>
              </w:rPr>
            </w:pPr>
            <w:r w:rsidRPr="00B150E6">
              <w:rPr>
                <w:rFonts w:ascii="Georgia" w:hAnsi="Georgia" w:cs="Arial"/>
                <w:bCs/>
                <w:sz w:val="20"/>
                <w:szCs w:val="20"/>
                <w:highlight w:val="yellow"/>
              </w:rPr>
              <w:t xml:space="preserve">No presenta </w:t>
            </w:r>
            <w:r>
              <w:rPr>
                <w:rFonts w:ascii="Georgia" w:hAnsi="Georgia" w:cs="Arial"/>
                <w:bCs/>
                <w:sz w:val="20"/>
                <w:szCs w:val="20"/>
                <w:highlight w:val="yellow"/>
              </w:rPr>
              <w:t>el documento solicitado</w:t>
            </w:r>
            <w:r w:rsidRPr="00B150E6">
              <w:rPr>
                <w:rFonts w:ascii="Georgia" w:hAnsi="Georgia" w:cs="Arial"/>
                <w:bCs/>
                <w:sz w:val="20"/>
                <w:szCs w:val="20"/>
                <w:highlight w:val="yellow"/>
              </w:rPr>
              <w:t xml:space="preserve"> en la fracción VI. “DOCUMENTOS ADMINISTRATIVOS Y DATOS QUE D</w:t>
            </w:r>
            <w:r>
              <w:rPr>
                <w:rFonts w:ascii="Georgia" w:hAnsi="Georgia" w:cs="Arial"/>
                <w:bCs/>
                <w:sz w:val="20"/>
                <w:szCs w:val="20"/>
                <w:highlight w:val="yellow"/>
              </w:rPr>
              <w:t>EBEN PRESENTAR LOS LICITANTES.” inciso k</w:t>
            </w:r>
            <w:r w:rsidRPr="00B150E6">
              <w:rPr>
                <w:rFonts w:ascii="Georgia" w:hAnsi="Georgia" w:cs="Arial"/>
                <w:bCs/>
                <w:sz w:val="20"/>
                <w:szCs w:val="20"/>
                <w:highlight w:val="yellow"/>
              </w:rPr>
              <w:t>), solicitado en la convocatoria de licitación por tal motivo el proveedor NO CUMPLE.</w:t>
            </w:r>
          </w:p>
          <w:p w14:paraId="34B78096" w14:textId="65DBD467" w:rsidR="00F66E5D" w:rsidRDefault="00F66E5D" w:rsidP="001A206E">
            <w:pPr>
              <w:autoSpaceDE w:val="0"/>
              <w:autoSpaceDN w:val="0"/>
              <w:adjustRightInd w:val="0"/>
              <w:jc w:val="both"/>
              <w:rPr>
                <w:rFonts w:ascii="Georgia" w:hAnsi="Georgia" w:cs="Arial"/>
                <w:bCs/>
                <w:sz w:val="20"/>
                <w:szCs w:val="20"/>
              </w:rPr>
            </w:pPr>
          </w:p>
          <w:p w14:paraId="2B3C61BA" w14:textId="77777777" w:rsidR="00F66E5D" w:rsidRPr="00F66E5D" w:rsidRDefault="00F66E5D" w:rsidP="00F66E5D">
            <w:pPr>
              <w:rPr>
                <w:rFonts w:ascii="Georgia" w:hAnsi="Georgia" w:cs="Arial"/>
                <w:sz w:val="20"/>
                <w:szCs w:val="20"/>
              </w:rPr>
            </w:pPr>
          </w:p>
          <w:p w14:paraId="68A81438" w14:textId="77777777" w:rsidR="00F66E5D" w:rsidRPr="00F66E5D" w:rsidRDefault="00F66E5D" w:rsidP="00F66E5D">
            <w:pPr>
              <w:rPr>
                <w:rFonts w:ascii="Georgia" w:hAnsi="Georgia" w:cs="Arial"/>
                <w:sz w:val="20"/>
                <w:szCs w:val="20"/>
              </w:rPr>
            </w:pPr>
          </w:p>
          <w:p w14:paraId="4D4FB678" w14:textId="77777777" w:rsidR="00F66E5D" w:rsidRPr="00F66E5D" w:rsidRDefault="00F66E5D" w:rsidP="00F66E5D">
            <w:pPr>
              <w:rPr>
                <w:rFonts w:ascii="Georgia" w:hAnsi="Georgia" w:cs="Arial"/>
                <w:sz w:val="20"/>
                <w:szCs w:val="20"/>
              </w:rPr>
            </w:pPr>
          </w:p>
          <w:p w14:paraId="6355334B" w14:textId="77777777" w:rsidR="00F66E5D" w:rsidRPr="00F66E5D" w:rsidRDefault="00F66E5D" w:rsidP="00F66E5D">
            <w:pPr>
              <w:rPr>
                <w:rFonts w:ascii="Georgia" w:hAnsi="Georgia" w:cs="Arial"/>
                <w:sz w:val="20"/>
                <w:szCs w:val="20"/>
              </w:rPr>
            </w:pPr>
          </w:p>
          <w:p w14:paraId="77D4E304" w14:textId="77777777" w:rsidR="00F66E5D" w:rsidRPr="00F66E5D" w:rsidRDefault="00F66E5D" w:rsidP="00F66E5D">
            <w:pPr>
              <w:rPr>
                <w:rFonts w:ascii="Georgia" w:hAnsi="Georgia" w:cs="Arial"/>
                <w:sz w:val="20"/>
                <w:szCs w:val="20"/>
              </w:rPr>
            </w:pPr>
          </w:p>
          <w:p w14:paraId="0F621332" w14:textId="77777777" w:rsidR="00F66E5D" w:rsidRPr="00F66E5D" w:rsidRDefault="00F66E5D" w:rsidP="00F66E5D">
            <w:pPr>
              <w:rPr>
                <w:rFonts w:ascii="Georgia" w:hAnsi="Georgia" w:cs="Arial"/>
                <w:sz w:val="20"/>
                <w:szCs w:val="20"/>
              </w:rPr>
            </w:pPr>
          </w:p>
          <w:p w14:paraId="7575F2FE" w14:textId="63BAAC2B" w:rsidR="001A206E" w:rsidRPr="00F66E5D" w:rsidRDefault="001A206E" w:rsidP="00F66E5D">
            <w:pPr>
              <w:rPr>
                <w:rFonts w:ascii="Georgia" w:hAnsi="Georgia" w:cs="Arial"/>
                <w:sz w:val="20"/>
                <w:szCs w:val="20"/>
              </w:rPr>
            </w:pPr>
          </w:p>
        </w:tc>
      </w:tr>
      <w:tr w:rsidR="001A206E" w:rsidRPr="0056286F" w14:paraId="6D685074" w14:textId="77777777" w:rsidTr="001A206E">
        <w:trPr>
          <w:trHeight w:val="1755"/>
        </w:trPr>
        <w:tc>
          <w:tcPr>
            <w:tcW w:w="540" w:type="dxa"/>
            <w:noWrap/>
            <w:hideMark/>
          </w:tcPr>
          <w:p w14:paraId="10EC8A38"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lastRenderedPageBreak/>
              <w:t>62</w:t>
            </w:r>
          </w:p>
        </w:tc>
        <w:tc>
          <w:tcPr>
            <w:tcW w:w="3520" w:type="dxa"/>
            <w:hideMark/>
          </w:tcPr>
          <w:p w14:paraId="5D7F52B2" w14:textId="06630DA0"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MERCADO DE MÁQUINAS PARA OFICINA, S.A. DE C.V.</w:t>
            </w:r>
          </w:p>
        </w:tc>
        <w:tc>
          <w:tcPr>
            <w:tcW w:w="10360" w:type="dxa"/>
            <w:hideMark/>
          </w:tcPr>
          <w:p w14:paraId="78945406" w14:textId="7D107F17"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y k), y los solicitados en la fracción IV inciso b). No presenta los incisos  j) pero la no presentación de éste inciso no es motivo de desechamiento de la propuesta.</w:t>
            </w:r>
          </w:p>
        </w:tc>
      </w:tr>
      <w:tr w:rsidR="001A206E" w:rsidRPr="0056286F" w14:paraId="1ED03B21" w14:textId="77777777" w:rsidTr="0056286F">
        <w:trPr>
          <w:trHeight w:val="1618"/>
        </w:trPr>
        <w:tc>
          <w:tcPr>
            <w:tcW w:w="540" w:type="dxa"/>
            <w:noWrap/>
            <w:hideMark/>
          </w:tcPr>
          <w:p w14:paraId="55E37018"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63</w:t>
            </w:r>
          </w:p>
        </w:tc>
        <w:tc>
          <w:tcPr>
            <w:tcW w:w="3520" w:type="dxa"/>
            <w:hideMark/>
          </w:tcPr>
          <w:p w14:paraId="11502F99" w14:textId="645BDB26"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NURIMED, S.A. DE C.V.</w:t>
            </w:r>
          </w:p>
        </w:tc>
        <w:tc>
          <w:tcPr>
            <w:tcW w:w="10360" w:type="dxa"/>
            <w:hideMark/>
          </w:tcPr>
          <w:p w14:paraId="4C3EC31E" w14:textId="15D56E3A"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g), h), i) y k), y los solicitados en la fracción IV inciso b). No presenta los incisos  j) pero la no presentación de éste inciso no es motivo de desechamiento de la propuesta.</w:t>
            </w:r>
          </w:p>
        </w:tc>
      </w:tr>
      <w:tr w:rsidR="001A206E" w:rsidRPr="0056286F" w14:paraId="09203317" w14:textId="77777777" w:rsidTr="0056286F">
        <w:trPr>
          <w:trHeight w:val="1105"/>
        </w:trPr>
        <w:tc>
          <w:tcPr>
            <w:tcW w:w="540" w:type="dxa"/>
            <w:noWrap/>
            <w:hideMark/>
          </w:tcPr>
          <w:p w14:paraId="357923AD"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64</w:t>
            </w:r>
          </w:p>
        </w:tc>
        <w:tc>
          <w:tcPr>
            <w:tcW w:w="3520" w:type="dxa"/>
            <w:hideMark/>
          </w:tcPr>
          <w:p w14:paraId="035A70A7" w14:textId="37CCEA03"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PRODUCTOS PARA EL CONSUMO EMPRESARIAL, S.A. DE C.V.</w:t>
            </w:r>
          </w:p>
        </w:tc>
        <w:tc>
          <w:tcPr>
            <w:tcW w:w="10360" w:type="dxa"/>
            <w:hideMark/>
          </w:tcPr>
          <w:p w14:paraId="3FA0711D" w14:textId="4D72081E"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g), h), i), j) y k), y los solicitados en la fracción IV inciso b).</w:t>
            </w:r>
          </w:p>
        </w:tc>
      </w:tr>
      <w:tr w:rsidR="001A206E" w:rsidRPr="0056286F" w14:paraId="6A1DB38E" w14:textId="77777777" w:rsidTr="001A206E">
        <w:trPr>
          <w:trHeight w:val="3405"/>
        </w:trPr>
        <w:tc>
          <w:tcPr>
            <w:tcW w:w="540" w:type="dxa"/>
            <w:noWrap/>
            <w:hideMark/>
          </w:tcPr>
          <w:p w14:paraId="3354ACC2"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65</w:t>
            </w:r>
          </w:p>
        </w:tc>
        <w:tc>
          <w:tcPr>
            <w:tcW w:w="3520" w:type="dxa"/>
            <w:hideMark/>
          </w:tcPr>
          <w:p w14:paraId="5274592E" w14:textId="17ADA9BB"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ROBERTO OMAR SANDOVAL SILVA</w:t>
            </w:r>
          </w:p>
        </w:tc>
        <w:tc>
          <w:tcPr>
            <w:tcW w:w="10360" w:type="dxa"/>
            <w:hideMark/>
          </w:tcPr>
          <w:p w14:paraId="548E1738" w14:textId="44B2745C"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h), i), y k), y los solicitados en la fracción IV inciso b). No presenta los incisos g) y j) pero la no presentación de estos incisos no es motivo de desechamiento de la propuesta. Presenta el documento solicitado en la fracción IV inciso b) numeral 1, pero omite la presentación del numeral 2, sin embargo en la propuesta económica se aprecia la leyenda "QUE LA VIGENCIA DE ESTA PROPUESTA SERÁ FIJA DURANTE LA VIGENCIA DEL CONTRATO" por lo cual, si cumple debido a que la información solicitada está contenida en la propuesta económica, de conformidad a lo estipulado en el artículo 36 último párrafo de la LAASSP.</w:t>
            </w:r>
          </w:p>
        </w:tc>
      </w:tr>
      <w:tr w:rsidR="001A206E" w:rsidRPr="0056286F" w14:paraId="6DA868F4" w14:textId="77777777" w:rsidTr="0056286F">
        <w:trPr>
          <w:trHeight w:val="1083"/>
        </w:trPr>
        <w:tc>
          <w:tcPr>
            <w:tcW w:w="540" w:type="dxa"/>
            <w:noWrap/>
            <w:hideMark/>
          </w:tcPr>
          <w:p w14:paraId="107E443A"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66</w:t>
            </w:r>
          </w:p>
        </w:tc>
        <w:tc>
          <w:tcPr>
            <w:tcW w:w="3520" w:type="dxa"/>
            <w:hideMark/>
          </w:tcPr>
          <w:p w14:paraId="570C1F4A" w14:textId="6885136D"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ROGALLTECH, S.A. DE C.V.</w:t>
            </w:r>
          </w:p>
        </w:tc>
        <w:tc>
          <w:tcPr>
            <w:tcW w:w="10360" w:type="dxa"/>
            <w:hideMark/>
          </w:tcPr>
          <w:p w14:paraId="071938E5" w14:textId="3D69D385"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728A6F78" w14:textId="77777777" w:rsidTr="001A206E">
        <w:trPr>
          <w:trHeight w:val="1275"/>
        </w:trPr>
        <w:tc>
          <w:tcPr>
            <w:tcW w:w="540" w:type="dxa"/>
            <w:noWrap/>
            <w:hideMark/>
          </w:tcPr>
          <w:p w14:paraId="70CF4895"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67</w:t>
            </w:r>
          </w:p>
        </w:tc>
        <w:tc>
          <w:tcPr>
            <w:tcW w:w="3520" w:type="dxa"/>
            <w:hideMark/>
          </w:tcPr>
          <w:p w14:paraId="5B20645A" w14:textId="4A0BAC21"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SAMUEL MORALES CASAS</w:t>
            </w:r>
          </w:p>
        </w:tc>
        <w:tc>
          <w:tcPr>
            <w:tcW w:w="10360" w:type="dxa"/>
            <w:hideMark/>
          </w:tcPr>
          <w:p w14:paraId="04B6C404" w14:textId="6A9CF2EA"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27E9B7EB" w14:textId="77777777" w:rsidTr="001A206E">
        <w:trPr>
          <w:trHeight w:val="1335"/>
        </w:trPr>
        <w:tc>
          <w:tcPr>
            <w:tcW w:w="540" w:type="dxa"/>
            <w:noWrap/>
            <w:hideMark/>
          </w:tcPr>
          <w:p w14:paraId="43E33A44"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lastRenderedPageBreak/>
              <w:t>68</w:t>
            </w:r>
          </w:p>
        </w:tc>
        <w:tc>
          <w:tcPr>
            <w:tcW w:w="3520" w:type="dxa"/>
            <w:hideMark/>
          </w:tcPr>
          <w:p w14:paraId="7F3F1D4A" w14:textId="2B5B5123"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SERBITECSA, S.A. DE C.V.</w:t>
            </w:r>
          </w:p>
        </w:tc>
        <w:tc>
          <w:tcPr>
            <w:tcW w:w="10360" w:type="dxa"/>
            <w:hideMark/>
          </w:tcPr>
          <w:p w14:paraId="335390E0" w14:textId="4F36344D"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g), h), i), j) y k), y los solicitados en la fracción IV inciso b).</w:t>
            </w:r>
          </w:p>
        </w:tc>
      </w:tr>
      <w:tr w:rsidR="001A206E" w:rsidRPr="0056286F" w14:paraId="4734435D" w14:textId="77777777" w:rsidTr="001A206E">
        <w:trPr>
          <w:trHeight w:val="1275"/>
        </w:trPr>
        <w:tc>
          <w:tcPr>
            <w:tcW w:w="540" w:type="dxa"/>
            <w:noWrap/>
            <w:hideMark/>
          </w:tcPr>
          <w:p w14:paraId="4C418458"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69</w:t>
            </w:r>
          </w:p>
        </w:tc>
        <w:tc>
          <w:tcPr>
            <w:tcW w:w="3520" w:type="dxa"/>
            <w:hideMark/>
          </w:tcPr>
          <w:p w14:paraId="087EF2DF" w14:textId="22A2984C"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SERVICIO E INTEGRACIÓN BIOMÉDICA DE MÉXICO, S.A DE C.V.</w:t>
            </w:r>
          </w:p>
        </w:tc>
        <w:tc>
          <w:tcPr>
            <w:tcW w:w="10360" w:type="dxa"/>
            <w:hideMark/>
          </w:tcPr>
          <w:p w14:paraId="093812C2" w14:textId="3D2A6B31"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g), h), i), j) y k), y los solicitados en la fracción IV inciso b).</w:t>
            </w:r>
          </w:p>
        </w:tc>
      </w:tr>
      <w:tr w:rsidR="001A206E" w:rsidRPr="0056286F" w14:paraId="4D276AE9" w14:textId="77777777" w:rsidTr="001A206E">
        <w:trPr>
          <w:trHeight w:val="1260"/>
        </w:trPr>
        <w:tc>
          <w:tcPr>
            <w:tcW w:w="540" w:type="dxa"/>
            <w:noWrap/>
            <w:hideMark/>
          </w:tcPr>
          <w:p w14:paraId="3B092B0A"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70</w:t>
            </w:r>
          </w:p>
        </w:tc>
        <w:tc>
          <w:tcPr>
            <w:tcW w:w="3520" w:type="dxa"/>
            <w:hideMark/>
          </w:tcPr>
          <w:p w14:paraId="69C4F9D1" w14:textId="4620AAFA"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SISCOM IT SOLUTIONS, S.A. DE C.V.</w:t>
            </w:r>
          </w:p>
        </w:tc>
        <w:tc>
          <w:tcPr>
            <w:tcW w:w="10360" w:type="dxa"/>
            <w:hideMark/>
          </w:tcPr>
          <w:p w14:paraId="44B0C94D" w14:textId="797F0DA7"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g), h), i), j) y k), y los solicitados en la fracción IV inciso b).</w:t>
            </w:r>
          </w:p>
        </w:tc>
      </w:tr>
      <w:tr w:rsidR="001A206E" w:rsidRPr="0056286F" w14:paraId="3446FEB7" w14:textId="77777777" w:rsidTr="001A206E">
        <w:trPr>
          <w:trHeight w:val="1200"/>
        </w:trPr>
        <w:tc>
          <w:tcPr>
            <w:tcW w:w="540" w:type="dxa"/>
            <w:noWrap/>
            <w:hideMark/>
          </w:tcPr>
          <w:p w14:paraId="7C3D419C"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71</w:t>
            </w:r>
          </w:p>
        </w:tc>
        <w:tc>
          <w:tcPr>
            <w:tcW w:w="3520" w:type="dxa"/>
            <w:hideMark/>
          </w:tcPr>
          <w:p w14:paraId="550AFD20" w14:textId="755287A3"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SKILL TECHNOLOGY, S.A. DE C.V.</w:t>
            </w:r>
          </w:p>
        </w:tc>
        <w:tc>
          <w:tcPr>
            <w:tcW w:w="10360" w:type="dxa"/>
            <w:hideMark/>
          </w:tcPr>
          <w:p w14:paraId="219D8D6B" w14:textId="699E3A28"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g), h), i), j) y k), y los solicitados en la fracción IV inciso b).</w:t>
            </w:r>
          </w:p>
        </w:tc>
      </w:tr>
      <w:tr w:rsidR="001A206E" w:rsidRPr="0056286F" w14:paraId="4722947B" w14:textId="77777777" w:rsidTr="001A206E">
        <w:trPr>
          <w:trHeight w:val="1590"/>
        </w:trPr>
        <w:tc>
          <w:tcPr>
            <w:tcW w:w="540" w:type="dxa"/>
            <w:noWrap/>
            <w:hideMark/>
          </w:tcPr>
          <w:p w14:paraId="22A678D7"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72</w:t>
            </w:r>
          </w:p>
        </w:tc>
        <w:tc>
          <w:tcPr>
            <w:tcW w:w="3520" w:type="dxa"/>
            <w:hideMark/>
          </w:tcPr>
          <w:p w14:paraId="67769915" w14:textId="46E51A73"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SUMINISTROS MARODIA, S.A. DE C.V.</w:t>
            </w:r>
          </w:p>
        </w:tc>
        <w:tc>
          <w:tcPr>
            <w:tcW w:w="10360" w:type="dxa"/>
            <w:hideMark/>
          </w:tcPr>
          <w:p w14:paraId="4BDBB7AF" w14:textId="04C55EC5"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i), y k), y los solicitados en la fracción IV inciso b). No presenta los incisos g), h) y j) pero la no presentación de estos incisos no es motivo de desechamiento de la propuesta.</w:t>
            </w:r>
          </w:p>
        </w:tc>
      </w:tr>
      <w:tr w:rsidR="001A206E" w:rsidRPr="0056286F" w14:paraId="25FB5E21" w14:textId="77777777" w:rsidTr="0056286F">
        <w:trPr>
          <w:trHeight w:val="1625"/>
        </w:trPr>
        <w:tc>
          <w:tcPr>
            <w:tcW w:w="540" w:type="dxa"/>
            <w:noWrap/>
            <w:hideMark/>
          </w:tcPr>
          <w:p w14:paraId="14A71FB5"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73</w:t>
            </w:r>
          </w:p>
        </w:tc>
        <w:tc>
          <w:tcPr>
            <w:tcW w:w="3520" w:type="dxa"/>
            <w:hideMark/>
          </w:tcPr>
          <w:p w14:paraId="6A78213E" w14:textId="21BEF900"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SUPERVY SISTEMAS S.A. DE C.V.</w:t>
            </w:r>
          </w:p>
        </w:tc>
        <w:tc>
          <w:tcPr>
            <w:tcW w:w="10360" w:type="dxa"/>
            <w:hideMark/>
          </w:tcPr>
          <w:p w14:paraId="1DA03419" w14:textId="1EE7B787"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 xml:space="preserve">Sí </w:t>
            </w:r>
            <w:r w:rsidR="001A206E" w:rsidRPr="0056286F">
              <w:rPr>
                <w:rFonts w:ascii="Georgia" w:hAnsi="Georgia" w:cs="Arial"/>
                <w:bCs/>
                <w:sz w:val="20"/>
                <w:szCs w:val="20"/>
              </w:rPr>
              <w:t>cumple con los documentos solicitados en la fracción VI. “DOCUMENTOS ADMINISTRATIVOS Y DATOS QUE DEBEN PRESENTAR LOS LICITANTES.” incisos a), b), c), d), e), f), h), i), j) y k), y los solicitados en la fracción IV inciso b). No presenta los incisos g)  pero la no presentación de estos incisos no es motivo de desechamiento de la propuesta.</w:t>
            </w:r>
          </w:p>
        </w:tc>
      </w:tr>
      <w:tr w:rsidR="001A206E" w:rsidRPr="0056286F" w14:paraId="612E7AB6" w14:textId="77777777" w:rsidTr="0056286F">
        <w:trPr>
          <w:trHeight w:val="1279"/>
        </w:trPr>
        <w:tc>
          <w:tcPr>
            <w:tcW w:w="540" w:type="dxa"/>
            <w:noWrap/>
            <w:hideMark/>
          </w:tcPr>
          <w:p w14:paraId="3756D08F"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74</w:t>
            </w:r>
          </w:p>
        </w:tc>
        <w:tc>
          <w:tcPr>
            <w:tcW w:w="3520" w:type="dxa"/>
            <w:hideMark/>
          </w:tcPr>
          <w:p w14:paraId="188BDD1C" w14:textId="19BAAC74"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TAQ SISTEMAS MÉDICOS, S.A. DE C.V.</w:t>
            </w:r>
          </w:p>
        </w:tc>
        <w:tc>
          <w:tcPr>
            <w:tcW w:w="10360" w:type="dxa"/>
            <w:hideMark/>
          </w:tcPr>
          <w:p w14:paraId="48AE48DF" w14:textId="3FCDA2D8"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678285F0" w14:textId="77777777" w:rsidTr="001A206E">
        <w:trPr>
          <w:trHeight w:val="1380"/>
        </w:trPr>
        <w:tc>
          <w:tcPr>
            <w:tcW w:w="540" w:type="dxa"/>
            <w:noWrap/>
            <w:hideMark/>
          </w:tcPr>
          <w:p w14:paraId="4F2680F1"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lastRenderedPageBreak/>
              <w:t>75</w:t>
            </w:r>
          </w:p>
        </w:tc>
        <w:tc>
          <w:tcPr>
            <w:tcW w:w="3520" w:type="dxa"/>
            <w:hideMark/>
          </w:tcPr>
          <w:p w14:paraId="132D7BD0" w14:textId="47B409EE"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TECNODARS, S.A. DE C.V.</w:t>
            </w:r>
          </w:p>
        </w:tc>
        <w:tc>
          <w:tcPr>
            <w:tcW w:w="10360" w:type="dxa"/>
            <w:hideMark/>
          </w:tcPr>
          <w:p w14:paraId="52F3A15E" w14:textId="56F3EFF1"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j) y k), y los solicitados en la fracción IV inciso b).</w:t>
            </w:r>
          </w:p>
        </w:tc>
      </w:tr>
      <w:tr w:rsidR="001A206E" w:rsidRPr="0056286F" w14:paraId="11013A21" w14:textId="77777777" w:rsidTr="001A206E">
        <w:trPr>
          <w:trHeight w:val="3195"/>
        </w:trPr>
        <w:tc>
          <w:tcPr>
            <w:tcW w:w="540" w:type="dxa"/>
            <w:noWrap/>
            <w:hideMark/>
          </w:tcPr>
          <w:p w14:paraId="15592C85"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76</w:t>
            </w:r>
          </w:p>
        </w:tc>
        <w:tc>
          <w:tcPr>
            <w:tcW w:w="3520" w:type="dxa"/>
            <w:hideMark/>
          </w:tcPr>
          <w:p w14:paraId="190DA61D" w14:textId="1B2E3938"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WORLDPOINT MEXICO CORPORATION </w:t>
            </w:r>
          </w:p>
        </w:tc>
        <w:tc>
          <w:tcPr>
            <w:tcW w:w="10360" w:type="dxa"/>
            <w:hideMark/>
          </w:tcPr>
          <w:p w14:paraId="3BAA5810" w14:textId="1B3D7732"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e), f), g), h), i), y k), y lo solicitado en la fracción IV inciso b) numeral 1, pero omite la presentación del numeral 2, sin embargo en la propuesta económica se aprecia la leyenda "LOS PRECIOS SERÁN FIJOS DURANTE LA VIGENCIA DEL CONTRATO" por lo cual, si cumple debido a que la información solicitada está contenida en la propuesta económica, de conformidad a lo estipulado en el artículo 36 último párrafo de la LAASSP. No presenta los inciso j)  de la fracción IV, pero la no presentación de estos incisos no es motivo de desechamiento de la propuesta.</w:t>
            </w:r>
          </w:p>
        </w:tc>
      </w:tr>
      <w:tr w:rsidR="001A206E" w:rsidRPr="0056286F" w14:paraId="4AD871F5" w14:textId="77777777" w:rsidTr="0056286F">
        <w:trPr>
          <w:trHeight w:val="1665"/>
        </w:trPr>
        <w:tc>
          <w:tcPr>
            <w:tcW w:w="540" w:type="dxa"/>
            <w:noWrap/>
            <w:hideMark/>
          </w:tcPr>
          <w:p w14:paraId="771FAF12" w14:textId="77777777"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77</w:t>
            </w:r>
          </w:p>
        </w:tc>
        <w:tc>
          <w:tcPr>
            <w:tcW w:w="3520" w:type="dxa"/>
            <w:hideMark/>
          </w:tcPr>
          <w:p w14:paraId="158C3064" w14:textId="13E9CB95" w:rsidR="001A206E" w:rsidRPr="0056286F" w:rsidRDefault="001A206E" w:rsidP="001A206E">
            <w:pPr>
              <w:autoSpaceDE w:val="0"/>
              <w:autoSpaceDN w:val="0"/>
              <w:adjustRightInd w:val="0"/>
              <w:jc w:val="both"/>
              <w:rPr>
                <w:rFonts w:ascii="Georgia" w:hAnsi="Georgia" w:cs="Arial"/>
                <w:sz w:val="20"/>
                <w:szCs w:val="20"/>
              </w:rPr>
            </w:pPr>
            <w:r w:rsidRPr="0056286F">
              <w:rPr>
                <w:rFonts w:ascii="Georgia" w:hAnsi="Georgia" w:cs="Arial"/>
                <w:sz w:val="20"/>
                <w:szCs w:val="20"/>
              </w:rPr>
              <w:t>ZAMOSA, S.A. DE C.V.</w:t>
            </w:r>
          </w:p>
        </w:tc>
        <w:tc>
          <w:tcPr>
            <w:tcW w:w="10360" w:type="dxa"/>
            <w:hideMark/>
          </w:tcPr>
          <w:p w14:paraId="3E2920B4" w14:textId="263098A7" w:rsidR="001A206E" w:rsidRPr="0056286F" w:rsidRDefault="00A649F2" w:rsidP="001A206E">
            <w:pPr>
              <w:autoSpaceDE w:val="0"/>
              <w:autoSpaceDN w:val="0"/>
              <w:adjustRightInd w:val="0"/>
              <w:jc w:val="both"/>
              <w:rPr>
                <w:rFonts w:ascii="Georgia" w:hAnsi="Georgia" w:cs="Arial"/>
                <w:bCs/>
                <w:sz w:val="20"/>
                <w:szCs w:val="20"/>
              </w:rPr>
            </w:pPr>
            <w:r>
              <w:rPr>
                <w:rFonts w:ascii="Georgia" w:hAnsi="Georgia" w:cs="Arial"/>
                <w:bCs/>
                <w:sz w:val="20"/>
                <w:szCs w:val="20"/>
              </w:rPr>
              <w:t>Sí</w:t>
            </w:r>
            <w:r w:rsidR="001A206E" w:rsidRPr="0056286F">
              <w:rPr>
                <w:rFonts w:ascii="Georgia" w:hAnsi="Georgia" w:cs="Arial"/>
                <w:bCs/>
                <w:sz w:val="20"/>
                <w:szCs w:val="20"/>
              </w:rPr>
              <w:t xml:space="preserve"> cumple con los documentos solicitados en la fracción VI. “DOCUMENTOS ADMINISTRATIVOS Y DATOS QUE DEBEN PRESENTAR LOS LICITANTES.” incisos a), b), c), d), f), h), i), y k), y los solicitados en la fracción IV inciso b). No presenta el inciso g) pero la no presentación de éste inciso no es motivo de desechamiento de la propuesta.</w:t>
            </w:r>
          </w:p>
        </w:tc>
      </w:tr>
    </w:tbl>
    <w:p w14:paraId="7304E325" w14:textId="63FA5B53" w:rsidR="001A206E" w:rsidRPr="00213444" w:rsidRDefault="001A206E" w:rsidP="001A206E">
      <w:pPr>
        <w:tabs>
          <w:tab w:val="left" w:pos="5580"/>
          <w:tab w:val="left" w:pos="7260"/>
        </w:tabs>
        <w:jc w:val="both"/>
        <w:rPr>
          <w:rFonts w:ascii="Georgia" w:hAnsi="Georgia" w:cs="Arial"/>
        </w:rPr>
      </w:pPr>
    </w:p>
    <w:p w14:paraId="2F848E35" w14:textId="5FDAA069" w:rsidR="001F4879" w:rsidRDefault="001F4879" w:rsidP="001F4879">
      <w:pPr>
        <w:jc w:val="both"/>
        <w:rPr>
          <w:rFonts w:ascii="Georgia" w:hAnsi="Georgia" w:cs="Arial"/>
          <w:iCs/>
        </w:rPr>
      </w:pPr>
      <w:r>
        <w:rPr>
          <w:rFonts w:ascii="Georgia" w:hAnsi="Georgia" w:cs="Arial"/>
          <w:iCs/>
        </w:rPr>
        <w:t>Cabe destacar que de acuerdo a la convocatoria de licitación el inciso e) No aplica, sin embargo, algunos licitantes presentaron una carta con la leyenda No aplica.</w:t>
      </w:r>
    </w:p>
    <w:p w14:paraId="5F9317DF" w14:textId="77777777" w:rsidR="001F4879" w:rsidRPr="00A07586" w:rsidRDefault="001F4879" w:rsidP="001F4879">
      <w:pPr>
        <w:jc w:val="both"/>
        <w:rPr>
          <w:rFonts w:ascii="Georgia" w:hAnsi="Georgia" w:cs="Arial"/>
        </w:rPr>
      </w:pPr>
    </w:p>
    <w:p w14:paraId="636330FE" w14:textId="2B378D6C" w:rsidR="002E303B" w:rsidRDefault="001A206E" w:rsidP="005463E7">
      <w:pPr>
        <w:jc w:val="both"/>
        <w:rPr>
          <w:rFonts w:ascii="Georgia" w:hAnsi="Georgia" w:cs="Arial"/>
          <w:iCs/>
        </w:rPr>
      </w:pPr>
      <w:r w:rsidRPr="00A07586">
        <w:rPr>
          <w:rFonts w:ascii="Georgia" w:hAnsi="Georgia" w:cs="Arial"/>
        </w:rPr>
        <w:t xml:space="preserve">A continuación se hace constar que en presencia de los asistentes se dio lectura al Dictamen Técnico emitido por </w:t>
      </w:r>
      <w:r>
        <w:rPr>
          <w:rFonts w:ascii="Georgia" w:hAnsi="Georgia" w:cs="Arial"/>
        </w:rPr>
        <w:t>e</w:t>
      </w:r>
      <w:r w:rsidRPr="007A75EE">
        <w:rPr>
          <w:rFonts w:ascii="Georgia" w:hAnsi="Georgia" w:cs="Arial"/>
        </w:rPr>
        <w:t>l Colegio Nacional de Educación Profesional Técnica, a través de la Coordinación de Infraestructura y Equipamiento, adscrita a la Dirección de Infraestructura y Adquisiciones</w:t>
      </w:r>
      <w:r w:rsidRPr="00A07586">
        <w:rPr>
          <w:rFonts w:ascii="Georgia" w:hAnsi="Georgia" w:cs="Arial"/>
        </w:rPr>
        <w:t xml:space="preserve">, mediante oficio </w:t>
      </w:r>
      <w:r w:rsidR="009831F8">
        <w:rPr>
          <w:rFonts w:ascii="Georgia" w:hAnsi="Georgia" w:cs="Arial"/>
        </w:rPr>
        <w:t>CIE</w:t>
      </w:r>
      <w:r w:rsidRPr="00061CBE">
        <w:rPr>
          <w:rFonts w:ascii="Georgia" w:hAnsi="Georgia" w:cs="Arial"/>
        </w:rPr>
        <w:t>/</w:t>
      </w:r>
      <w:r w:rsidR="009831F8">
        <w:rPr>
          <w:rFonts w:ascii="Georgia" w:hAnsi="Georgia" w:cs="Arial"/>
        </w:rPr>
        <w:t>094</w:t>
      </w:r>
      <w:r w:rsidRPr="00061CBE">
        <w:rPr>
          <w:rFonts w:ascii="Georgia" w:hAnsi="Georgia" w:cs="Arial"/>
        </w:rPr>
        <w:t>/2017,</w:t>
      </w:r>
      <w:r w:rsidRPr="00A07586">
        <w:rPr>
          <w:rFonts w:ascii="Georgia" w:hAnsi="Georgia" w:cs="Arial"/>
        </w:rPr>
        <w:t xml:space="preserve"> turnado con </w:t>
      </w:r>
      <w:r w:rsidRPr="00213444">
        <w:rPr>
          <w:rFonts w:ascii="Georgia" w:hAnsi="Georgia" w:cs="Arial"/>
        </w:rPr>
        <w:t xml:space="preserve">fecha </w:t>
      </w:r>
      <w:r w:rsidR="009831F8">
        <w:rPr>
          <w:rFonts w:ascii="Georgia" w:hAnsi="Georgia" w:cs="Arial"/>
        </w:rPr>
        <w:t xml:space="preserve">26 </w:t>
      </w:r>
      <w:r w:rsidRPr="00213444">
        <w:rPr>
          <w:rFonts w:ascii="Georgia" w:hAnsi="Georgia" w:cs="Arial"/>
        </w:rPr>
        <w:t xml:space="preserve">de </w:t>
      </w:r>
      <w:r w:rsidR="00B60EC8">
        <w:rPr>
          <w:rFonts w:ascii="Georgia" w:hAnsi="Georgia" w:cs="Arial"/>
        </w:rPr>
        <w:t xml:space="preserve">septiembre </w:t>
      </w:r>
      <w:r w:rsidRPr="00213444">
        <w:rPr>
          <w:rFonts w:ascii="Georgia" w:hAnsi="Georgia" w:cs="Arial"/>
        </w:rPr>
        <w:t>de</w:t>
      </w:r>
      <w:r w:rsidRPr="00061CBE">
        <w:rPr>
          <w:rFonts w:ascii="Georgia" w:hAnsi="Georgia" w:cs="Arial"/>
        </w:rPr>
        <w:t xml:space="preserve"> 2017,</w:t>
      </w:r>
      <w:r w:rsidRPr="00A07586">
        <w:rPr>
          <w:rFonts w:ascii="Georgia" w:hAnsi="Georgia" w:cs="Arial"/>
        </w:rPr>
        <w:t xml:space="preserve"> el cual forma parte integral del expediente de la licitación y de la presente Acta, quien realizó el </w:t>
      </w:r>
      <w:r w:rsidRPr="00A07586">
        <w:rPr>
          <w:rFonts w:ascii="Georgia" w:hAnsi="Georgia" w:cs="Arial"/>
          <w:iCs/>
        </w:rPr>
        <w:t>análisis detallado a la propuesta técnica</w:t>
      </w:r>
      <w:r w:rsidRPr="00044B25">
        <w:t xml:space="preserve"> </w:t>
      </w:r>
      <w:r>
        <w:rPr>
          <w:rFonts w:ascii="Georgia" w:hAnsi="Georgia" w:cs="Arial"/>
          <w:iCs/>
        </w:rPr>
        <w:t>y evaluó</w:t>
      </w:r>
      <w:r w:rsidRPr="00044B25">
        <w:rPr>
          <w:rFonts w:ascii="Georgia" w:hAnsi="Georgia" w:cs="Arial"/>
          <w:iCs/>
        </w:rPr>
        <w:t xml:space="preserve"> bajo el criterio binario</w:t>
      </w:r>
      <w:r w:rsidR="005463E7">
        <w:rPr>
          <w:rFonts w:ascii="Georgia" w:hAnsi="Georgia" w:cs="Arial"/>
          <w:iCs/>
        </w:rPr>
        <w:t xml:space="preserve"> “</w:t>
      </w:r>
      <w:r w:rsidR="005463E7" w:rsidRPr="00044B25">
        <w:rPr>
          <w:rFonts w:ascii="Georgia" w:hAnsi="Georgia" w:cs="Arial"/>
          <w:iCs/>
        </w:rPr>
        <w:t>cumple o no cumple",</w:t>
      </w:r>
      <w:r w:rsidR="005463E7" w:rsidRPr="00A07586">
        <w:rPr>
          <w:rFonts w:ascii="Georgia" w:hAnsi="Georgia" w:cs="Arial"/>
          <w:iCs/>
        </w:rPr>
        <w:t xml:space="preserve"> </w:t>
      </w:r>
      <w:r w:rsidRPr="00044B25">
        <w:rPr>
          <w:rFonts w:ascii="Georgia" w:hAnsi="Georgia" w:cs="Arial"/>
          <w:iCs/>
        </w:rPr>
        <w:t xml:space="preserve"> </w:t>
      </w:r>
      <w:r w:rsidR="005463E7">
        <w:rPr>
          <w:rFonts w:ascii="Georgia" w:hAnsi="Georgia" w:cs="Arial"/>
          <w:iCs/>
        </w:rPr>
        <w:t xml:space="preserve">de acuerdo al artículo 36 de la Ley </w:t>
      </w:r>
      <w:r w:rsidRPr="00A07586">
        <w:rPr>
          <w:rFonts w:ascii="Georgia" w:hAnsi="Georgia" w:cs="Arial"/>
          <w:iCs/>
        </w:rPr>
        <w:t xml:space="preserve">de conformidad con lo establecido en la convocatoria de la licitación en la fracción IV inciso a) “Contenido de la propuesta técnica” numerales </w:t>
      </w:r>
      <w:r w:rsidRPr="00044B25">
        <w:rPr>
          <w:rFonts w:ascii="Georgia" w:hAnsi="Georgia" w:cs="Arial"/>
          <w:iCs/>
        </w:rPr>
        <w:t>1, 2, 3, 4, 5, 6, 7</w:t>
      </w:r>
      <w:r>
        <w:rPr>
          <w:rFonts w:ascii="Georgia" w:hAnsi="Georgia" w:cs="Arial"/>
          <w:iCs/>
        </w:rPr>
        <w:t>,</w:t>
      </w:r>
      <w:r w:rsidRPr="00044B25">
        <w:rPr>
          <w:rFonts w:ascii="Georgia" w:hAnsi="Georgia" w:cs="Arial"/>
          <w:iCs/>
        </w:rPr>
        <w:t xml:space="preserve"> 8</w:t>
      </w:r>
      <w:r>
        <w:rPr>
          <w:rFonts w:ascii="Georgia" w:hAnsi="Georgia" w:cs="Arial"/>
          <w:iCs/>
        </w:rPr>
        <w:t>, 9, 10, 11, 12, 13 y 14</w:t>
      </w:r>
      <w:r w:rsidRPr="00044B25">
        <w:rPr>
          <w:rFonts w:ascii="Georgia" w:hAnsi="Georgia" w:cs="Arial"/>
          <w:iCs/>
        </w:rPr>
        <w:t xml:space="preserve"> </w:t>
      </w:r>
      <w:r w:rsidR="00E82253">
        <w:rPr>
          <w:rFonts w:ascii="Georgia" w:hAnsi="Georgia" w:cs="Arial"/>
          <w:iCs/>
        </w:rPr>
        <w:t xml:space="preserve">según aplique </w:t>
      </w:r>
      <w:r w:rsidRPr="00044B25">
        <w:rPr>
          <w:rFonts w:ascii="Georgia" w:hAnsi="Georgia" w:cs="Arial"/>
          <w:iCs/>
        </w:rPr>
        <w:t xml:space="preserve">dictaminándose </w:t>
      </w:r>
      <w:r w:rsidR="005463E7">
        <w:rPr>
          <w:rFonts w:ascii="Georgia" w:hAnsi="Georgia" w:cs="Arial"/>
          <w:iCs/>
        </w:rPr>
        <w:t xml:space="preserve">el resultado en el </w:t>
      </w:r>
      <w:r w:rsidR="005463E7" w:rsidRPr="00D21A98">
        <w:rPr>
          <w:rFonts w:ascii="Georgia" w:hAnsi="Georgia" w:cs="Arial"/>
          <w:iCs/>
          <w:u w:val="single"/>
        </w:rPr>
        <w:t>Anexo No. 1.</w:t>
      </w:r>
      <w:r w:rsidR="000D784B">
        <w:rPr>
          <w:rFonts w:ascii="Georgia" w:hAnsi="Georgia" w:cs="Arial"/>
          <w:iCs/>
          <w:u w:val="single"/>
        </w:rPr>
        <w:t xml:space="preserve"> DICTAMÉN TÉCNICO.</w:t>
      </w:r>
    </w:p>
    <w:p w14:paraId="15D5AB26" w14:textId="0368900F" w:rsidR="00592AD9" w:rsidRPr="00A07586" w:rsidRDefault="00592AD9" w:rsidP="00E20146">
      <w:pPr>
        <w:autoSpaceDE w:val="0"/>
        <w:autoSpaceDN w:val="0"/>
        <w:adjustRightInd w:val="0"/>
        <w:jc w:val="both"/>
        <w:rPr>
          <w:rFonts w:ascii="Georgia" w:hAnsi="Georgia" w:cs="Arial"/>
          <w:b/>
        </w:rPr>
      </w:pPr>
    </w:p>
    <w:p w14:paraId="41138268" w14:textId="56A836B0" w:rsidR="009439A3" w:rsidRPr="00A07586" w:rsidRDefault="00CC5225" w:rsidP="00E20146">
      <w:pPr>
        <w:jc w:val="both"/>
        <w:rPr>
          <w:rFonts w:ascii="Georgia" w:hAnsi="Georgia" w:cs="Arial"/>
        </w:rPr>
      </w:pPr>
      <w:r w:rsidRPr="00CC5225">
        <w:rPr>
          <w:rFonts w:ascii="Georgia" w:hAnsi="Georgia" w:cs="Arial"/>
        </w:rPr>
        <w:lastRenderedPageBreak/>
        <w:t xml:space="preserve">A continuación, se procedió a la evaluación económica de los licitantes que cumplieron con la documentación solicitada en la </w:t>
      </w:r>
      <w:r>
        <w:rPr>
          <w:rFonts w:ascii="Georgia" w:hAnsi="Georgia" w:cs="Arial"/>
        </w:rPr>
        <w:t xml:space="preserve">fracción </w:t>
      </w:r>
      <w:r w:rsidRPr="00CC5225">
        <w:rPr>
          <w:rFonts w:ascii="Georgia" w:hAnsi="Georgia" w:cs="Arial"/>
        </w:rPr>
        <w:t xml:space="preserve">IV inciso a) “Contenido de la propuesta técnica” </w:t>
      </w:r>
      <w:r w:rsidR="008A0720">
        <w:rPr>
          <w:rFonts w:ascii="Georgia" w:hAnsi="Georgia" w:cs="Arial"/>
        </w:rPr>
        <w:t xml:space="preserve">numerales 1, 2, 3, 4, 5, 6, 7, </w:t>
      </w:r>
      <w:r w:rsidRPr="00CC5225">
        <w:rPr>
          <w:rFonts w:ascii="Georgia" w:hAnsi="Georgia" w:cs="Arial"/>
        </w:rPr>
        <w:t>8</w:t>
      </w:r>
      <w:r w:rsidR="008A0720">
        <w:rPr>
          <w:rFonts w:ascii="Georgia" w:hAnsi="Georgia" w:cs="Arial"/>
        </w:rPr>
        <w:t>, 9, 10, 11, 12, 13 y 14</w:t>
      </w:r>
      <w:r w:rsidR="00125E91">
        <w:rPr>
          <w:rFonts w:ascii="Georgia" w:hAnsi="Georgia" w:cs="Arial"/>
        </w:rPr>
        <w:t xml:space="preserve"> según aplicó</w:t>
      </w:r>
      <w:r w:rsidR="008A0720">
        <w:rPr>
          <w:rFonts w:ascii="Georgia" w:hAnsi="Georgia" w:cs="Arial"/>
        </w:rPr>
        <w:t>;</w:t>
      </w:r>
      <w:r w:rsidRPr="00CC5225">
        <w:rPr>
          <w:rFonts w:ascii="Georgia" w:hAnsi="Georgia" w:cs="Arial"/>
        </w:rPr>
        <w:t xml:space="preserve"> así como la documentación solicitada en la fracción VI. “DOCUMENTOS ADMINISTRATIVOS Y DATOS QUE DEBEN PRESENTAR LOS LICIT</w:t>
      </w:r>
      <w:r w:rsidR="008A0720">
        <w:rPr>
          <w:rFonts w:ascii="Georgia" w:hAnsi="Georgia" w:cs="Arial"/>
        </w:rPr>
        <w:t>ANTES.” incisos a), b), c), d),</w:t>
      </w:r>
      <w:r w:rsidR="0066598F">
        <w:rPr>
          <w:rFonts w:ascii="Georgia" w:hAnsi="Georgia" w:cs="Arial"/>
        </w:rPr>
        <w:t xml:space="preserve"> e),</w:t>
      </w:r>
      <w:r w:rsidRPr="00CC5225">
        <w:rPr>
          <w:rFonts w:ascii="Georgia" w:hAnsi="Georgia" w:cs="Arial"/>
        </w:rPr>
        <w:t xml:space="preserve"> f), g), h), i), j) y k) y los documentos de la fracción IV inciso b) “Contenido de la propuesta económica” numerales 1 y 2</w:t>
      </w:r>
      <w:r>
        <w:rPr>
          <w:rFonts w:ascii="Georgia" w:hAnsi="Georgia" w:cs="Arial"/>
        </w:rPr>
        <w:t xml:space="preserve">; </w:t>
      </w:r>
      <w:r w:rsidR="009439A3" w:rsidRPr="00A07586">
        <w:rPr>
          <w:rFonts w:ascii="Georgia" w:hAnsi="Georgia" w:cs="Arial"/>
        </w:rPr>
        <w:t>de acuerdo a lo establecido en el párrafo seg</w:t>
      </w:r>
      <w:r w:rsidR="0030016D">
        <w:rPr>
          <w:rFonts w:ascii="Georgia" w:hAnsi="Georgia" w:cs="Arial"/>
        </w:rPr>
        <w:t xml:space="preserve">undo del artículo 36 de la </w:t>
      </w:r>
      <w:r w:rsidR="0030016D" w:rsidRPr="00125E91">
        <w:rPr>
          <w:rFonts w:ascii="Georgia" w:hAnsi="Georgia" w:cs="Arial"/>
        </w:rPr>
        <w:t>“Ley”</w:t>
      </w:r>
      <w:r w:rsidR="009439A3" w:rsidRPr="00125E91">
        <w:rPr>
          <w:rFonts w:ascii="Georgia" w:hAnsi="Georgia" w:cs="Arial"/>
        </w:rPr>
        <w:t xml:space="preserve"> y al 51 de su “Reglamento”, a través del criterio de evaluación bi</w:t>
      </w:r>
      <w:r w:rsidR="008A0720" w:rsidRPr="00125E91">
        <w:rPr>
          <w:rFonts w:ascii="Georgia" w:hAnsi="Georgia" w:cs="Arial"/>
        </w:rPr>
        <w:t xml:space="preserve">naria obteniéndose </w:t>
      </w:r>
      <w:r w:rsidR="00125E91">
        <w:rPr>
          <w:rFonts w:ascii="Georgia" w:hAnsi="Georgia" w:cs="Arial"/>
        </w:rPr>
        <w:t xml:space="preserve">el resultado de conformidad al </w:t>
      </w:r>
      <w:r w:rsidR="00125E91" w:rsidRPr="00146BFF">
        <w:rPr>
          <w:rFonts w:ascii="Georgia" w:hAnsi="Georgia" w:cs="Arial"/>
          <w:u w:val="single"/>
        </w:rPr>
        <w:t>Anexo No. 2</w:t>
      </w:r>
      <w:r w:rsidR="000D784B">
        <w:rPr>
          <w:rFonts w:ascii="Georgia" w:hAnsi="Georgia" w:cs="Arial"/>
          <w:u w:val="single"/>
        </w:rPr>
        <w:t xml:space="preserve"> CUADRO COMPARATIVO CON MARGEN DE PREFERENCIA.</w:t>
      </w:r>
    </w:p>
    <w:p w14:paraId="6A613003" w14:textId="59811A01" w:rsidR="00CF2BB7" w:rsidRPr="00CF2BB7" w:rsidRDefault="00CF2BB7" w:rsidP="00BF2FB8">
      <w:pPr>
        <w:jc w:val="both"/>
        <w:rPr>
          <w:rFonts w:ascii="Georgia" w:hAnsi="Georgia" w:cs="Arial"/>
        </w:rPr>
      </w:pPr>
    </w:p>
    <w:p w14:paraId="0516428F" w14:textId="3BFA7114" w:rsidR="00A141AA" w:rsidRPr="00A07586" w:rsidRDefault="000E3E6A" w:rsidP="00E20146">
      <w:pPr>
        <w:jc w:val="both"/>
        <w:rPr>
          <w:rFonts w:ascii="Georgia" w:hAnsi="Georgia" w:cs="Arial"/>
        </w:rPr>
      </w:pPr>
      <w:r>
        <w:rPr>
          <w:rFonts w:ascii="Georgia" w:hAnsi="Georgia" w:cs="Arial"/>
        </w:rPr>
        <w:t>A</w:t>
      </w:r>
      <w:r w:rsidR="00A141AA" w:rsidRPr="00DC0017">
        <w:rPr>
          <w:rFonts w:ascii="Georgia" w:hAnsi="Georgia" w:cs="Arial"/>
        </w:rPr>
        <w:t xml:space="preserve"> efecto de estimar que los precios resultaran aceptables por tratarse de un método de evaluación binaria en consideración al artículo 51 del Reglamento de la L</w:t>
      </w:r>
      <w:r w:rsidR="00DC0017" w:rsidRPr="00DC0017">
        <w:rPr>
          <w:rFonts w:ascii="Georgia" w:hAnsi="Georgia" w:cs="Arial"/>
        </w:rPr>
        <w:t>ey</w:t>
      </w:r>
      <w:r w:rsidR="00A141AA" w:rsidRPr="00DC0017">
        <w:rPr>
          <w:rFonts w:ascii="Georgia" w:hAnsi="Georgia" w:cs="Arial"/>
        </w:rPr>
        <w:t xml:space="preserve"> y lo mencionado en la convocatoria. En este sentido, los resulta</w:t>
      </w:r>
      <w:r w:rsidR="0044030E" w:rsidRPr="00DC0017">
        <w:rPr>
          <w:rFonts w:ascii="Georgia" w:hAnsi="Georgia" w:cs="Arial"/>
        </w:rPr>
        <w:t>dos</w:t>
      </w:r>
      <w:r w:rsidR="00A5162B">
        <w:rPr>
          <w:rFonts w:ascii="Georgia" w:hAnsi="Georgia" w:cs="Arial"/>
        </w:rPr>
        <w:t xml:space="preserve"> se observan en el </w:t>
      </w:r>
      <w:r w:rsidR="00A5162B" w:rsidRPr="00A5162B">
        <w:rPr>
          <w:rFonts w:ascii="Georgia" w:hAnsi="Georgia" w:cs="Arial"/>
          <w:u w:val="single"/>
        </w:rPr>
        <w:t>Anexo No. 3 PRECIOS NO ACEPTABLES</w:t>
      </w:r>
      <w:r w:rsidR="00A141AA" w:rsidRPr="00A5162B">
        <w:rPr>
          <w:rFonts w:ascii="Georgia" w:hAnsi="Georgia" w:cs="Arial"/>
          <w:u w:val="single"/>
        </w:rPr>
        <w:t xml:space="preserve"> </w:t>
      </w:r>
      <w:r w:rsidR="00A141AA" w:rsidRPr="00DC0017">
        <w:rPr>
          <w:rFonts w:ascii="Georgia" w:hAnsi="Georgia" w:cs="Arial"/>
        </w:rPr>
        <w:t xml:space="preserve">formulado por la convocante y que forma parte </w:t>
      </w:r>
      <w:r w:rsidR="00DC0017">
        <w:rPr>
          <w:rFonts w:ascii="Georgia" w:hAnsi="Georgia" w:cs="Arial"/>
        </w:rPr>
        <w:t>de la presente acta</w:t>
      </w:r>
      <w:r w:rsidR="00A141AA" w:rsidRPr="00DC0017">
        <w:rPr>
          <w:rFonts w:ascii="Georgia" w:hAnsi="Georgia" w:cs="Arial"/>
        </w:rPr>
        <w:t xml:space="preserve"> de fallo.</w:t>
      </w:r>
    </w:p>
    <w:p w14:paraId="420422EB" w14:textId="77777777" w:rsidR="00D45FAB" w:rsidRPr="00A07586" w:rsidRDefault="00D45FAB" w:rsidP="00E20146">
      <w:pPr>
        <w:jc w:val="both"/>
        <w:rPr>
          <w:rFonts w:ascii="Georgia" w:hAnsi="Georgia" w:cs="Arial"/>
        </w:rPr>
      </w:pPr>
    </w:p>
    <w:p w14:paraId="102C8237" w14:textId="0DCCC377" w:rsidR="00CA5F78" w:rsidRPr="002F292A" w:rsidRDefault="0044030E" w:rsidP="00E20146">
      <w:pPr>
        <w:jc w:val="both"/>
        <w:rPr>
          <w:rFonts w:ascii="Georgia" w:hAnsi="Georgia" w:cs="Arial"/>
        </w:rPr>
      </w:pPr>
      <w:r w:rsidRPr="00BD42EE">
        <w:rPr>
          <w:rFonts w:ascii="Georgia" w:hAnsi="Georgia" w:cs="Arial"/>
        </w:rPr>
        <w:t>L</w:t>
      </w:r>
      <w:r w:rsidR="00D45FAB" w:rsidRPr="00BD42EE">
        <w:rPr>
          <w:rFonts w:ascii="Georgia" w:hAnsi="Georgia" w:cs="Arial"/>
        </w:rPr>
        <w:t>a convocan</w:t>
      </w:r>
      <w:r w:rsidR="000E3E6A">
        <w:rPr>
          <w:rFonts w:ascii="Georgia" w:hAnsi="Georgia" w:cs="Arial"/>
        </w:rPr>
        <w:t>te evaluó cuál</w:t>
      </w:r>
      <w:r w:rsidR="000D784B">
        <w:rPr>
          <w:rFonts w:ascii="Georgia" w:hAnsi="Georgia" w:cs="Arial"/>
        </w:rPr>
        <w:t>es</w:t>
      </w:r>
      <w:r w:rsidR="000E3E6A">
        <w:rPr>
          <w:rFonts w:ascii="Georgia" w:hAnsi="Georgia" w:cs="Arial"/>
        </w:rPr>
        <w:t xml:space="preserve"> de </w:t>
      </w:r>
      <w:r w:rsidR="000D784B">
        <w:rPr>
          <w:rFonts w:ascii="Georgia" w:hAnsi="Georgia" w:cs="Arial"/>
        </w:rPr>
        <w:t>las propuestas resultaron</w:t>
      </w:r>
      <w:r w:rsidR="000E3E6A">
        <w:rPr>
          <w:rFonts w:ascii="Georgia" w:hAnsi="Georgia" w:cs="Arial"/>
        </w:rPr>
        <w:t xml:space="preserve"> ser la</w:t>
      </w:r>
      <w:r w:rsidR="000D784B">
        <w:rPr>
          <w:rFonts w:ascii="Georgia" w:hAnsi="Georgia" w:cs="Arial"/>
        </w:rPr>
        <w:t>s</w:t>
      </w:r>
      <w:r w:rsidR="000E3E6A">
        <w:rPr>
          <w:rFonts w:ascii="Georgia" w:hAnsi="Georgia" w:cs="Arial"/>
        </w:rPr>
        <w:t xml:space="preserve"> </w:t>
      </w:r>
      <w:r w:rsidR="000D784B">
        <w:rPr>
          <w:rFonts w:ascii="Georgia" w:hAnsi="Georgia" w:cs="Arial"/>
        </w:rPr>
        <w:t xml:space="preserve">solventes </w:t>
      </w:r>
      <w:r w:rsidR="000E3E6A">
        <w:rPr>
          <w:rFonts w:ascii="Georgia" w:hAnsi="Georgia" w:cs="Arial"/>
        </w:rPr>
        <w:t>más baja</w:t>
      </w:r>
      <w:r w:rsidR="000D784B">
        <w:rPr>
          <w:rFonts w:ascii="Georgia" w:hAnsi="Georgia" w:cs="Arial"/>
        </w:rPr>
        <w:t>s</w:t>
      </w:r>
      <w:r w:rsidR="00D45FAB" w:rsidRPr="00BD42EE">
        <w:rPr>
          <w:rFonts w:ascii="Georgia" w:hAnsi="Georgia" w:cs="Arial"/>
        </w:rPr>
        <w:t xml:space="preserve"> para adjudicar en términos de</w:t>
      </w:r>
      <w:r w:rsidR="000D784B">
        <w:rPr>
          <w:rFonts w:ascii="Georgia" w:hAnsi="Georgia" w:cs="Arial"/>
        </w:rPr>
        <w:t xml:space="preserve"> lo señalado en la convocatoria, obteniéndose como resultado lo establecido en el </w:t>
      </w:r>
      <w:r w:rsidR="000D784B" w:rsidRPr="000D784B">
        <w:rPr>
          <w:rFonts w:ascii="Georgia" w:hAnsi="Georgia" w:cs="Arial"/>
          <w:u w:val="single"/>
        </w:rPr>
        <w:t>Anexo No. 4. LICITANTES ADJUDICADOS</w:t>
      </w:r>
      <w:r w:rsidR="000D784B">
        <w:rPr>
          <w:rFonts w:ascii="Georgia" w:hAnsi="Georgia" w:cs="Arial"/>
          <w:u w:val="single"/>
        </w:rPr>
        <w:t>.</w:t>
      </w:r>
    </w:p>
    <w:p w14:paraId="3E977D7A" w14:textId="77777777" w:rsidR="00CA5F78" w:rsidRDefault="00CA5F78" w:rsidP="00E20146">
      <w:pPr>
        <w:jc w:val="both"/>
        <w:rPr>
          <w:rFonts w:ascii="Georgia" w:hAnsi="Georgia" w:cs="Arial"/>
          <w:bCs/>
        </w:rPr>
      </w:pPr>
    </w:p>
    <w:p w14:paraId="0812A699" w14:textId="51CF4DF0" w:rsidR="00CA5F78" w:rsidRDefault="00CA5F78" w:rsidP="00E20146">
      <w:pPr>
        <w:jc w:val="both"/>
        <w:rPr>
          <w:rFonts w:ascii="Georgia" w:hAnsi="Georgia" w:cs="Arial"/>
          <w:bCs/>
        </w:rPr>
      </w:pPr>
      <w:r>
        <w:rPr>
          <w:rFonts w:ascii="Georgia" w:hAnsi="Georgia" w:cs="Arial"/>
          <w:bCs/>
        </w:rPr>
        <w:t>La convocante menciona que los licitantes participantes que no</w:t>
      </w:r>
      <w:r w:rsidR="00DC0D95">
        <w:rPr>
          <w:rFonts w:ascii="Georgia" w:hAnsi="Georgia" w:cs="Arial"/>
          <w:bCs/>
        </w:rPr>
        <w:t xml:space="preserve"> fueron</w:t>
      </w:r>
      <w:r>
        <w:rPr>
          <w:rFonts w:ascii="Georgia" w:hAnsi="Georgia" w:cs="Arial"/>
          <w:bCs/>
        </w:rPr>
        <w:t xml:space="preserve"> adjudicados aun y cuando sus propuestas cumplieron con los requisitos solicitados en la convocatoria de licitación</w:t>
      </w:r>
      <w:r w:rsidR="00EA3637">
        <w:rPr>
          <w:rFonts w:ascii="Georgia" w:hAnsi="Georgia" w:cs="Arial"/>
          <w:bCs/>
        </w:rPr>
        <w:t xml:space="preserve">, fue debido a que </w:t>
      </w:r>
      <w:r>
        <w:rPr>
          <w:rFonts w:ascii="Georgia" w:hAnsi="Georgia" w:cs="Arial"/>
          <w:bCs/>
        </w:rPr>
        <w:t xml:space="preserve">derivado de la </w:t>
      </w:r>
      <w:r w:rsidR="00EA3637">
        <w:rPr>
          <w:rFonts w:ascii="Georgia" w:hAnsi="Georgia" w:cs="Arial"/>
          <w:bCs/>
        </w:rPr>
        <w:t>evaluación</w:t>
      </w:r>
      <w:r>
        <w:rPr>
          <w:rFonts w:ascii="Georgia" w:hAnsi="Georgia" w:cs="Arial"/>
          <w:bCs/>
        </w:rPr>
        <w:t xml:space="preserve"> económica dichas propuestas no </w:t>
      </w:r>
      <w:r w:rsidR="00EA3637">
        <w:rPr>
          <w:rFonts w:ascii="Georgia" w:hAnsi="Georgia" w:cs="Arial"/>
          <w:bCs/>
        </w:rPr>
        <w:t>resultaron</w:t>
      </w:r>
      <w:r>
        <w:rPr>
          <w:rFonts w:ascii="Georgia" w:hAnsi="Georgia" w:cs="Arial"/>
          <w:bCs/>
        </w:rPr>
        <w:t xml:space="preserve"> ser las solventes más bajas en precio</w:t>
      </w:r>
      <w:r w:rsidR="005547F7">
        <w:rPr>
          <w:rFonts w:ascii="Georgia" w:hAnsi="Georgia" w:cs="Arial"/>
          <w:bCs/>
        </w:rPr>
        <w:t xml:space="preserve"> por partida.</w:t>
      </w:r>
    </w:p>
    <w:p w14:paraId="0A1725C7" w14:textId="045BCBF6" w:rsidR="00A85002" w:rsidRDefault="00A85002" w:rsidP="00E20146">
      <w:pPr>
        <w:jc w:val="both"/>
        <w:rPr>
          <w:rFonts w:ascii="Georgia" w:hAnsi="Georgia" w:cs="Arial"/>
          <w:bCs/>
        </w:rPr>
      </w:pPr>
    </w:p>
    <w:p w14:paraId="50AC5D1B" w14:textId="569C589B" w:rsidR="00232840" w:rsidRDefault="00232840" w:rsidP="00E20146">
      <w:pPr>
        <w:jc w:val="both"/>
        <w:rPr>
          <w:rFonts w:ascii="Georgia" w:hAnsi="Georgia" w:cs="Arial"/>
          <w:bCs/>
        </w:rPr>
      </w:pPr>
      <w:r>
        <w:rPr>
          <w:rFonts w:ascii="Georgia" w:hAnsi="Georgia" w:cs="Arial"/>
          <w:bCs/>
        </w:rPr>
        <w:t xml:space="preserve">Asimismo, derivado de la evaluación técnica, administrativa y económica se declaran desiertas las </w:t>
      </w:r>
      <w:r w:rsidR="00A54115">
        <w:rPr>
          <w:rFonts w:ascii="Georgia" w:hAnsi="Georgia" w:cs="Arial"/>
          <w:bCs/>
        </w:rPr>
        <w:t xml:space="preserve">siguientes </w:t>
      </w:r>
      <w:r>
        <w:rPr>
          <w:rFonts w:ascii="Georgia" w:hAnsi="Georgia" w:cs="Arial"/>
          <w:bCs/>
        </w:rPr>
        <w:t>partidas:</w:t>
      </w:r>
    </w:p>
    <w:tbl>
      <w:tblPr>
        <w:tblW w:w="9618" w:type="dxa"/>
        <w:tblCellMar>
          <w:left w:w="70" w:type="dxa"/>
          <w:right w:w="70" w:type="dxa"/>
        </w:tblCellMar>
        <w:tblLook w:val="04A0" w:firstRow="1" w:lastRow="0" w:firstColumn="1" w:lastColumn="0" w:noHBand="0" w:noVBand="1"/>
      </w:tblPr>
      <w:tblGrid>
        <w:gridCol w:w="2141"/>
        <w:gridCol w:w="2992"/>
        <w:gridCol w:w="2344"/>
        <w:gridCol w:w="2141"/>
      </w:tblGrid>
      <w:tr w:rsidR="00A54115" w14:paraId="5359C431" w14:textId="77777777" w:rsidTr="00A54115">
        <w:trPr>
          <w:trHeight w:val="293"/>
        </w:trPr>
        <w:tc>
          <w:tcPr>
            <w:tcW w:w="2141" w:type="dxa"/>
            <w:tcBorders>
              <w:top w:val="nil"/>
              <w:left w:val="nil"/>
              <w:bottom w:val="nil"/>
              <w:right w:val="nil"/>
            </w:tcBorders>
            <w:shd w:val="clear" w:color="auto" w:fill="auto"/>
            <w:noWrap/>
            <w:vAlign w:val="bottom"/>
            <w:hideMark/>
          </w:tcPr>
          <w:p w14:paraId="599134E4" w14:textId="31B2F6F2" w:rsidR="00A54115" w:rsidRPr="00A54115" w:rsidRDefault="00A54115" w:rsidP="00A54115">
            <w:pPr>
              <w:rPr>
                <w:rFonts w:ascii="Georgia" w:hAnsi="Georgia" w:cs="Arial"/>
                <w:b/>
                <w:bCs/>
                <w:color w:val="000000"/>
                <w:sz w:val="20"/>
                <w:szCs w:val="20"/>
              </w:rPr>
            </w:pPr>
          </w:p>
        </w:tc>
        <w:tc>
          <w:tcPr>
            <w:tcW w:w="2992" w:type="dxa"/>
            <w:tcBorders>
              <w:top w:val="nil"/>
              <w:left w:val="nil"/>
              <w:bottom w:val="nil"/>
              <w:right w:val="nil"/>
            </w:tcBorders>
            <w:shd w:val="clear" w:color="auto" w:fill="auto"/>
            <w:noWrap/>
            <w:vAlign w:val="bottom"/>
            <w:hideMark/>
          </w:tcPr>
          <w:p w14:paraId="32A6E4B2" w14:textId="39B86952" w:rsidR="00A54115" w:rsidRPr="00A54115" w:rsidRDefault="00A54115" w:rsidP="00A54115">
            <w:pPr>
              <w:jc w:val="center"/>
              <w:rPr>
                <w:rFonts w:ascii="Georgia" w:hAnsi="Georgia" w:cs="Arial"/>
                <w:b/>
                <w:bCs/>
                <w:color w:val="000000"/>
                <w:sz w:val="20"/>
                <w:szCs w:val="20"/>
              </w:rPr>
            </w:pPr>
          </w:p>
        </w:tc>
        <w:tc>
          <w:tcPr>
            <w:tcW w:w="2344" w:type="dxa"/>
            <w:tcBorders>
              <w:top w:val="nil"/>
              <w:left w:val="nil"/>
              <w:bottom w:val="nil"/>
              <w:right w:val="nil"/>
            </w:tcBorders>
            <w:shd w:val="clear" w:color="auto" w:fill="auto"/>
            <w:noWrap/>
            <w:vAlign w:val="bottom"/>
            <w:hideMark/>
          </w:tcPr>
          <w:p w14:paraId="47A060A6" w14:textId="72AD4C99" w:rsidR="00A54115" w:rsidRPr="00A54115" w:rsidRDefault="00A54115" w:rsidP="00A54115">
            <w:pPr>
              <w:jc w:val="center"/>
              <w:rPr>
                <w:rFonts w:ascii="Georgia" w:hAnsi="Georgia" w:cs="Arial"/>
                <w:b/>
                <w:bCs/>
                <w:color w:val="000000"/>
                <w:sz w:val="20"/>
                <w:szCs w:val="20"/>
              </w:rPr>
            </w:pPr>
          </w:p>
        </w:tc>
        <w:tc>
          <w:tcPr>
            <w:tcW w:w="2141" w:type="dxa"/>
            <w:tcBorders>
              <w:top w:val="nil"/>
              <w:left w:val="nil"/>
              <w:bottom w:val="nil"/>
              <w:right w:val="nil"/>
            </w:tcBorders>
            <w:shd w:val="clear" w:color="auto" w:fill="auto"/>
            <w:noWrap/>
            <w:vAlign w:val="bottom"/>
            <w:hideMark/>
          </w:tcPr>
          <w:p w14:paraId="6EA88DEE" w14:textId="7D60734D" w:rsidR="00A54115" w:rsidRPr="00A54115" w:rsidRDefault="00A54115" w:rsidP="00A54115">
            <w:pPr>
              <w:jc w:val="center"/>
              <w:rPr>
                <w:rFonts w:ascii="Georgia" w:hAnsi="Georgia" w:cs="Arial"/>
                <w:b/>
                <w:bCs/>
                <w:color w:val="000000"/>
                <w:sz w:val="20"/>
                <w:szCs w:val="20"/>
              </w:rPr>
            </w:pPr>
          </w:p>
        </w:tc>
      </w:tr>
      <w:tr w:rsidR="00A54115" w14:paraId="2C2C5495" w14:textId="77777777" w:rsidTr="00A02A3A">
        <w:trPr>
          <w:trHeight w:val="432"/>
        </w:trPr>
        <w:tc>
          <w:tcPr>
            <w:tcW w:w="96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99D925" w14:textId="0A83167D" w:rsidR="00A54115" w:rsidRPr="00A54115" w:rsidRDefault="00A54115" w:rsidP="00A54115">
            <w:pPr>
              <w:jc w:val="center"/>
              <w:rPr>
                <w:rFonts w:ascii="Georgia" w:hAnsi="Georgia" w:cs="Arial"/>
                <w:b/>
                <w:bCs/>
                <w:color w:val="000000"/>
                <w:sz w:val="20"/>
                <w:szCs w:val="20"/>
              </w:rPr>
            </w:pPr>
            <w:r>
              <w:rPr>
                <w:rFonts w:ascii="Georgia" w:hAnsi="Georgia" w:cs="Arial"/>
                <w:b/>
                <w:bCs/>
                <w:color w:val="000000"/>
                <w:sz w:val="20"/>
                <w:szCs w:val="20"/>
              </w:rPr>
              <w:t>PARTIDAS DESIERTAS</w:t>
            </w:r>
          </w:p>
        </w:tc>
      </w:tr>
      <w:tr w:rsidR="00A54115" w14:paraId="312BA40D" w14:textId="77777777" w:rsidTr="00A54115">
        <w:trPr>
          <w:trHeight w:val="432"/>
        </w:trPr>
        <w:tc>
          <w:tcPr>
            <w:tcW w:w="21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C878D3" w14:textId="77777777" w:rsidR="00A54115" w:rsidRPr="00A54115" w:rsidRDefault="00A54115" w:rsidP="00A54115">
            <w:pPr>
              <w:jc w:val="center"/>
              <w:rPr>
                <w:rFonts w:ascii="Georgia" w:hAnsi="Georgia" w:cs="Arial"/>
                <w:b/>
                <w:bCs/>
                <w:color w:val="000000"/>
                <w:sz w:val="20"/>
                <w:szCs w:val="20"/>
              </w:rPr>
            </w:pPr>
            <w:r w:rsidRPr="00A54115">
              <w:rPr>
                <w:rFonts w:ascii="Georgia" w:hAnsi="Georgia" w:cs="Arial"/>
                <w:b/>
                <w:bCs/>
                <w:color w:val="000000"/>
                <w:sz w:val="20"/>
                <w:szCs w:val="20"/>
              </w:rPr>
              <w:t>PARTIDA</w:t>
            </w:r>
          </w:p>
        </w:tc>
        <w:tc>
          <w:tcPr>
            <w:tcW w:w="2992" w:type="dxa"/>
            <w:tcBorders>
              <w:top w:val="single" w:sz="8" w:space="0" w:color="auto"/>
              <w:left w:val="nil"/>
              <w:bottom w:val="single" w:sz="8" w:space="0" w:color="auto"/>
              <w:right w:val="single" w:sz="8" w:space="0" w:color="auto"/>
            </w:tcBorders>
            <w:shd w:val="clear" w:color="auto" w:fill="auto"/>
            <w:vAlign w:val="center"/>
            <w:hideMark/>
          </w:tcPr>
          <w:p w14:paraId="66CFF524" w14:textId="77777777" w:rsidR="00A54115" w:rsidRPr="00A54115" w:rsidRDefault="00A54115" w:rsidP="00A54115">
            <w:pPr>
              <w:jc w:val="center"/>
              <w:rPr>
                <w:rFonts w:ascii="Georgia" w:hAnsi="Georgia" w:cs="Arial"/>
                <w:b/>
                <w:bCs/>
                <w:color w:val="000000"/>
                <w:sz w:val="20"/>
                <w:szCs w:val="20"/>
              </w:rPr>
            </w:pPr>
            <w:r w:rsidRPr="00A54115">
              <w:rPr>
                <w:rFonts w:ascii="Georgia" w:hAnsi="Georgia" w:cs="Arial"/>
                <w:b/>
                <w:bCs/>
                <w:color w:val="000000"/>
                <w:sz w:val="20"/>
                <w:szCs w:val="20"/>
              </w:rPr>
              <w:t>DESCRIPCION</w:t>
            </w:r>
          </w:p>
        </w:tc>
        <w:tc>
          <w:tcPr>
            <w:tcW w:w="2344" w:type="dxa"/>
            <w:tcBorders>
              <w:top w:val="single" w:sz="8" w:space="0" w:color="auto"/>
              <w:left w:val="nil"/>
              <w:bottom w:val="single" w:sz="8" w:space="0" w:color="auto"/>
              <w:right w:val="single" w:sz="8" w:space="0" w:color="auto"/>
            </w:tcBorders>
            <w:shd w:val="clear" w:color="auto" w:fill="auto"/>
            <w:vAlign w:val="center"/>
            <w:hideMark/>
          </w:tcPr>
          <w:p w14:paraId="52FC52A6" w14:textId="77777777" w:rsidR="00A54115" w:rsidRPr="00A54115" w:rsidRDefault="00A54115" w:rsidP="00A54115">
            <w:pPr>
              <w:jc w:val="center"/>
              <w:rPr>
                <w:rFonts w:ascii="Georgia" w:hAnsi="Georgia" w:cs="Arial"/>
                <w:b/>
                <w:bCs/>
                <w:color w:val="000000"/>
                <w:sz w:val="20"/>
                <w:szCs w:val="20"/>
              </w:rPr>
            </w:pPr>
            <w:r w:rsidRPr="00A54115">
              <w:rPr>
                <w:rFonts w:ascii="Georgia" w:hAnsi="Georgia" w:cs="Arial"/>
                <w:b/>
                <w:bCs/>
                <w:color w:val="000000"/>
                <w:sz w:val="20"/>
                <w:szCs w:val="20"/>
              </w:rPr>
              <w:t>CANTIDAD</w:t>
            </w:r>
          </w:p>
        </w:tc>
        <w:tc>
          <w:tcPr>
            <w:tcW w:w="2141" w:type="dxa"/>
            <w:tcBorders>
              <w:top w:val="single" w:sz="8" w:space="0" w:color="auto"/>
              <w:left w:val="nil"/>
              <w:bottom w:val="single" w:sz="8" w:space="0" w:color="auto"/>
              <w:right w:val="single" w:sz="8" w:space="0" w:color="auto"/>
            </w:tcBorders>
            <w:shd w:val="clear" w:color="auto" w:fill="auto"/>
            <w:vAlign w:val="center"/>
            <w:hideMark/>
          </w:tcPr>
          <w:p w14:paraId="34FB8BB6" w14:textId="77777777" w:rsidR="00A54115" w:rsidRPr="00A54115" w:rsidRDefault="00A54115" w:rsidP="00A54115">
            <w:pPr>
              <w:jc w:val="center"/>
              <w:rPr>
                <w:rFonts w:ascii="Georgia" w:hAnsi="Georgia" w:cs="Arial"/>
                <w:b/>
                <w:bCs/>
                <w:color w:val="000000"/>
                <w:sz w:val="20"/>
                <w:szCs w:val="20"/>
              </w:rPr>
            </w:pPr>
            <w:r w:rsidRPr="00A54115">
              <w:rPr>
                <w:rFonts w:ascii="Georgia" w:hAnsi="Georgia" w:cs="Arial"/>
                <w:b/>
                <w:bCs/>
                <w:color w:val="000000"/>
                <w:sz w:val="20"/>
                <w:szCs w:val="20"/>
              </w:rPr>
              <w:t>UNIDAD DE MEDIDA</w:t>
            </w:r>
          </w:p>
        </w:tc>
      </w:tr>
      <w:tr w:rsidR="00A54115" w14:paraId="54703959" w14:textId="77777777" w:rsidTr="00606A0D">
        <w:trPr>
          <w:trHeight w:val="649"/>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724165E1"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w:t>
            </w:r>
          </w:p>
        </w:tc>
        <w:tc>
          <w:tcPr>
            <w:tcW w:w="2992" w:type="dxa"/>
            <w:tcBorders>
              <w:top w:val="nil"/>
              <w:left w:val="nil"/>
              <w:bottom w:val="single" w:sz="8" w:space="0" w:color="auto"/>
              <w:right w:val="single" w:sz="8" w:space="0" w:color="auto"/>
            </w:tcBorders>
            <w:shd w:val="clear" w:color="auto" w:fill="auto"/>
            <w:vAlign w:val="center"/>
            <w:hideMark/>
          </w:tcPr>
          <w:p w14:paraId="51EE5CCD" w14:textId="78345C90"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Amplificador (equipo de sonido para auditorio)</w:t>
            </w:r>
          </w:p>
        </w:tc>
        <w:tc>
          <w:tcPr>
            <w:tcW w:w="2344" w:type="dxa"/>
            <w:tcBorders>
              <w:top w:val="nil"/>
              <w:left w:val="nil"/>
              <w:bottom w:val="single" w:sz="8" w:space="0" w:color="auto"/>
              <w:right w:val="single" w:sz="8" w:space="0" w:color="auto"/>
            </w:tcBorders>
            <w:shd w:val="clear" w:color="auto" w:fill="auto"/>
            <w:noWrap/>
            <w:vAlign w:val="center"/>
            <w:hideMark/>
          </w:tcPr>
          <w:p w14:paraId="406B0C40"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w:t>
            </w:r>
          </w:p>
        </w:tc>
        <w:tc>
          <w:tcPr>
            <w:tcW w:w="2141" w:type="dxa"/>
            <w:tcBorders>
              <w:top w:val="nil"/>
              <w:left w:val="nil"/>
              <w:bottom w:val="single" w:sz="8" w:space="0" w:color="auto"/>
              <w:right w:val="single" w:sz="8" w:space="0" w:color="auto"/>
            </w:tcBorders>
            <w:shd w:val="clear" w:color="auto" w:fill="auto"/>
            <w:vAlign w:val="center"/>
            <w:hideMark/>
          </w:tcPr>
          <w:p w14:paraId="65C1BCAE"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16DBC78F" w14:textId="77777777" w:rsidTr="00606A0D">
        <w:trPr>
          <w:trHeight w:val="545"/>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7054F8E0"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9</w:t>
            </w:r>
          </w:p>
        </w:tc>
        <w:tc>
          <w:tcPr>
            <w:tcW w:w="2992" w:type="dxa"/>
            <w:tcBorders>
              <w:top w:val="nil"/>
              <w:left w:val="nil"/>
              <w:bottom w:val="single" w:sz="8" w:space="0" w:color="auto"/>
              <w:right w:val="single" w:sz="8" w:space="0" w:color="auto"/>
            </w:tcBorders>
            <w:shd w:val="clear" w:color="auto" w:fill="auto"/>
            <w:vAlign w:val="center"/>
            <w:hideMark/>
          </w:tcPr>
          <w:p w14:paraId="06DC98A6"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Conjunto prácticas QB. Electroquímica</w:t>
            </w:r>
          </w:p>
        </w:tc>
        <w:tc>
          <w:tcPr>
            <w:tcW w:w="2344" w:type="dxa"/>
            <w:tcBorders>
              <w:top w:val="nil"/>
              <w:left w:val="nil"/>
              <w:bottom w:val="single" w:sz="8" w:space="0" w:color="auto"/>
              <w:right w:val="single" w:sz="8" w:space="0" w:color="auto"/>
            </w:tcBorders>
            <w:shd w:val="clear" w:color="auto" w:fill="auto"/>
            <w:noWrap/>
            <w:vAlign w:val="center"/>
            <w:hideMark/>
          </w:tcPr>
          <w:p w14:paraId="57D8C1B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w:t>
            </w:r>
          </w:p>
        </w:tc>
        <w:tc>
          <w:tcPr>
            <w:tcW w:w="2141" w:type="dxa"/>
            <w:tcBorders>
              <w:top w:val="nil"/>
              <w:left w:val="nil"/>
              <w:bottom w:val="single" w:sz="8" w:space="0" w:color="auto"/>
              <w:right w:val="single" w:sz="8" w:space="0" w:color="auto"/>
            </w:tcBorders>
            <w:shd w:val="clear" w:color="auto" w:fill="auto"/>
            <w:vAlign w:val="center"/>
            <w:hideMark/>
          </w:tcPr>
          <w:p w14:paraId="318D5AA9"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1767191E" w14:textId="77777777" w:rsidTr="00A54115">
        <w:trPr>
          <w:trHeight w:val="851"/>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08837B57"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lastRenderedPageBreak/>
              <w:t>10</w:t>
            </w:r>
          </w:p>
        </w:tc>
        <w:tc>
          <w:tcPr>
            <w:tcW w:w="2992" w:type="dxa"/>
            <w:tcBorders>
              <w:top w:val="nil"/>
              <w:left w:val="nil"/>
              <w:bottom w:val="single" w:sz="8" w:space="0" w:color="auto"/>
              <w:right w:val="single" w:sz="8" w:space="0" w:color="auto"/>
            </w:tcBorders>
            <w:shd w:val="clear" w:color="auto" w:fill="auto"/>
            <w:vAlign w:val="center"/>
            <w:hideMark/>
          </w:tcPr>
          <w:p w14:paraId="371F6989"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Conjunto prácticas QB. Gases y líquidos</w:t>
            </w:r>
          </w:p>
        </w:tc>
        <w:tc>
          <w:tcPr>
            <w:tcW w:w="2344" w:type="dxa"/>
            <w:tcBorders>
              <w:top w:val="nil"/>
              <w:left w:val="nil"/>
              <w:bottom w:val="single" w:sz="8" w:space="0" w:color="auto"/>
              <w:right w:val="single" w:sz="8" w:space="0" w:color="auto"/>
            </w:tcBorders>
            <w:shd w:val="clear" w:color="auto" w:fill="auto"/>
            <w:noWrap/>
            <w:vAlign w:val="center"/>
            <w:hideMark/>
          </w:tcPr>
          <w:p w14:paraId="4B2077B3"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w:t>
            </w:r>
          </w:p>
        </w:tc>
        <w:tc>
          <w:tcPr>
            <w:tcW w:w="2141" w:type="dxa"/>
            <w:tcBorders>
              <w:top w:val="nil"/>
              <w:left w:val="nil"/>
              <w:bottom w:val="single" w:sz="8" w:space="0" w:color="auto"/>
              <w:right w:val="single" w:sz="8" w:space="0" w:color="auto"/>
            </w:tcBorders>
            <w:shd w:val="clear" w:color="auto" w:fill="auto"/>
            <w:vAlign w:val="center"/>
            <w:hideMark/>
          </w:tcPr>
          <w:p w14:paraId="379CDA15"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7DF5F080" w14:textId="77777777" w:rsidTr="00606A0D">
        <w:trPr>
          <w:trHeight w:val="46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693B644B"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11</w:t>
            </w:r>
          </w:p>
        </w:tc>
        <w:tc>
          <w:tcPr>
            <w:tcW w:w="2992" w:type="dxa"/>
            <w:tcBorders>
              <w:top w:val="nil"/>
              <w:left w:val="nil"/>
              <w:bottom w:val="single" w:sz="8" w:space="0" w:color="auto"/>
              <w:right w:val="single" w:sz="8" w:space="0" w:color="auto"/>
            </w:tcBorders>
            <w:shd w:val="clear" w:color="auto" w:fill="auto"/>
            <w:vAlign w:val="center"/>
            <w:hideMark/>
          </w:tcPr>
          <w:p w14:paraId="26838DA1"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Conjunto prácticas QB. Agua, aire y presión atms.</w:t>
            </w:r>
          </w:p>
        </w:tc>
        <w:tc>
          <w:tcPr>
            <w:tcW w:w="2344" w:type="dxa"/>
            <w:tcBorders>
              <w:top w:val="nil"/>
              <w:left w:val="nil"/>
              <w:bottom w:val="single" w:sz="8" w:space="0" w:color="auto"/>
              <w:right w:val="single" w:sz="8" w:space="0" w:color="auto"/>
            </w:tcBorders>
            <w:shd w:val="clear" w:color="auto" w:fill="auto"/>
            <w:noWrap/>
            <w:vAlign w:val="center"/>
            <w:hideMark/>
          </w:tcPr>
          <w:p w14:paraId="1FDD210C"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w:t>
            </w:r>
          </w:p>
        </w:tc>
        <w:tc>
          <w:tcPr>
            <w:tcW w:w="2141" w:type="dxa"/>
            <w:tcBorders>
              <w:top w:val="nil"/>
              <w:left w:val="nil"/>
              <w:bottom w:val="single" w:sz="8" w:space="0" w:color="auto"/>
              <w:right w:val="single" w:sz="8" w:space="0" w:color="auto"/>
            </w:tcBorders>
            <w:shd w:val="clear" w:color="auto" w:fill="auto"/>
            <w:vAlign w:val="center"/>
            <w:hideMark/>
          </w:tcPr>
          <w:p w14:paraId="01498EBF"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48E3BD49" w14:textId="77777777" w:rsidTr="00606A0D">
        <w:trPr>
          <w:trHeight w:val="571"/>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5F186AC4"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12</w:t>
            </w:r>
          </w:p>
        </w:tc>
        <w:tc>
          <w:tcPr>
            <w:tcW w:w="2992" w:type="dxa"/>
            <w:tcBorders>
              <w:top w:val="nil"/>
              <w:left w:val="nil"/>
              <w:bottom w:val="single" w:sz="8" w:space="0" w:color="auto"/>
              <w:right w:val="single" w:sz="8" w:space="0" w:color="auto"/>
            </w:tcBorders>
            <w:shd w:val="clear" w:color="auto" w:fill="auto"/>
            <w:vAlign w:val="center"/>
            <w:hideMark/>
          </w:tcPr>
          <w:p w14:paraId="46C4C7C8"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Conjunto prácticas QB. Reacciones químicas</w:t>
            </w:r>
          </w:p>
        </w:tc>
        <w:tc>
          <w:tcPr>
            <w:tcW w:w="2344" w:type="dxa"/>
            <w:tcBorders>
              <w:top w:val="nil"/>
              <w:left w:val="nil"/>
              <w:bottom w:val="single" w:sz="8" w:space="0" w:color="auto"/>
              <w:right w:val="single" w:sz="8" w:space="0" w:color="auto"/>
            </w:tcBorders>
            <w:shd w:val="clear" w:color="auto" w:fill="auto"/>
            <w:noWrap/>
            <w:vAlign w:val="center"/>
            <w:hideMark/>
          </w:tcPr>
          <w:p w14:paraId="063110B0"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w:t>
            </w:r>
          </w:p>
        </w:tc>
        <w:tc>
          <w:tcPr>
            <w:tcW w:w="2141" w:type="dxa"/>
            <w:tcBorders>
              <w:top w:val="nil"/>
              <w:left w:val="nil"/>
              <w:bottom w:val="single" w:sz="8" w:space="0" w:color="auto"/>
              <w:right w:val="single" w:sz="8" w:space="0" w:color="auto"/>
            </w:tcBorders>
            <w:shd w:val="clear" w:color="auto" w:fill="auto"/>
            <w:vAlign w:val="center"/>
            <w:hideMark/>
          </w:tcPr>
          <w:p w14:paraId="2359D8E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771947F8" w14:textId="77777777" w:rsidTr="00A54115">
        <w:trPr>
          <w:trHeight w:val="432"/>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63E17468"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14</w:t>
            </w:r>
          </w:p>
        </w:tc>
        <w:tc>
          <w:tcPr>
            <w:tcW w:w="2992" w:type="dxa"/>
            <w:tcBorders>
              <w:top w:val="nil"/>
              <w:left w:val="nil"/>
              <w:bottom w:val="single" w:sz="8" w:space="0" w:color="auto"/>
              <w:right w:val="single" w:sz="8" w:space="0" w:color="auto"/>
            </w:tcBorders>
            <w:shd w:val="clear" w:color="auto" w:fill="auto"/>
            <w:vAlign w:val="center"/>
            <w:hideMark/>
          </w:tcPr>
          <w:p w14:paraId="5B3BA048"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Extinguidor de pared</w:t>
            </w:r>
          </w:p>
        </w:tc>
        <w:tc>
          <w:tcPr>
            <w:tcW w:w="2344" w:type="dxa"/>
            <w:tcBorders>
              <w:top w:val="nil"/>
              <w:left w:val="nil"/>
              <w:bottom w:val="single" w:sz="8" w:space="0" w:color="auto"/>
              <w:right w:val="single" w:sz="8" w:space="0" w:color="auto"/>
            </w:tcBorders>
            <w:shd w:val="clear" w:color="auto" w:fill="auto"/>
            <w:noWrap/>
            <w:vAlign w:val="center"/>
            <w:hideMark/>
          </w:tcPr>
          <w:p w14:paraId="1980D695"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10</w:t>
            </w:r>
          </w:p>
        </w:tc>
        <w:tc>
          <w:tcPr>
            <w:tcW w:w="2141" w:type="dxa"/>
            <w:tcBorders>
              <w:top w:val="nil"/>
              <w:left w:val="nil"/>
              <w:bottom w:val="single" w:sz="8" w:space="0" w:color="auto"/>
              <w:right w:val="single" w:sz="8" w:space="0" w:color="auto"/>
            </w:tcBorders>
            <w:shd w:val="clear" w:color="auto" w:fill="auto"/>
            <w:vAlign w:val="center"/>
            <w:hideMark/>
          </w:tcPr>
          <w:p w14:paraId="7EB4BF3B"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Pieza</w:t>
            </w:r>
          </w:p>
        </w:tc>
      </w:tr>
      <w:tr w:rsidR="00A54115" w14:paraId="45989ED3" w14:textId="77777777" w:rsidTr="00606A0D">
        <w:trPr>
          <w:trHeight w:val="51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1FEAF9F2"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28</w:t>
            </w:r>
          </w:p>
        </w:tc>
        <w:tc>
          <w:tcPr>
            <w:tcW w:w="2992" w:type="dxa"/>
            <w:tcBorders>
              <w:top w:val="nil"/>
              <w:left w:val="nil"/>
              <w:bottom w:val="single" w:sz="8" w:space="0" w:color="auto"/>
              <w:right w:val="single" w:sz="8" w:space="0" w:color="auto"/>
            </w:tcBorders>
            <w:shd w:val="clear" w:color="auto" w:fill="auto"/>
            <w:vAlign w:val="center"/>
            <w:hideMark/>
          </w:tcPr>
          <w:p w14:paraId="14836E57"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Modulo complementario de física aplicada</w:t>
            </w:r>
          </w:p>
        </w:tc>
        <w:tc>
          <w:tcPr>
            <w:tcW w:w="2344" w:type="dxa"/>
            <w:tcBorders>
              <w:top w:val="nil"/>
              <w:left w:val="nil"/>
              <w:bottom w:val="single" w:sz="8" w:space="0" w:color="auto"/>
              <w:right w:val="single" w:sz="8" w:space="0" w:color="auto"/>
            </w:tcBorders>
            <w:shd w:val="clear" w:color="auto" w:fill="auto"/>
            <w:noWrap/>
            <w:vAlign w:val="center"/>
            <w:hideMark/>
          </w:tcPr>
          <w:p w14:paraId="112CC6A4"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w:t>
            </w:r>
          </w:p>
        </w:tc>
        <w:tc>
          <w:tcPr>
            <w:tcW w:w="2141" w:type="dxa"/>
            <w:tcBorders>
              <w:top w:val="nil"/>
              <w:left w:val="nil"/>
              <w:bottom w:val="single" w:sz="8" w:space="0" w:color="auto"/>
              <w:right w:val="single" w:sz="8" w:space="0" w:color="auto"/>
            </w:tcBorders>
            <w:shd w:val="clear" w:color="auto" w:fill="auto"/>
            <w:vAlign w:val="center"/>
            <w:hideMark/>
          </w:tcPr>
          <w:p w14:paraId="7DCD3C8B"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099B54CD" w14:textId="77777777" w:rsidTr="00606A0D">
        <w:trPr>
          <w:trHeight w:val="537"/>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0B11E816"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35</w:t>
            </w:r>
          </w:p>
        </w:tc>
        <w:tc>
          <w:tcPr>
            <w:tcW w:w="2992" w:type="dxa"/>
            <w:tcBorders>
              <w:top w:val="nil"/>
              <w:left w:val="nil"/>
              <w:bottom w:val="single" w:sz="8" w:space="0" w:color="auto"/>
              <w:right w:val="single" w:sz="8" w:space="0" w:color="auto"/>
            </w:tcBorders>
            <w:shd w:val="clear" w:color="auto" w:fill="auto"/>
            <w:vAlign w:val="center"/>
            <w:hideMark/>
          </w:tcPr>
          <w:p w14:paraId="490148E4"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 de reactivos p/lab. investigativo</w:t>
            </w:r>
          </w:p>
        </w:tc>
        <w:tc>
          <w:tcPr>
            <w:tcW w:w="2344" w:type="dxa"/>
            <w:tcBorders>
              <w:top w:val="nil"/>
              <w:left w:val="nil"/>
              <w:bottom w:val="single" w:sz="8" w:space="0" w:color="auto"/>
              <w:right w:val="single" w:sz="8" w:space="0" w:color="auto"/>
            </w:tcBorders>
            <w:shd w:val="clear" w:color="auto" w:fill="auto"/>
            <w:noWrap/>
            <w:vAlign w:val="center"/>
            <w:hideMark/>
          </w:tcPr>
          <w:p w14:paraId="515635CF"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w:t>
            </w:r>
          </w:p>
        </w:tc>
        <w:tc>
          <w:tcPr>
            <w:tcW w:w="2141" w:type="dxa"/>
            <w:tcBorders>
              <w:top w:val="nil"/>
              <w:left w:val="nil"/>
              <w:bottom w:val="single" w:sz="8" w:space="0" w:color="auto"/>
              <w:right w:val="single" w:sz="8" w:space="0" w:color="auto"/>
            </w:tcBorders>
            <w:shd w:val="clear" w:color="auto" w:fill="auto"/>
            <w:vAlign w:val="center"/>
            <w:hideMark/>
          </w:tcPr>
          <w:p w14:paraId="735B1E03"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2263DC6C" w14:textId="77777777" w:rsidTr="00A54115">
        <w:trPr>
          <w:trHeight w:val="279"/>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2710EBC1"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51</w:t>
            </w:r>
          </w:p>
        </w:tc>
        <w:tc>
          <w:tcPr>
            <w:tcW w:w="2992" w:type="dxa"/>
            <w:tcBorders>
              <w:top w:val="nil"/>
              <w:left w:val="nil"/>
              <w:bottom w:val="single" w:sz="8" w:space="0" w:color="auto"/>
              <w:right w:val="single" w:sz="8" w:space="0" w:color="auto"/>
            </w:tcBorders>
            <w:shd w:val="clear" w:color="auto" w:fill="auto"/>
            <w:vAlign w:val="center"/>
            <w:hideMark/>
          </w:tcPr>
          <w:p w14:paraId="4F311631"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Minibar</w:t>
            </w:r>
          </w:p>
        </w:tc>
        <w:tc>
          <w:tcPr>
            <w:tcW w:w="2344" w:type="dxa"/>
            <w:tcBorders>
              <w:top w:val="nil"/>
              <w:left w:val="nil"/>
              <w:bottom w:val="single" w:sz="8" w:space="0" w:color="auto"/>
              <w:right w:val="single" w:sz="8" w:space="0" w:color="auto"/>
            </w:tcBorders>
            <w:shd w:val="clear" w:color="auto" w:fill="auto"/>
            <w:noWrap/>
            <w:vAlign w:val="center"/>
            <w:hideMark/>
          </w:tcPr>
          <w:p w14:paraId="292D2FCB"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w:t>
            </w:r>
          </w:p>
        </w:tc>
        <w:tc>
          <w:tcPr>
            <w:tcW w:w="2141" w:type="dxa"/>
            <w:tcBorders>
              <w:top w:val="nil"/>
              <w:left w:val="nil"/>
              <w:bottom w:val="single" w:sz="8" w:space="0" w:color="auto"/>
              <w:right w:val="single" w:sz="8" w:space="0" w:color="auto"/>
            </w:tcBorders>
            <w:shd w:val="clear" w:color="auto" w:fill="auto"/>
            <w:vAlign w:val="center"/>
            <w:hideMark/>
          </w:tcPr>
          <w:p w14:paraId="458F37FE"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Pieza</w:t>
            </w:r>
          </w:p>
        </w:tc>
      </w:tr>
      <w:tr w:rsidR="00A54115" w14:paraId="46BE7599" w14:textId="77777777" w:rsidTr="00A54115">
        <w:trPr>
          <w:trHeight w:val="432"/>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6C0BEA35"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66</w:t>
            </w:r>
          </w:p>
        </w:tc>
        <w:tc>
          <w:tcPr>
            <w:tcW w:w="2992" w:type="dxa"/>
            <w:tcBorders>
              <w:top w:val="nil"/>
              <w:left w:val="nil"/>
              <w:bottom w:val="single" w:sz="8" w:space="0" w:color="auto"/>
              <w:right w:val="single" w:sz="8" w:space="0" w:color="auto"/>
            </w:tcBorders>
            <w:shd w:val="clear" w:color="auto" w:fill="auto"/>
            <w:vAlign w:val="center"/>
            <w:hideMark/>
          </w:tcPr>
          <w:p w14:paraId="2024DE54"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Cafetera express</w:t>
            </w:r>
          </w:p>
        </w:tc>
        <w:tc>
          <w:tcPr>
            <w:tcW w:w="2344" w:type="dxa"/>
            <w:tcBorders>
              <w:top w:val="nil"/>
              <w:left w:val="nil"/>
              <w:bottom w:val="single" w:sz="8" w:space="0" w:color="auto"/>
              <w:right w:val="single" w:sz="8" w:space="0" w:color="auto"/>
            </w:tcBorders>
            <w:shd w:val="clear" w:color="auto" w:fill="auto"/>
            <w:noWrap/>
            <w:vAlign w:val="center"/>
            <w:hideMark/>
          </w:tcPr>
          <w:p w14:paraId="417205B9"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w:t>
            </w:r>
          </w:p>
        </w:tc>
        <w:tc>
          <w:tcPr>
            <w:tcW w:w="2141" w:type="dxa"/>
            <w:tcBorders>
              <w:top w:val="nil"/>
              <w:left w:val="nil"/>
              <w:bottom w:val="single" w:sz="8" w:space="0" w:color="auto"/>
              <w:right w:val="single" w:sz="8" w:space="0" w:color="auto"/>
            </w:tcBorders>
            <w:shd w:val="clear" w:color="auto" w:fill="auto"/>
            <w:vAlign w:val="center"/>
            <w:hideMark/>
          </w:tcPr>
          <w:p w14:paraId="4E524F71"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Pieza</w:t>
            </w:r>
          </w:p>
        </w:tc>
      </w:tr>
      <w:tr w:rsidR="00A54115" w14:paraId="161A22F2" w14:textId="77777777" w:rsidTr="00A54115">
        <w:trPr>
          <w:trHeight w:val="432"/>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13B2365E"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82</w:t>
            </w:r>
          </w:p>
        </w:tc>
        <w:tc>
          <w:tcPr>
            <w:tcW w:w="2992" w:type="dxa"/>
            <w:tcBorders>
              <w:top w:val="nil"/>
              <w:left w:val="nil"/>
              <w:bottom w:val="single" w:sz="8" w:space="0" w:color="auto"/>
              <w:right w:val="single" w:sz="8" w:space="0" w:color="auto"/>
            </w:tcBorders>
            <w:shd w:val="clear" w:color="auto" w:fill="auto"/>
            <w:vAlign w:val="center"/>
            <w:hideMark/>
          </w:tcPr>
          <w:p w14:paraId="36DC6813"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Refrigerador eléctrico</w:t>
            </w:r>
          </w:p>
        </w:tc>
        <w:tc>
          <w:tcPr>
            <w:tcW w:w="2344" w:type="dxa"/>
            <w:tcBorders>
              <w:top w:val="nil"/>
              <w:left w:val="nil"/>
              <w:bottom w:val="single" w:sz="8" w:space="0" w:color="auto"/>
              <w:right w:val="single" w:sz="8" w:space="0" w:color="auto"/>
            </w:tcBorders>
            <w:shd w:val="clear" w:color="auto" w:fill="auto"/>
            <w:noWrap/>
            <w:vAlign w:val="center"/>
            <w:hideMark/>
          </w:tcPr>
          <w:p w14:paraId="40917605"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w:t>
            </w:r>
          </w:p>
        </w:tc>
        <w:tc>
          <w:tcPr>
            <w:tcW w:w="2141" w:type="dxa"/>
            <w:tcBorders>
              <w:top w:val="nil"/>
              <w:left w:val="nil"/>
              <w:bottom w:val="single" w:sz="8" w:space="0" w:color="auto"/>
              <w:right w:val="single" w:sz="8" w:space="0" w:color="auto"/>
            </w:tcBorders>
            <w:shd w:val="clear" w:color="auto" w:fill="auto"/>
            <w:vAlign w:val="center"/>
            <w:hideMark/>
          </w:tcPr>
          <w:p w14:paraId="276984D8"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Pieza</w:t>
            </w:r>
          </w:p>
        </w:tc>
      </w:tr>
      <w:tr w:rsidR="00A54115" w14:paraId="5EE452D6" w14:textId="77777777" w:rsidTr="00A54115">
        <w:trPr>
          <w:trHeight w:val="279"/>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03BB548A"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85</w:t>
            </w:r>
          </w:p>
        </w:tc>
        <w:tc>
          <w:tcPr>
            <w:tcW w:w="2992" w:type="dxa"/>
            <w:tcBorders>
              <w:top w:val="nil"/>
              <w:left w:val="nil"/>
              <w:bottom w:val="single" w:sz="8" w:space="0" w:color="auto"/>
              <w:right w:val="single" w:sz="8" w:space="0" w:color="auto"/>
            </w:tcBorders>
            <w:shd w:val="clear" w:color="auto" w:fill="auto"/>
            <w:vAlign w:val="center"/>
            <w:hideMark/>
          </w:tcPr>
          <w:p w14:paraId="44A6F591"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Speedy bar</w:t>
            </w:r>
          </w:p>
        </w:tc>
        <w:tc>
          <w:tcPr>
            <w:tcW w:w="2344" w:type="dxa"/>
            <w:tcBorders>
              <w:top w:val="nil"/>
              <w:left w:val="nil"/>
              <w:bottom w:val="single" w:sz="8" w:space="0" w:color="auto"/>
              <w:right w:val="single" w:sz="8" w:space="0" w:color="auto"/>
            </w:tcBorders>
            <w:shd w:val="clear" w:color="auto" w:fill="auto"/>
            <w:noWrap/>
            <w:vAlign w:val="center"/>
            <w:hideMark/>
          </w:tcPr>
          <w:p w14:paraId="5427A7CC"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w:t>
            </w:r>
          </w:p>
        </w:tc>
        <w:tc>
          <w:tcPr>
            <w:tcW w:w="2141" w:type="dxa"/>
            <w:tcBorders>
              <w:top w:val="nil"/>
              <w:left w:val="nil"/>
              <w:bottom w:val="single" w:sz="8" w:space="0" w:color="auto"/>
              <w:right w:val="single" w:sz="8" w:space="0" w:color="auto"/>
            </w:tcBorders>
            <w:shd w:val="clear" w:color="auto" w:fill="auto"/>
            <w:vAlign w:val="center"/>
            <w:hideMark/>
          </w:tcPr>
          <w:p w14:paraId="105D1B13"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Pieza</w:t>
            </w:r>
          </w:p>
        </w:tc>
      </w:tr>
      <w:tr w:rsidR="00A54115" w14:paraId="578A6883" w14:textId="77777777" w:rsidTr="00606A0D">
        <w:trPr>
          <w:trHeight w:val="337"/>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784AB8A6"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86</w:t>
            </w:r>
          </w:p>
        </w:tc>
        <w:tc>
          <w:tcPr>
            <w:tcW w:w="2992" w:type="dxa"/>
            <w:tcBorders>
              <w:top w:val="nil"/>
              <w:left w:val="nil"/>
              <w:bottom w:val="single" w:sz="8" w:space="0" w:color="auto"/>
              <w:right w:val="single" w:sz="8" w:space="0" w:color="auto"/>
            </w:tcBorders>
            <w:shd w:val="clear" w:color="auto" w:fill="auto"/>
            <w:vAlign w:val="center"/>
            <w:hideMark/>
          </w:tcPr>
          <w:p w14:paraId="659AC17F"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Tostador de pan</w:t>
            </w:r>
          </w:p>
        </w:tc>
        <w:tc>
          <w:tcPr>
            <w:tcW w:w="2344" w:type="dxa"/>
            <w:tcBorders>
              <w:top w:val="nil"/>
              <w:left w:val="nil"/>
              <w:bottom w:val="single" w:sz="8" w:space="0" w:color="auto"/>
              <w:right w:val="single" w:sz="8" w:space="0" w:color="auto"/>
            </w:tcBorders>
            <w:shd w:val="clear" w:color="auto" w:fill="auto"/>
            <w:noWrap/>
            <w:vAlign w:val="center"/>
            <w:hideMark/>
          </w:tcPr>
          <w:p w14:paraId="7CFE1573"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w:t>
            </w:r>
          </w:p>
        </w:tc>
        <w:tc>
          <w:tcPr>
            <w:tcW w:w="2141" w:type="dxa"/>
            <w:tcBorders>
              <w:top w:val="nil"/>
              <w:left w:val="nil"/>
              <w:bottom w:val="single" w:sz="8" w:space="0" w:color="auto"/>
              <w:right w:val="single" w:sz="8" w:space="0" w:color="auto"/>
            </w:tcBorders>
            <w:shd w:val="clear" w:color="auto" w:fill="auto"/>
            <w:vAlign w:val="center"/>
            <w:hideMark/>
          </w:tcPr>
          <w:p w14:paraId="3A89E7B2"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Pieza</w:t>
            </w:r>
          </w:p>
        </w:tc>
      </w:tr>
      <w:tr w:rsidR="00A54115" w14:paraId="78E6D28C" w14:textId="77777777" w:rsidTr="00606A0D">
        <w:trPr>
          <w:trHeight w:val="316"/>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73D8430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104</w:t>
            </w:r>
          </w:p>
        </w:tc>
        <w:tc>
          <w:tcPr>
            <w:tcW w:w="2992" w:type="dxa"/>
            <w:tcBorders>
              <w:top w:val="nil"/>
              <w:left w:val="nil"/>
              <w:bottom w:val="single" w:sz="8" w:space="0" w:color="auto"/>
              <w:right w:val="single" w:sz="8" w:space="0" w:color="auto"/>
            </w:tcBorders>
            <w:shd w:val="clear" w:color="auto" w:fill="auto"/>
            <w:vAlign w:val="center"/>
            <w:hideMark/>
          </w:tcPr>
          <w:p w14:paraId="4A914547"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Equipo de curación de catéter</w:t>
            </w:r>
          </w:p>
        </w:tc>
        <w:tc>
          <w:tcPr>
            <w:tcW w:w="2344" w:type="dxa"/>
            <w:tcBorders>
              <w:top w:val="nil"/>
              <w:left w:val="nil"/>
              <w:bottom w:val="single" w:sz="8" w:space="0" w:color="auto"/>
              <w:right w:val="single" w:sz="8" w:space="0" w:color="auto"/>
            </w:tcBorders>
            <w:shd w:val="clear" w:color="auto" w:fill="auto"/>
            <w:noWrap/>
            <w:vAlign w:val="center"/>
            <w:hideMark/>
          </w:tcPr>
          <w:p w14:paraId="421BA2D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10</w:t>
            </w:r>
          </w:p>
        </w:tc>
        <w:tc>
          <w:tcPr>
            <w:tcW w:w="2141" w:type="dxa"/>
            <w:tcBorders>
              <w:top w:val="nil"/>
              <w:left w:val="nil"/>
              <w:bottom w:val="single" w:sz="8" w:space="0" w:color="auto"/>
              <w:right w:val="single" w:sz="8" w:space="0" w:color="auto"/>
            </w:tcBorders>
            <w:shd w:val="clear" w:color="auto" w:fill="auto"/>
            <w:vAlign w:val="center"/>
            <w:hideMark/>
          </w:tcPr>
          <w:p w14:paraId="3943CB9B"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3B57F758" w14:textId="77777777" w:rsidTr="00606A0D">
        <w:trPr>
          <w:trHeight w:val="631"/>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4A282B83"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106</w:t>
            </w:r>
          </w:p>
        </w:tc>
        <w:tc>
          <w:tcPr>
            <w:tcW w:w="2992" w:type="dxa"/>
            <w:tcBorders>
              <w:top w:val="nil"/>
              <w:left w:val="nil"/>
              <w:bottom w:val="single" w:sz="8" w:space="0" w:color="auto"/>
              <w:right w:val="single" w:sz="8" w:space="0" w:color="auto"/>
            </w:tcBorders>
            <w:shd w:val="clear" w:color="auto" w:fill="auto"/>
            <w:vAlign w:val="center"/>
            <w:hideMark/>
          </w:tcPr>
          <w:p w14:paraId="021A14B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Equipo para perinografía y ligadura d/cordón umbilical</w:t>
            </w:r>
          </w:p>
        </w:tc>
        <w:tc>
          <w:tcPr>
            <w:tcW w:w="2344" w:type="dxa"/>
            <w:tcBorders>
              <w:top w:val="nil"/>
              <w:left w:val="nil"/>
              <w:bottom w:val="single" w:sz="8" w:space="0" w:color="auto"/>
              <w:right w:val="single" w:sz="8" w:space="0" w:color="auto"/>
            </w:tcBorders>
            <w:shd w:val="clear" w:color="auto" w:fill="auto"/>
            <w:noWrap/>
            <w:vAlign w:val="center"/>
            <w:hideMark/>
          </w:tcPr>
          <w:p w14:paraId="3D9A4976"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w:t>
            </w:r>
          </w:p>
        </w:tc>
        <w:tc>
          <w:tcPr>
            <w:tcW w:w="2141" w:type="dxa"/>
            <w:tcBorders>
              <w:top w:val="nil"/>
              <w:left w:val="nil"/>
              <w:bottom w:val="single" w:sz="8" w:space="0" w:color="auto"/>
              <w:right w:val="single" w:sz="8" w:space="0" w:color="auto"/>
            </w:tcBorders>
            <w:shd w:val="clear" w:color="auto" w:fill="auto"/>
            <w:vAlign w:val="center"/>
            <w:hideMark/>
          </w:tcPr>
          <w:p w14:paraId="6301138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600E373F" w14:textId="77777777" w:rsidTr="00A54115">
        <w:trPr>
          <w:trHeight w:val="279"/>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38B8ACC2"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141</w:t>
            </w:r>
          </w:p>
        </w:tc>
        <w:tc>
          <w:tcPr>
            <w:tcW w:w="2992" w:type="dxa"/>
            <w:tcBorders>
              <w:top w:val="nil"/>
              <w:left w:val="nil"/>
              <w:bottom w:val="single" w:sz="8" w:space="0" w:color="auto"/>
              <w:right w:val="single" w:sz="8" w:space="0" w:color="auto"/>
            </w:tcBorders>
            <w:shd w:val="clear" w:color="auto" w:fill="auto"/>
            <w:vAlign w:val="center"/>
            <w:hideMark/>
          </w:tcPr>
          <w:p w14:paraId="1FC85463"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Pelvímetro</w:t>
            </w:r>
          </w:p>
        </w:tc>
        <w:tc>
          <w:tcPr>
            <w:tcW w:w="2344" w:type="dxa"/>
            <w:tcBorders>
              <w:top w:val="nil"/>
              <w:left w:val="nil"/>
              <w:bottom w:val="single" w:sz="8" w:space="0" w:color="auto"/>
              <w:right w:val="single" w:sz="8" w:space="0" w:color="auto"/>
            </w:tcBorders>
            <w:shd w:val="clear" w:color="auto" w:fill="auto"/>
            <w:noWrap/>
            <w:vAlign w:val="center"/>
            <w:hideMark/>
          </w:tcPr>
          <w:p w14:paraId="635A1F7F"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6</w:t>
            </w:r>
          </w:p>
        </w:tc>
        <w:tc>
          <w:tcPr>
            <w:tcW w:w="2141" w:type="dxa"/>
            <w:tcBorders>
              <w:top w:val="nil"/>
              <w:left w:val="nil"/>
              <w:bottom w:val="single" w:sz="8" w:space="0" w:color="auto"/>
              <w:right w:val="single" w:sz="8" w:space="0" w:color="auto"/>
            </w:tcBorders>
            <w:shd w:val="clear" w:color="auto" w:fill="auto"/>
            <w:vAlign w:val="center"/>
            <w:hideMark/>
          </w:tcPr>
          <w:p w14:paraId="13773A8F"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Pieza</w:t>
            </w:r>
          </w:p>
        </w:tc>
      </w:tr>
      <w:tr w:rsidR="00A54115" w14:paraId="45BAF14B" w14:textId="77777777" w:rsidTr="00A54115">
        <w:trPr>
          <w:trHeight w:val="279"/>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1C6A47A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155</w:t>
            </w:r>
          </w:p>
        </w:tc>
        <w:tc>
          <w:tcPr>
            <w:tcW w:w="2992" w:type="dxa"/>
            <w:tcBorders>
              <w:top w:val="nil"/>
              <w:left w:val="nil"/>
              <w:bottom w:val="single" w:sz="8" w:space="0" w:color="auto"/>
              <w:right w:val="single" w:sz="8" w:space="0" w:color="auto"/>
            </w:tcBorders>
            <w:shd w:val="clear" w:color="auto" w:fill="auto"/>
            <w:vAlign w:val="center"/>
            <w:hideMark/>
          </w:tcPr>
          <w:p w14:paraId="344C7EE1"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Opacímetro</w:t>
            </w:r>
          </w:p>
        </w:tc>
        <w:tc>
          <w:tcPr>
            <w:tcW w:w="2344" w:type="dxa"/>
            <w:tcBorders>
              <w:top w:val="nil"/>
              <w:left w:val="nil"/>
              <w:bottom w:val="single" w:sz="8" w:space="0" w:color="auto"/>
              <w:right w:val="single" w:sz="8" w:space="0" w:color="auto"/>
            </w:tcBorders>
            <w:shd w:val="clear" w:color="auto" w:fill="auto"/>
            <w:noWrap/>
            <w:vAlign w:val="center"/>
            <w:hideMark/>
          </w:tcPr>
          <w:p w14:paraId="75AC5F11"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w:t>
            </w:r>
          </w:p>
        </w:tc>
        <w:tc>
          <w:tcPr>
            <w:tcW w:w="2141" w:type="dxa"/>
            <w:tcBorders>
              <w:top w:val="nil"/>
              <w:left w:val="nil"/>
              <w:bottom w:val="single" w:sz="8" w:space="0" w:color="auto"/>
              <w:right w:val="single" w:sz="8" w:space="0" w:color="auto"/>
            </w:tcBorders>
            <w:shd w:val="clear" w:color="auto" w:fill="auto"/>
            <w:vAlign w:val="center"/>
            <w:hideMark/>
          </w:tcPr>
          <w:p w14:paraId="70C80D81"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Pieza</w:t>
            </w:r>
          </w:p>
        </w:tc>
      </w:tr>
      <w:tr w:rsidR="00A54115" w14:paraId="17A6F20B" w14:textId="77777777" w:rsidTr="00606A0D">
        <w:trPr>
          <w:trHeight w:val="521"/>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2FC7A596"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164</w:t>
            </w:r>
          </w:p>
        </w:tc>
        <w:tc>
          <w:tcPr>
            <w:tcW w:w="2992" w:type="dxa"/>
            <w:tcBorders>
              <w:top w:val="nil"/>
              <w:left w:val="nil"/>
              <w:bottom w:val="single" w:sz="8" w:space="0" w:color="auto"/>
              <w:right w:val="single" w:sz="8" w:space="0" w:color="auto"/>
            </w:tcBorders>
            <w:shd w:val="clear" w:color="auto" w:fill="auto"/>
            <w:vAlign w:val="center"/>
            <w:hideMark/>
          </w:tcPr>
          <w:p w14:paraId="19282F15"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Laboratorio para limpieza de inyectores diésel</w:t>
            </w:r>
          </w:p>
        </w:tc>
        <w:tc>
          <w:tcPr>
            <w:tcW w:w="2344" w:type="dxa"/>
            <w:tcBorders>
              <w:top w:val="nil"/>
              <w:left w:val="nil"/>
              <w:bottom w:val="single" w:sz="8" w:space="0" w:color="auto"/>
              <w:right w:val="single" w:sz="8" w:space="0" w:color="auto"/>
            </w:tcBorders>
            <w:shd w:val="clear" w:color="auto" w:fill="auto"/>
            <w:vAlign w:val="center"/>
            <w:hideMark/>
          </w:tcPr>
          <w:p w14:paraId="35A2E5F6"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w:t>
            </w:r>
          </w:p>
        </w:tc>
        <w:tc>
          <w:tcPr>
            <w:tcW w:w="2141" w:type="dxa"/>
            <w:tcBorders>
              <w:top w:val="nil"/>
              <w:left w:val="nil"/>
              <w:bottom w:val="single" w:sz="8" w:space="0" w:color="auto"/>
              <w:right w:val="single" w:sz="8" w:space="0" w:color="auto"/>
            </w:tcBorders>
            <w:shd w:val="clear" w:color="auto" w:fill="auto"/>
            <w:vAlign w:val="center"/>
            <w:hideMark/>
          </w:tcPr>
          <w:p w14:paraId="455CE416"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4AEDC6B0" w14:textId="77777777" w:rsidTr="00606A0D">
        <w:trPr>
          <w:trHeight w:val="557"/>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7AA03F7F" w14:textId="77777777" w:rsidR="00A54115" w:rsidRPr="00A54115" w:rsidRDefault="00A54115" w:rsidP="00A54115">
            <w:pPr>
              <w:jc w:val="center"/>
              <w:rPr>
                <w:rFonts w:ascii="Georgia" w:hAnsi="Georgia" w:cs="Arial"/>
                <w:sz w:val="20"/>
                <w:szCs w:val="20"/>
              </w:rPr>
            </w:pPr>
            <w:r w:rsidRPr="00A54115">
              <w:rPr>
                <w:rFonts w:ascii="Georgia" w:hAnsi="Georgia" w:cs="Arial"/>
                <w:sz w:val="20"/>
                <w:szCs w:val="20"/>
              </w:rPr>
              <w:t>188</w:t>
            </w:r>
          </w:p>
        </w:tc>
        <w:tc>
          <w:tcPr>
            <w:tcW w:w="2992" w:type="dxa"/>
            <w:tcBorders>
              <w:top w:val="nil"/>
              <w:left w:val="nil"/>
              <w:bottom w:val="single" w:sz="8" w:space="0" w:color="auto"/>
              <w:right w:val="single" w:sz="8" w:space="0" w:color="auto"/>
            </w:tcBorders>
            <w:shd w:val="clear" w:color="auto" w:fill="auto"/>
            <w:vAlign w:val="center"/>
            <w:hideMark/>
          </w:tcPr>
          <w:p w14:paraId="70B0F17B" w14:textId="77777777" w:rsidR="00A54115" w:rsidRPr="00A54115" w:rsidRDefault="00A54115" w:rsidP="00A54115">
            <w:pPr>
              <w:jc w:val="center"/>
              <w:rPr>
                <w:rFonts w:ascii="Georgia" w:hAnsi="Georgia" w:cs="Arial"/>
                <w:sz w:val="20"/>
                <w:szCs w:val="20"/>
              </w:rPr>
            </w:pPr>
            <w:r w:rsidRPr="00A54115">
              <w:rPr>
                <w:rFonts w:ascii="Georgia" w:hAnsi="Georgia" w:cs="Arial"/>
                <w:sz w:val="20"/>
                <w:szCs w:val="20"/>
              </w:rPr>
              <w:t>Equipo de protección contra el ruido</w:t>
            </w:r>
          </w:p>
        </w:tc>
        <w:tc>
          <w:tcPr>
            <w:tcW w:w="2344" w:type="dxa"/>
            <w:tcBorders>
              <w:top w:val="nil"/>
              <w:left w:val="nil"/>
              <w:bottom w:val="single" w:sz="8" w:space="0" w:color="auto"/>
              <w:right w:val="single" w:sz="8" w:space="0" w:color="auto"/>
            </w:tcBorders>
            <w:shd w:val="clear" w:color="auto" w:fill="auto"/>
            <w:noWrap/>
            <w:vAlign w:val="center"/>
            <w:hideMark/>
          </w:tcPr>
          <w:p w14:paraId="4F2CEFBF" w14:textId="77777777" w:rsidR="00A54115" w:rsidRPr="00A54115" w:rsidRDefault="00A54115" w:rsidP="00A54115">
            <w:pPr>
              <w:jc w:val="center"/>
              <w:rPr>
                <w:rFonts w:ascii="Georgia" w:hAnsi="Georgia" w:cs="Arial"/>
                <w:sz w:val="20"/>
                <w:szCs w:val="20"/>
              </w:rPr>
            </w:pPr>
            <w:r w:rsidRPr="00A54115">
              <w:rPr>
                <w:rFonts w:ascii="Georgia" w:hAnsi="Georgia" w:cs="Arial"/>
                <w:sz w:val="20"/>
                <w:szCs w:val="20"/>
              </w:rPr>
              <w:t>8</w:t>
            </w:r>
          </w:p>
        </w:tc>
        <w:tc>
          <w:tcPr>
            <w:tcW w:w="2141" w:type="dxa"/>
            <w:tcBorders>
              <w:top w:val="nil"/>
              <w:left w:val="nil"/>
              <w:bottom w:val="single" w:sz="8" w:space="0" w:color="auto"/>
              <w:right w:val="single" w:sz="8" w:space="0" w:color="auto"/>
            </w:tcBorders>
            <w:shd w:val="clear" w:color="auto" w:fill="auto"/>
            <w:vAlign w:val="center"/>
            <w:hideMark/>
          </w:tcPr>
          <w:p w14:paraId="09F65A2B" w14:textId="77777777" w:rsidR="00A54115" w:rsidRPr="00A54115" w:rsidRDefault="00A54115" w:rsidP="00A54115">
            <w:pPr>
              <w:jc w:val="center"/>
              <w:rPr>
                <w:rFonts w:ascii="Georgia" w:hAnsi="Georgia" w:cs="Arial"/>
                <w:sz w:val="20"/>
                <w:szCs w:val="20"/>
              </w:rPr>
            </w:pPr>
            <w:r w:rsidRPr="00A54115">
              <w:rPr>
                <w:rFonts w:ascii="Georgia" w:hAnsi="Georgia" w:cs="Arial"/>
                <w:sz w:val="20"/>
                <w:szCs w:val="20"/>
              </w:rPr>
              <w:t>Pieza</w:t>
            </w:r>
          </w:p>
        </w:tc>
      </w:tr>
      <w:tr w:rsidR="00A54115" w14:paraId="020536A5" w14:textId="77777777" w:rsidTr="00606A0D">
        <w:trPr>
          <w:trHeight w:val="395"/>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1EEC2814"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189</w:t>
            </w:r>
          </w:p>
        </w:tc>
        <w:tc>
          <w:tcPr>
            <w:tcW w:w="2992" w:type="dxa"/>
            <w:tcBorders>
              <w:top w:val="nil"/>
              <w:left w:val="nil"/>
              <w:bottom w:val="single" w:sz="8" w:space="0" w:color="auto"/>
              <w:right w:val="single" w:sz="8" w:space="0" w:color="auto"/>
            </w:tcBorders>
            <w:shd w:val="clear" w:color="auto" w:fill="auto"/>
            <w:vAlign w:val="center"/>
            <w:hideMark/>
          </w:tcPr>
          <w:p w14:paraId="64CA4E72"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Equipo de protección personal</w:t>
            </w:r>
          </w:p>
        </w:tc>
        <w:tc>
          <w:tcPr>
            <w:tcW w:w="2344" w:type="dxa"/>
            <w:tcBorders>
              <w:top w:val="nil"/>
              <w:left w:val="nil"/>
              <w:bottom w:val="single" w:sz="8" w:space="0" w:color="auto"/>
              <w:right w:val="single" w:sz="8" w:space="0" w:color="auto"/>
            </w:tcBorders>
            <w:shd w:val="clear" w:color="auto" w:fill="auto"/>
            <w:noWrap/>
            <w:vAlign w:val="center"/>
            <w:hideMark/>
          </w:tcPr>
          <w:p w14:paraId="40305AAF"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8</w:t>
            </w:r>
          </w:p>
        </w:tc>
        <w:tc>
          <w:tcPr>
            <w:tcW w:w="2141" w:type="dxa"/>
            <w:tcBorders>
              <w:top w:val="nil"/>
              <w:left w:val="nil"/>
              <w:bottom w:val="single" w:sz="8" w:space="0" w:color="auto"/>
              <w:right w:val="single" w:sz="8" w:space="0" w:color="auto"/>
            </w:tcBorders>
            <w:shd w:val="clear" w:color="auto" w:fill="auto"/>
            <w:vAlign w:val="center"/>
            <w:hideMark/>
          </w:tcPr>
          <w:p w14:paraId="1A13BB4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26B9172E" w14:textId="77777777" w:rsidTr="00606A0D">
        <w:trPr>
          <w:trHeight w:val="54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1D0DF7D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190</w:t>
            </w:r>
          </w:p>
        </w:tc>
        <w:tc>
          <w:tcPr>
            <w:tcW w:w="2992" w:type="dxa"/>
            <w:tcBorders>
              <w:top w:val="nil"/>
              <w:left w:val="nil"/>
              <w:bottom w:val="single" w:sz="8" w:space="0" w:color="auto"/>
              <w:right w:val="single" w:sz="8" w:space="0" w:color="auto"/>
            </w:tcBorders>
            <w:shd w:val="clear" w:color="auto" w:fill="auto"/>
            <w:vAlign w:val="center"/>
            <w:hideMark/>
          </w:tcPr>
          <w:p w14:paraId="3BEA9B4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Equipo de protección y entrenamiento contra incendios</w:t>
            </w:r>
          </w:p>
        </w:tc>
        <w:tc>
          <w:tcPr>
            <w:tcW w:w="2344" w:type="dxa"/>
            <w:tcBorders>
              <w:top w:val="nil"/>
              <w:left w:val="nil"/>
              <w:bottom w:val="single" w:sz="8" w:space="0" w:color="auto"/>
              <w:right w:val="single" w:sz="8" w:space="0" w:color="auto"/>
            </w:tcBorders>
            <w:shd w:val="clear" w:color="auto" w:fill="auto"/>
            <w:noWrap/>
            <w:vAlign w:val="center"/>
            <w:hideMark/>
          </w:tcPr>
          <w:p w14:paraId="3254A46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5</w:t>
            </w:r>
          </w:p>
        </w:tc>
        <w:tc>
          <w:tcPr>
            <w:tcW w:w="2141" w:type="dxa"/>
            <w:tcBorders>
              <w:top w:val="nil"/>
              <w:left w:val="nil"/>
              <w:bottom w:val="single" w:sz="8" w:space="0" w:color="auto"/>
              <w:right w:val="single" w:sz="8" w:space="0" w:color="auto"/>
            </w:tcBorders>
            <w:shd w:val="clear" w:color="auto" w:fill="auto"/>
            <w:vAlign w:val="center"/>
            <w:hideMark/>
          </w:tcPr>
          <w:p w14:paraId="7434C010"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10F02E9B" w14:textId="77777777" w:rsidTr="00606A0D">
        <w:trPr>
          <w:trHeight w:val="69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25BB12CF"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191</w:t>
            </w:r>
          </w:p>
        </w:tc>
        <w:tc>
          <w:tcPr>
            <w:tcW w:w="2992" w:type="dxa"/>
            <w:tcBorders>
              <w:top w:val="nil"/>
              <w:left w:val="nil"/>
              <w:bottom w:val="single" w:sz="8" w:space="0" w:color="auto"/>
              <w:right w:val="single" w:sz="8" w:space="0" w:color="auto"/>
            </w:tcBorders>
            <w:shd w:val="clear" w:color="auto" w:fill="auto"/>
            <w:vAlign w:val="center"/>
            <w:hideMark/>
          </w:tcPr>
          <w:p w14:paraId="14CD5389"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Equipo de protección y entrenamiento en sustancias químicas peligrosas</w:t>
            </w:r>
          </w:p>
        </w:tc>
        <w:tc>
          <w:tcPr>
            <w:tcW w:w="2344" w:type="dxa"/>
            <w:tcBorders>
              <w:top w:val="nil"/>
              <w:left w:val="nil"/>
              <w:bottom w:val="single" w:sz="8" w:space="0" w:color="auto"/>
              <w:right w:val="single" w:sz="8" w:space="0" w:color="auto"/>
            </w:tcBorders>
            <w:shd w:val="clear" w:color="auto" w:fill="auto"/>
            <w:noWrap/>
            <w:vAlign w:val="center"/>
            <w:hideMark/>
          </w:tcPr>
          <w:p w14:paraId="240A7B6C"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8</w:t>
            </w:r>
          </w:p>
        </w:tc>
        <w:tc>
          <w:tcPr>
            <w:tcW w:w="2141" w:type="dxa"/>
            <w:tcBorders>
              <w:top w:val="nil"/>
              <w:left w:val="nil"/>
              <w:bottom w:val="single" w:sz="8" w:space="0" w:color="auto"/>
              <w:right w:val="single" w:sz="8" w:space="0" w:color="auto"/>
            </w:tcBorders>
            <w:shd w:val="clear" w:color="auto" w:fill="auto"/>
            <w:vAlign w:val="center"/>
            <w:hideMark/>
          </w:tcPr>
          <w:p w14:paraId="412DB11B"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3E2EA3BD" w14:textId="77777777" w:rsidTr="00606A0D">
        <w:trPr>
          <w:trHeight w:val="561"/>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6938A2F5"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192</w:t>
            </w:r>
          </w:p>
        </w:tc>
        <w:tc>
          <w:tcPr>
            <w:tcW w:w="2992" w:type="dxa"/>
            <w:tcBorders>
              <w:top w:val="nil"/>
              <w:left w:val="nil"/>
              <w:bottom w:val="single" w:sz="8" w:space="0" w:color="auto"/>
              <w:right w:val="single" w:sz="8" w:space="0" w:color="auto"/>
            </w:tcBorders>
            <w:shd w:val="clear" w:color="auto" w:fill="auto"/>
            <w:vAlign w:val="center"/>
            <w:hideMark/>
          </w:tcPr>
          <w:p w14:paraId="3CD0891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Equipo para detección y monitoreo</w:t>
            </w:r>
          </w:p>
        </w:tc>
        <w:tc>
          <w:tcPr>
            <w:tcW w:w="2344" w:type="dxa"/>
            <w:tcBorders>
              <w:top w:val="nil"/>
              <w:left w:val="nil"/>
              <w:bottom w:val="single" w:sz="8" w:space="0" w:color="auto"/>
              <w:right w:val="single" w:sz="8" w:space="0" w:color="auto"/>
            </w:tcBorders>
            <w:shd w:val="clear" w:color="auto" w:fill="auto"/>
            <w:noWrap/>
            <w:vAlign w:val="center"/>
            <w:hideMark/>
          </w:tcPr>
          <w:p w14:paraId="2728FDE5"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8</w:t>
            </w:r>
          </w:p>
        </w:tc>
        <w:tc>
          <w:tcPr>
            <w:tcW w:w="2141" w:type="dxa"/>
            <w:tcBorders>
              <w:top w:val="nil"/>
              <w:left w:val="nil"/>
              <w:bottom w:val="single" w:sz="8" w:space="0" w:color="auto"/>
              <w:right w:val="single" w:sz="8" w:space="0" w:color="auto"/>
            </w:tcBorders>
            <w:shd w:val="clear" w:color="auto" w:fill="auto"/>
            <w:vAlign w:val="center"/>
            <w:hideMark/>
          </w:tcPr>
          <w:p w14:paraId="6AA1044B"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Pieza</w:t>
            </w:r>
          </w:p>
        </w:tc>
      </w:tr>
      <w:tr w:rsidR="00A54115" w14:paraId="46F9BC76" w14:textId="77777777" w:rsidTr="00A54115">
        <w:trPr>
          <w:trHeight w:val="642"/>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1E4C521E"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lastRenderedPageBreak/>
              <w:t>193</w:t>
            </w:r>
          </w:p>
        </w:tc>
        <w:tc>
          <w:tcPr>
            <w:tcW w:w="2992" w:type="dxa"/>
            <w:tcBorders>
              <w:top w:val="nil"/>
              <w:left w:val="nil"/>
              <w:bottom w:val="single" w:sz="8" w:space="0" w:color="auto"/>
              <w:right w:val="single" w:sz="8" w:space="0" w:color="auto"/>
            </w:tcBorders>
            <w:shd w:val="clear" w:color="auto" w:fill="auto"/>
            <w:vAlign w:val="center"/>
            <w:hideMark/>
          </w:tcPr>
          <w:p w14:paraId="70F7152C"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Equipo para extinción de incendios</w:t>
            </w:r>
          </w:p>
        </w:tc>
        <w:tc>
          <w:tcPr>
            <w:tcW w:w="2344" w:type="dxa"/>
            <w:tcBorders>
              <w:top w:val="nil"/>
              <w:left w:val="nil"/>
              <w:bottom w:val="single" w:sz="8" w:space="0" w:color="auto"/>
              <w:right w:val="single" w:sz="8" w:space="0" w:color="auto"/>
            </w:tcBorders>
            <w:shd w:val="clear" w:color="auto" w:fill="auto"/>
            <w:noWrap/>
            <w:vAlign w:val="center"/>
            <w:hideMark/>
          </w:tcPr>
          <w:p w14:paraId="51F435B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8</w:t>
            </w:r>
          </w:p>
        </w:tc>
        <w:tc>
          <w:tcPr>
            <w:tcW w:w="2141" w:type="dxa"/>
            <w:tcBorders>
              <w:top w:val="nil"/>
              <w:left w:val="nil"/>
              <w:bottom w:val="single" w:sz="8" w:space="0" w:color="auto"/>
              <w:right w:val="single" w:sz="8" w:space="0" w:color="auto"/>
            </w:tcBorders>
            <w:shd w:val="clear" w:color="auto" w:fill="auto"/>
            <w:vAlign w:val="center"/>
            <w:hideMark/>
          </w:tcPr>
          <w:p w14:paraId="20BE7E23"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136F2FD2" w14:textId="77777777" w:rsidTr="00606A0D">
        <w:trPr>
          <w:trHeight w:val="322"/>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75BFDA19"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194</w:t>
            </w:r>
          </w:p>
        </w:tc>
        <w:tc>
          <w:tcPr>
            <w:tcW w:w="2992" w:type="dxa"/>
            <w:tcBorders>
              <w:top w:val="nil"/>
              <w:left w:val="nil"/>
              <w:bottom w:val="single" w:sz="8" w:space="0" w:color="auto"/>
              <w:right w:val="single" w:sz="8" w:space="0" w:color="auto"/>
            </w:tcBorders>
            <w:shd w:val="clear" w:color="auto" w:fill="auto"/>
            <w:vAlign w:val="center"/>
            <w:hideMark/>
          </w:tcPr>
          <w:p w14:paraId="5C1EEC1D"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Kit para taponamiento</w:t>
            </w:r>
          </w:p>
        </w:tc>
        <w:tc>
          <w:tcPr>
            <w:tcW w:w="2344" w:type="dxa"/>
            <w:tcBorders>
              <w:top w:val="nil"/>
              <w:left w:val="nil"/>
              <w:bottom w:val="single" w:sz="8" w:space="0" w:color="auto"/>
              <w:right w:val="single" w:sz="8" w:space="0" w:color="auto"/>
            </w:tcBorders>
            <w:shd w:val="clear" w:color="auto" w:fill="auto"/>
            <w:noWrap/>
            <w:vAlign w:val="center"/>
            <w:hideMark/>
          </w:tcPr>
          <w:p w14:paraId="2954F844"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8</w:t>
            </w:r>
          </w:p>
        </w:tc>
        <w:tc>
          <w:tcPr>
            <w:tcW w:w="2141" w:type="dxa"/>
            <w:tcBorders>
              <w:top w:val="nil"/>
              <w:left w:val="nil"/>
              <w:bottom w:val="single" w:sz="8" w:space="0" w:color="auto"/>
              <w:right w:val="single" w:sz="8" w:space="0" w:color="auto"/>
            </w:tcBorders>
            <w:shd w:val="clear" w:color="auto" w:fill="auto"/>
            <w:vAlign w:val="center"/>
            <w:hideMark/>
          </w:tcPr>
          <w:p w14:paraId="3BC5197A"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Juego</w:t>
            </w:r>
          </w:p>
        </w:tc>
      </w:tr>
      <w:tr w:rsidR="00A54115" w14:paraId="379244DF" w14:textId="77777777" w:rsidTr="00606A0D">
        <w:trPr>
          <w:trHeight w:val="463"/>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2B8A3E3E"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218</w:t>
            </w:r>
          </w:p>
        </w:tc>
        <w:tc>
          <w:tcPr>
            <w:tcW w:w="2992" w:type="dxa"/>
            <w:tcBorders>
              <w:top w:val="nil"/>
              <w:left w:val="nil"/>
              <w:bottom w:val="single" w:sz="8" w:space="0" w:color="auto"/>
              <w:right w:val="single" w:sz="8" w:space="0" w:color="auto"/>
            </w:tcBorders>
            <w:shd w:val="clear" w:color="auto" w:fill="auto"/>
            <w:vAlign w:val="center"/>
            <w:hideMark/>
          </w:tcPr>
          <w:p w14:paraId="718297C7"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 de herramientas N° 3</w:t>
            </w:r>
          </w:p>
        </w:tc>
        <w:tc>
          <w:tcPr>
            <w:tcW w:w="2344" w:type="dxa"/>
            <w:tcBorders>
              <w:top w:val="nil"/>
              <w:left w:val="nil"/>
              <w:bottom w:val="single" w:sz="8" w:space="0" w:color="auto"/>
              <w:right w:val="single" w:sz="8" w:space="0" w:color="auto"/>
            </w:tcBorders>
            <w:shd w:val="clear" w:color="auto" w:fill="auto"/>
            <w:noWrap/>
            <w:vAlign w:val="center"/>
            <w:hideMark/>
          </w:tcPr>
          <w:p w14:paraId="3A05A388"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w:t>
            </w:r>
          </w:p>
        </w:tc>
        <w:tc>
          <w:tcPr>
            <w:tcW w:w="2141" w:type="dxa"/>
            <w:tcBorders>
              <w:top w:val="nil"/>
              <w:left w:val="nil"/>
              <w:bottom w:val="single" w:sz="4" w:space="0" w:color="auto"/>
              <w:right w:val="single" w:sz="8" w:space="0" w:color="auto"/>
            </w:tcBorders>
            <w:shd w:val="clear" w:color="auto" w:fill="auto"/>
            <w:vAlign w:val="center"/>
            <w:hideMark/>
          </w:tcPr>
          <w:p w14:paraId="055F642A"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Paquete</w:t>
            </w:r>
          </w:p>
        </w:tc>
      </w:tr>
      <w:tr w:rsidR="00A54115" w14:paraId="6C2F7F78" w14:textId="77777777" w:rsidTr="00606A0D">
        <w:trPr>
          <w:trHeight w:val="710"/>
        </w:trPr>
        <w:tc>
          <w:tcPr>
            <w:tcW w:w="2141" w:type="dxa"/>
            <w:tcBorders>
              <w:top w:val="nil"/>
              <w:left w:val="single" w:sz="8" w:space="0" w:color="auto"/>
              <w:bottom w:val="single" w:sz="8" w:space="0" w:color="auto"/>
              <w:right w:val="single" w:sz="8" w:space="0" w:color="auto"/>
            </w:tcBorders>
            <w:shd w:val="clear" w:color="auto" w:fill="auto"/>
            <w:vAlign w:val="center"/>
            <w:hideMark/>
          </w:tcPr>
          <w:p w14:paraId="0168FFE6"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232</w:t>
            </w:r>
          </w:p>
        </w:tc>
        <w:tc>
          <w:tcPr>
            <w:tcW w:w="2992" w:type="dxa"/>
            <w:tcBorders>
              <w:top w:val="nil"/>
              <w:left w:val="nil"/>
              <w:bottom w:val="single" w:sz="8" w:space="0" w:color="auto"/>
              <w:right w:val="single" w:sz="8" w:space="0" w:color="auto"/>
            </w:tcBorders>
            <w:shd w:val="clear" w:color="auto" w:fill="auto"/>
            <w:vAlign w:val="center"/>
            <w:hideMark/>
          </w:tcPr>
          <w:p w14:paraId="342DC8B6"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Kit para capacitación en comunicaciones por fibras ópticas</w:t>
            </w:r>
          </w:p>
        </w:tc>
        <w:tc>
          <w:tcPr>
            <w:tcW w:w="2344" w:type="dxa"/>
            <w:tcBorders>
              <w:top w:val="nil"/>
              <w:left w:val="nil"/>
              <w:bottom w:val="single" w:sz="8" w:space="0" w:color="auto"/>
              <w:right w:val="single" w:sz="4" w:space="0" w:color="auto"/>
            </w:tcBorders>
            <w:shd w:val="clear" w:color="auto" w:fill="auto"/>
            <w:noWrap/>
            <w:vAlign w:val="center"/>
            <w:hideMark/>
          </w:tcPr>
          <w:p w14:paraId="5B79C3C3"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7E66B" w14:textId="77777777" w:rsidR="00A54115" w:rsidRPr="00A54115" w:rsidRDefault="00A54115" w:rsidP="00A54115">
            <w:pPr>
              <w:jc w:val="center"/>
              <w:rPr>
                <w:rFonts w:ascii="Georgia" w:hAnsi="Georgia" w:cs="Arial"/>
                <w:color w:val="000000"/>
                <w:sz w:val="20"/>
                <w:szCs w:val="20"/>
              </w:rPr>
            </w:pPr>
            <w:r w:rsidRPr="00A54115">
              <w:rPr>
                <w:rFonts w:ascii="Georgia" w:hAnsi="Georgia" w:cs="Arial"/>
                <w:color w:val="000000"/>
                <w:sz w:val="20"/>
                <w:szCs w:val="20"/>
              </w:rPr>
              <w:t>Juego</w:t>
            </w:r>
          </w:p>
        </w:tc>
      </w:tr>
    </w:tbl>
    <w:p w14:paraId="0592ED28" w14:textId="1474DC73" w:rsidR="006845CA" w:rsidRPr="00A07586" w:rsidRDefault="006845CA" w:rsidP="00E20146">
      <w:pPr>
        <w:jc w:val="both"/>
        <w:rPr>
          <w:rFonts w:ascii="Georgia" w:hAnsi="Georgia" w:cs="Arial"/>
          <w:b/>
          <w:bCs/>
        </w:rPr>
      </w:pPr>
    </w:p>
    <w:p w14:paraId="70A0C0D0" w14:textId="77777777" w:rsidR="009439A3" w:rsidRPr="00A07586" w:rsidRDefault="00294DF3" w:rsidP="00E20146">
      <w:pPr>
        <w:jc w:val="both"/>
        <w:rPr>
          <w:rFonts w:ascii="Georgia" w:hAnsi="Georgia" w:cs="Arial"/>
          <w:b/>
          <w:bCs/>
        </w:rPr>
      </w:pPr>
      <w:r w:rsidRPr="0067462C">
        <w:rPr>
          <w:rFonts w:ascii="Georgia" w:hAnsi="Georgia" w:cs="Arial"/>
          <w:b/>
          <w:bCs/>
        </w:rPr>
        <w:t>Los</w:t>
      </w:r>
      <w:r w:rsidR="000C6EE4" w:rsidRPr="0067462C">
        <w:rPr>
          <w:rFonts w:ascii="Georgia" w:hAnsi="Georgia" w:cs="Arial"/>
          <w:b/>
          <w:bCs/>
        </w:rPr>
        <w:t xml:space="preserve"> </w:t>
      </w:r>
      <w:r w:rsidR="0076024F" w:rsidRPr="0067462C">
        <w:rPr>
          <w:rFonts w:ascii="Georgia" w:hAnsi="Georgia" w:cs="Arial"/>
          <w:b/>
          <w:bCs/>
        </w:rPr>
        <w:t>licitante</w:t>
      </w:r>
      <w:r w:rsidRPr="0067462C">
        <w:rPr>
          <w:rFonts w:ascii="Georgia" w:hAnsi="Georgia" w:cs="Arial"/>
          <w:b/>
          <w:bCs/>
        </w:rPr>
        <w:t>s</w:t>
      </w:r>
      <w:r w:rsidR="0076024F" w:rsidRPr="0067462C">
        <w:rPr>
          <w:rFonts w:ascii="Georgia" w:hAnsi="Georgia" w:cs="Arial"/>
          <w:b/>
          <w:bCs/>
        </w:rPr>
        <w:t xml:space="preserve"> adjudicado</w:t>
      </w:r>
      <w:r w:rsidRPr="0067462C">
        <w:rPr>
          <w:rFonts w:ascii="Georgia" w:hAnsi="Georgia" w:cs="Arial"/>
          <w:b/>
          <w:bCs/>
        </w:rPr>
        <w:t>s</w:t>
      </w:r>
      <w:r w:rsidR="0076024F" w:rsidRPr="0067462C">
        <w:rPr>
          <w:rFonts w:ascii="Georgia" w:hAnsi="Georgia" w:cs="Arial"/>
          <w:b/>
          <w:bCs/>
        </w:rPr>
        <w:t xml:space="preserve"> deberá</w:t>
      </w:r>
      <w:r w:rsidRPr="0067462C">
        <w:rPr>
          <w:rFonts w:ascii="Georgia" w:hAnsi="Georgia" w:cs="Arial"/>
          <w:b/>
          <w:bCs/>
        </w:rPr>
        <w:t>n</w:t>
      </w:r>
      <w:r w:rsidR="0076024F" w:rsidRPr="0067462C">
        <w:rPr>
          <w:rFonts w:ascii="Georgia" w:hAnsi="Georgia" w:cs="Arial"/>
          <w:b/>
          <w:bCs/>
        </w:rPr>
        <w:t xml:space="preserve"> </w:t>
      </w:r>
      <w:r w:rsidR="009439A3" w:rsidRPr="0067462C">
        <w:rPr>
          <w:rFonts w:ascii="Georgia" w:hAnsi="Georgia" w:cs="Arial"/>
          <w:b/>
          <w:bCs/>
        </w:rPr>
        <w:t>considerar lo siguiente:</w:t>
      </w:r>
    </w:p>
    <w:p w14:paraId="6211EEFC" w14:textId="77777777" w:rsidR="00D418BD" w:rsidRPr="00246AB1" w:rsidRDefault="00D418BD" w:rsidP="00246AB1">
      <w:pPr>
        <w:rPr>
          <w:rFonts w:ascii="Georgia" w:hAnsi="Georgia" w:cs="Arial"/>
        </w:rPr>
      </w:pPr>
    </w:p>
    <w:p w14:paraId="120CE0C7" w14:textId="77777777" w:rsidR="00F419A9" w:rsidRPr="00F419A9" w:rsidRDefault="00F419A9" w:rsidP="00F419A9">
      <w:pPr>
        <w:pStyle w:val="Prrafodelista"/>
        <w:ind w:left="0"/>
        <w:rPr>
          <w:rFonts w:ascii="Georgia" w:hAnsi="Georgia" w:cs="Arial"/>
          <w:b/>
          <w:bCs/>
        </w:rPr>
      </w:pPr>
      <w:r w:rsidRPr="00F419A9">
        <w:rPr>
          <w:rFonts w:ascii="Georgia" w:hAnsi="Georgia" w:cs="Arial"/>
          <w:b/>
        </w:rPr>
        <w:t>Tiempo, lugar y condiciones de entrega de los bienes</w:t>
      </w:r>
      <w:r w:rsidRPr="00F419A9">
        <w:rPr>
          <w:rFonts w:ascii="Georgia" w:hAnsi="Georgia" w:cs="Arial"/>
          <w:b/>
          <w:bCs/>
        </w:rPr>
        <w:t xml:space="preserve">: </w:t>
      </w:r>
    </w:p>
    <w:p w14:paraId="1317E852" w14:textId="77777777" w:rsidR="00F419A9" w:rsidRPr="00F419A9" w:rsidRDefault="00F419A9" w:rsidP="00F419A9">
      <w:pPr>
        <w:pStyle w:val="Prrafodelista"/>
        <w:ind w:left="0"/>
        <w:rPr>
          <w:rFonts w:ascii="Georgia" w:hAnsi="Georgia" w:cs="Arial"/>
        </w:rPr>
      </w:pPr>
    </w:p>
    <w:p w14:paraId="173843D8" w14:textId="62E7B9CE" w:rsidR="00F419A9" w:rsidRPr="00F419A9" w:rsidRDefault="00F419A9" w:rsidP="00F419A9">
      <w:pPr>
        <w:ind w:right="11"/>
        <w:contextualSpacing/>
        <w:jc w:val="both"/>
        <w:rPr>
          <w:rFonts w:ascii="Georgia" w:hAnsi="Georgia" w:cs="Arial"/>
          <w:b/>
        </w:rPr>
      </w:pPr>
      <w:r w:rsidRPr="00F419A9">
        <w:rPr>
          <w:rFonts w:ascii="Georgia" w:hAnsi="Georgia" w:cs="Arial"/>
          <w:b/>
        </w:rPr>
        <w:t xml:space="preserve">Tiempo, lugar y fecha de entrega de los bienes: </w:t>
      </w:r>
    </w:p>
    <w:p w14:paraId="648F75D5" w14:textId="77777777" w:rsidR="00F419A9" w:rsidRPr="00F419A9" w:rsidRDefault="00F419A9" w:rsidP="00F419A9">
      <w:pPr>
        <w:ind w:right="11"/>
        <w:contextualSpacing/>
        <w:jc w:val="both"/>
        <w:rPr>
          <w:rFonts w:ascii="Georgia" w:hAnsi="Georgia" w:cs="Arial"/>
          <w:b/>
        </w:rPr>
      </w:pPr>
    </w:p>
    <w:p w14:paraId="6EA84757" w14:textId="77777777" w:rsidR="00F419A9" w:rsidRPr="00F419A9" w:rsidRDefault="00F419A9" w:rsidP="00F419A9">
      <w:pPr>
        <w:jc w:val="both"/>
        <w:rPr>
          <w:rFonts w:ascii="Georgia" w:hAnsi="Georgia" w:cs="Arial"/>
        </w:rPr>
      </w:pPr>
      <w:r w:rsidRPr="00F419A9">
        <w:rPr>
          <w:rFonts w:ascii="Georgia" w:hAnsi="Georgia" w:cs="Arial"/>
        </w:rPr>
        <w:t xml:space="preserve">El proveedor deberá realizar la entrega de los bienes en un </w:t>
      </w:r>
      <w:r w:rsidRPr="00F419A9">
        <w:rPr>
          <w:rFonts w:ascii="Georgia" w:hAnsi="Georgia" w:cs="Arial"/>
          <w:b/>
          <w:u w:val="single"/>
        </w:rPr>
        <w:t>periodo de 70 días naturales</w:t>
      </w:r>
      <w:r w:rsidRPr="00F419A9">
        <w:rPr>
          <w:rFonts w:ascii="Georgia" w:hAnsi="Georgia" w:cs="Arial"/>
        </w:rPr>
        <w:t xml:space="preserve"> a partir del día hábil siguiente de comunicado el fallo y de acuerdo con las especificaciones y características ofertadas así como lo estipulado en el contrato correspondiente; los bienes deberán ser entregados y puestos a piso por el licitante adjudicado en el Almacén General del Colegio, ubicado en Santiago Graff No. 105, Col. Parque Industrial Toluca, Estado de México, de lunes a viernes en un horario de 9:00 a 14:00 horas.</w:t>
      </w:r>
    </w:p>
    <w:p w14:paraId="48C5C213" w14:textId="77777777" w:rsidR="00F419A9" w:rsidRPr="00F419A9" w:rsidRDefault="00F419A9" w:rsidP="00F419A9">
      <w:pPr>
        <w:jc w:val="both"/>
        <w:rPr>
          <w:rFonts w:ascii="Georgia" w:hAnsi="Georgia" w:cs="Arial"/>
        </w:rPr>
      </w:pPr>
    </w:p>
    <w:p w14:paraId="65B33B47" w14:textId="69721D6D" w:rsidR="00F419A9" w:rsidRPr="00F419A9" w:rsidRDefault="00F419A9" w:rsidP="00F419A9">
      <w:pPr>
        <w:ind w:right="11"/>
        <w:contextualSpacing/>
        <w:jc w:val="both"/>
        <w:rPr>
          <w:rFonts w:ascii="Georgia" w:hAnsi="Georgia" w:cs="Arial"/>
        </w:rPr>
      </w:pPr>
      <w:r w:rsidRPr="00F419A9">
        <w:rPr>
          <w:rFonts w:ascii="Georgia" w:hAnsi="Georgia" w:cs="Arial"/>
          <w:b/>
        </w:rPr>
        <w:t>Condiciones de la entrega:</w:t>
      </w:r>
      <w:r w:rsidRPr="00F419A9">
        <w:rPr>
          <w:rFonts w:ascii="Georgia" w:hAnsi="Georgia" w:cs="Arial"/>
        </w:rPr>
        <w:t xml:space="preserve"> El o los licitantes adjudicados deberán entregar los bienes de acuerdo a los requerimientos que realice el CONALEP, considerando los aspectos contenidos en el Anexo No. 1 “Especificaciones técnicas” de la convocatoria, lo que derive de la junta de aclaraciones y del contrato respectivo. Los bienes deberán entregarse puestos a piso, debidamente empacados y/o embalados, con el propósito de evitar que sufran daños durante su transportación, maniobras de carga y maniobras de descarga en el lugar de destino final, utilizando los empaques y los métodos que garanticen la integridad física de los bienes, identificados con etiquetas conteniendo el nombre o logotipo del fabricante, o bien el de la empresa ganadora del concurso, el número de contrato, numerando las cajas o empaques en forma consecutiva hasta llegar a la cifra que ampare la totalidad de los bienes, además de identificar en la parte externa y visible del empaque o caja con etiqueta de código de barras o los números de serie de cada bien.</w:t>
      </w:r>
    </w:p>
    <w:p w14:paraId="27F5ED9C" w14:textId="77777777" w:rsidR="00F419A9" w:rsidRPr="00F419A9" w:rsidRDefault="00F419A9" w:rsidP="00F419A9">
      <w:pPr>
        <w:ind w:right="11"/>
        <w:contextualSpacing/>
        <w:jc w:val="both"/>
        <w:rPr>
          <w:rFonts w:ascii="Georgia" w:hAnsi="Georgia" w:cs="Arial"/>
        </w:rPr>
      </w:pPr>
    </w:p>
    <w:p w14:paraId="20A932D8" w14:textId="083458E5" w:rsidR="00F419A9" w:rsidRPr="00F419A9" w:rsidRDefault="00F419A9" w:rsidP="00F419A9">
      <w:pPr>
        <w:ind w:right="11"/>
        <w:contextualSpacing/>
        <w:jc w:val="both"/>
        <w:rPr>
          <w:rFonts w:ascii="Georgia" w:hAnsi="Georgia" w:cs="Arial"/>
        </w:rPr>
      </w:pPr>
      <w:r w:rsidRPr="00F419A9">
        <w:rPr>
          <w:rFonts w:ascii="Georgia" w:hAnsi="Georgia" w:cs="Arial"/>
        </w:rPr>
        <w:t xml:space="preserve">El proveedor o proveedores adjudicado(s)asumirán la responsabilidad del traslado hasta el lugar de entrega de acuerdo a lo establecido </w:t>
      </w:r>
      <w:r w:rsidR="001055A1">
        <w:rPr>
          <w:rFonts w:ascii="Georgia" w:hAnsi="Georgia" w:cs="Arial"/>
        </w:rPr>
        <w:t>en la convocatoria de licitación.</w:t>
      </w:r>
    </w:p>
    <w:p w14:paraId="78C0A1D2" w14:textId="235AE7D0" w:rsidR="00246AB1" w:rsidRPr="00246AB1" w:rsidRDefault="00246AB1" w:rsidP="00246AB1">
      <w:pPr>
        <w:jc w:val="both"/>
        <w:rPr>
          <w:rFonts w:ascii="Georgia" w:hAnsi="Georgia" w:cs="Arial"/>
        </w:rPr>
      </w:pPr>
    </w:p>
    <w:p w14:paraId="327100A4" w14:textId="10A0A145" w:rsidR="00E10003" w:rsidRDefault="00097296" w:rsidP="00E10003">
      <w:pPr>
        <w:jc w:val="both"/>
        <w:rPr>
          <w:rFonts w:ascii="Georgia" w:hAnsi="Georgia" w:cs="Arial"/>
        </w:rPr>
      </w:pPr>
      <w:r w:rsidRPr="00097296">
        <w:rPr>
          <w:rFonts w:ascii="Georgia" w:hAnsi="Georgia" w:cs="Arial"/>
        </w:rPr>
        <w:t>Los representantes de los licitantes adjudicados se deberán presentar dentro de las 24 horas hábiles siguientes a la notificación de fallo, con la documentación en original y copia para su cotejo, con el fin de elaborar el contrato respectivo,</w:t>
      </w:r>
      <w:r>
        <w:rPr>
          <w:rFonts w:ascii="Georgia" w:hAnsi="Georgia" w:cs="Arial"/>
        </w:rPr>
        <w:t xml:space="preserve"> de acuerdo a lo establecido en la fracción III inciso m)</w:t>
      </w:r>
      <w:r w:rsidRPr="00097296">
        <w:rPr>
          <w:rFonts w:ascii="Georgia" w:hAnsi="Georgia" w:cs="Arial"/>
        </w:rPr>
        <w:t xml:space="preserve"> “LAS INDICACIONES RELATIVAS A LA FIRMA DE CONTRATO” de la convocatoria.</w:t>
      </w:r>
    </w:p>
    <w:p w14:paraId="6C98FAEA" w14:textId="77777777" w:rsidR="00097296" w:rsidRPr="00097296" w:rsidRDefault="00097296" w:rsidP="00E10003">
      <w:pPr>
        <w:jc w:val="both"/>
        <w:rPr>
          <w:rFonts w:ascii="Georgia" w:hAnsi="Georgia" w:cs="Arial"/>
        </w:rPr>
      </w:pPr>
    </w:p>
    <w:p w14:paraId="1CB86C5B" w14:textId="3C912F32" w:rsidR="00097296" w:rsidRPr="009831F8" w:rsidRDefault="00097296" w:rsidP="00097296">
      <w:pPr>
        <w:jc w:val="both"/>
        <w:rPr>
          <w:rFonts w:ascii="Georgia" w:hAnsi="Georgia" w:cs="Arial"/>
        </w:rPr>
      </w:pPr>
      <w:r w:rsidRPr="009831F8">
        <w:rPr>
          <w:rFonts w:ascii="Georgia" w:hAnsi="Georgia" w:cs="Arial"/>
        </w:rPr>
        <w:t>El representante legal del licitante adjudicado deberá firmar el contrato dentro de los 15 (quince) días naturales siguientes al de la notificación del fallo, de acuerdo al artículo 46 de la LAASSP, en la Coordinación de Adquisiciones y Servicios, ubicada en calle 16 de septiembre No. 147 Norte, Col. Lázaro Cárdenas, Metepec, México; C.P. 52148, en un horario de 9:00 a 17:00 horas de lunes a jueves, y viernes de 9:00 a 15:00 hrs. El licitante que no firme el contrato por causas imputables a él mismo, será sancionado en los términos del Artículo 60 de la LAASSP.</w:t>
      </w:r>
    </w:p>
    <w:p w14:paraId="120B54F4" w14:textId="73560D42" w:rsidR="007B7BE6" w:rsidRPr="009831F8" w:rsidRDefault="007B7BE6" w:rsidP="007B7BE6">
      <w:pPr>
        <w:jc w:val="both"/>
        <w:rPr>
          <w:rFonts w:ascii="Georgia" w:hAnsi="Georgia" w:cs="Arial"/>
        </w:rPr>
      </w:pPr>
    </w:p>
    <w:p w14:paraId="35378744" w14:textId="19E69667" w:rsidR="00E10003" w:rsidRPr="009831F8" w:rsidRDefault="00097296" w:rsidP="003B3925">
      <w:pPr>
        <w:jc w:val="both"/>
        <w:rPr>
          <w:rFonts w:ascii="Georgia" w:hAnsi="Georgia" w:cs="Arial"/>
        </w:rPr>
      </w:pPr>
      <w:r w:rsidRPr="009831F8">
        <w:rPr>
          <w:rFonts w:ascii="Georgia" w:hAnsi="Georgia" w:cs="Arial"/>
        </w:rPr>
        <w:t>Las obligaciones derivadas de la suscripción del contrato respectivo, serán garantizadas por el licitante adjudicado mediante la expedición de cheque de caja o certificado o fianza expedida por una institución autorizada en los términos de la Ley de Instituciones de Seguros y Fianzas, a favor del Colegio Nacional de Educación Profesional Técnica, dicha garantía deberá constituirse por el 10% del monto total del contrato, debiéndose presentar por el porcentaje que corresponda del monto total por erogar en el ejercicio fiscal de que se trate, y deberá ser renovada cada ejercicio fiscal por el monto que se ejercerá en el mismo, la cual deberá presentarse al Colegio dentro de los 10 días naturales contados a partir de la firma del contrato correspondiente y a más tardar dentro de los primeros diez días naturales del ejercicio fiscal que corresponda de conformidad con los Artículos 81 Fracción II, 85 Fracción III y 87 del Reglamento de la LAASSP.</w:t>
      </w:r>
    </w:p>
    <w:p w14:paraId="3E249E16" w14:textId="77777777" w:rsidR="00097296" w:rsidRPr="00E10003" w:rsidRDefault="00097296" w:rsidP="003B3925">
      <w:pPr>
        <w:jc w:val="both"/>
        <w:rPr>
          <w:rFonts w:ascii="Georgia" w:hAnsi="Georgia" w:cs="Arial"/>
        </w:rPr>
      </w:pPr>
    </w:p>
    <w:p w14:paraId="7F245AC0" w14:textId="77777777" w:rsidR="000C6EE4" w:rsidRPr="00A07586" w:rsidRDefault="000C6EE4" w:rsidP="00E20146">
      <w:pPr>
        <w:jc w:val="both"/>
        <w:rPr>
          <w:rFonts w:ascii="Georgia" w:hAnsi="Georgia" w:cs="Arial"/>
          <w:lang w:val="es-MX"/>
        </w:rPr>
      </w:pPr>
      <w:r w:rsidRPr="00A07586">
        <w:rPr>
          <w:rFonts w:ascii="Georgia" w:hAnsi="Georgia" w:cs="Arial"/>
          <w:lang w:val="es-MX"/>
        </w:rPr>
        <w:t>La participación del Órgano Interno de Control en el CONALEP garantiza la celebración del acto, reservándose el derecho de revisar posteriormente el proceso licitatorio, así como el debido cumplimiento al Protocolo de Actuación en Materia de Contrataciones Públicas.</w:t>
      </w:r>
    </w:p>
    <w:p w14:paraId="30BA8451" w14:textId="77777777" w:rsidR="00593D4B" w:rsidRDefault="00593D4B" w:rsidP="00E20146">
      <w:pPr>
        <w:jc w:val="both"/>
        <w:rPr>
          <w:rFonts w:ascii="Georgia" w:hAnsi="Georgia" w:cs="Arial"/>
          <w:highlight w:val="green"/>
        </w:rPr>
      </w:pPr>
    </w:p>
    <w:p w14:paraId="7E72E7F8" w14:textId="2329AA20" w:rsidR="009439A3" w:rsidRPr="00A07586" w:rsidRDefault="009439A3" w:rsidP="00E20146">
      <w:pPr>
        <w:jc w:val="both"/>
        <w:rPr>
          <w:rFonts w:ascii="Georgia" w:hAnsi="Georgia" w:cs="Arial"/>
        </w:rPr>
      </w:pPr>
      <w:r w:rsidRPr="00AD5C65">
        <w:rPr>
          <w:rFonts w:ascii="Georgia" w:hAnsi="Georgia" w:cs="Arial"/>
        </w:rPr>
        <w:t>Despué</w:t>
      </w:r>
      <w:r w:rsidR="00A11634" w:rsidRPr="00AD5C65">
        <w:rPr>
          <w:rFonts w:ascii="Georgia" w:hAnsi="Georgia" w:cs="Arial"/>
        </w:rPr>
        <w:t>s de dar lectura a la presente A</w:t>
      </w:r>
      <w:r w:rsidRPr="00AD5C65">
        <w:rPr>
          <w:rFonts w:ascii="Georgia" w:hAnsi="Georgia" w:cs="Arial"/>
        </w:rPr>
        <w:t xml:space="preserve">cta, se dio por terminado este acto, siendo las </w:t>
      </w:r>
      <w:r w:rsidR="00AD5C65" w:rsidRPr="00AD5C65">
        <w:rPr>
          <w:rFonts w:ascii="Georgia" w:hAnsi="Georgia" w:cs="Arial"/>
        </w:rPr>
        <w:t>1</w:t>
      </w:r>
      <w:r w:rsidR="00811156">
        <w:rPr>
          <w:rFonts w:ascii="Georgia" w:hAnsi="Georgia" w:cs="Arial"/>
        </w:rPr>
        <w:t xml:space="preserve">8:00 </w:t>
      </w:r>
      <w:r w:rsidRPr="00AD5C65">
        <w:rPr>
          <w:rFonts w:ascii="Georgia" w:hAnsi="Georgia" w:cs="Arial"/>
        </w:rPr>
        <w:t>horas, del día</w:t>
      </w:r>
      <w:r w:rsidR="00AD5C65" w:rsidRPr="00AD5C65">
        <w:rPr>
          <w:rFonts w:ascii="Georgia" w:hAnsi="Georgia" w:cs="Arial"/>
        </w:rPr>
        <w:t xml:space="preserve"> 28 </w:t>
      </w:r>
      <w:r w:rsidR="0014344D" w:rsidRPr="00AD5C65">
        <w:rPr>
          <w:rFonts w:ascii="Georgia" w:hAnsi="Georgia" w:cs="Arial"/>
        </w:rPr>
        <w:t xml:space="preserve">de </w:t>
      </w:r>
      <w:r w:rsidR="00E10003" w:rsidRPr="00AD5C65">
        <w:rPr>
          <w:rFonts w:ascii="Georgia" w:hAnsi="Georgia" w:cs="Arial"/>
        </w:rPr>
        <w:t xml:space="preserve">septiembre </w:t>
      </w:r>
      <w:r w:rsidR="000502D7" w:rsidRPr="00AD5C65">
        <w:rPr>
          <w:rFonts w:ascii="Georgia" w:hAnsi="Georgia" w:cs="Arial"/>
        </w:rPr>
        <w:t xml:space="preserve">de </w:t>
      </w:r>
      <w:r w:rsidRPr="00AD5C65">
        <w:rPr>
          <w:rFonts w:ascii="Georgia" w:hAnsi="Georgia" w:cs="Arial"/>
        </w:rPr>
        <w:t>201</w:t>
      </w:r>
      <w:r w:rsidR="000C6EE4" w:rsidRPr="00AD5C65">
        <w:rPr>
          <w:rFonts w:ascii="Georgia" w:hAnsi="Georgia" w:cs="Arial"/>
        </w:rPr>
        <w:t>7</w:t>
      </w:r>
      <w:r w:rsidRPr="00AD5C65">
        <w:rPr>
          <w:rFonts w:ascii="Georgia" w:hAnsi="Georgia" w:cs="Arial"/>
        </w:rPr>
        <w:t>.</w:t>
      </w:r>
      <w:r w:rsidRPr="00A07586">
        <w:rPr>
          <w:rFonts w:ascii="Georgia" w:hAnsi="Georgia" w:cs="Arial"/>
        </w:rPr>
        <w:t xml:space="preserve"> </w:t>
      </w:r>
    </w:p>
    <w:p w14:paraId="193A1F6A" w14:textId="77777777" w:rsidR="000C6EE4" w:rsidRPr="00A07586" w:rsidRDefault="000C6EE4" w:rsidP="00E20146">
      <w:pPr>
        <w:ind w:left="-450"/>
        <w:jc w:val="both"/>
        <w:rPr>
          <w:rFonts w:ascii="Georgia" w:hAnsi="Georgia" w:cs="Arial"/>
        </w:rPr>
      </w:pPr>
    </w:p>
    <w:p w14:paraId="0790681C" w14:textId="02D59208" w:rsidR="00E0564C" w:rsidRDefault="009439A3" w:rsidP="00E20146">
      <w:pPr>
        <w:jc w:val="both"/>
        <w:rPr>
          <w:rFonts w:ascii="Georgia" w:hAnsi="Georgia" w:cs="Arial"/>
        </w:rPr>
      </w:pPr>
      <w:r w:rsidRPr="00A07586">
        <w:rPr>
          <w:rFonts w:ascii="Georgia" w:hAnsi="Georgia" w:cs="Arial"/>
        </w:rPr>
        <w:t xml:space="preserve">Esta Acta consta </w:t>
      </w:r>
      <w:r w:rsidRPr="00783212">
        <w:rPr>
          <w:rFonts w:ascii="Georgia" w:hAnsi="Georgia" w:cs="Arial"/>
        </w:rPr>
        <w:t xml:space="preserve">de </w:t>
      </w:r>
      <w:r w:rsidR="001F491E">
        <w:rPr>
          <w:rFonts w:ascii="Georgia" w:hAnsi="Georgia" w:cs="Arial"/>
        </w:rPr>
        <w:t>449</w:t>
      </w:r>
      <w:r w:rsidR="00783212" w:rsidRPr="00783212">
        <w:rPr>
          <w:rFonts w:ascii="Georgia" w:hAnsi="Georgia" w:cs="Arial"/>
        </w:rPr>
        <w:t xml:space="preserve"> h</w:t>
      </w:r>
      <w:r w:rsidRPr="00783212">
        <w:rPr>
          <w:rFonts w:ascii="Georgia" w:hAnsi="Georgia" w:cs="Arial"/>
        </w:rPr>
        <w:t>ojas, firmada</w:t>
      </w:r>
      <w:r w:rsidRPr="00A07586">
        <w:rPr>
          <w:rFonts w:ascii="Georgia" w:hAnsi="Georgia" w:cs="Arial"/>
        </w:rPr>
        <w:t xml:space="preserve"> para los efectos legales y de conformidad, los asistentes a este evento, quienes reciben copia de la misma.----------------------------------------------------------------------------------------------------</w:t>
      </w:r>
      <w:r w:rsidR="009B403D">
        <w:rPr>
          <w:rFonts w:ascii="Georgia" w:hAnsi="Georgia" w:cs="Arial"/>
        </w:rPr>
        <w:t>--------------------------</w:t>
      </w:r>
      <w:r w:rsidR="001F491E" w:rsidRPr="001F491E">
        <w:rPr>
          <w:rFonts w:ascii="Georgia" w:hAnsi="Georgia" w:cs="Arial"/>
        </w:rPr>
        <w:t xml:space="preserve"> </w:t>
      </w:r>
      <w:r w:rsidR="001F491E">
        <w:rPr>
          <w:rFonts w:ascii="Georgia" w:hAnsi="Georgia" w:cs="Arial"/>
        </w:rPr>
        <w:t>-------------</w:t>
      </w:r>
    </w:p>
    <w:p w14:paraId="7EB4082C" w14:textId="77777777" w:rsidR="001F491E" w:rsidRPr="00A07586" w:rsidRDefault="001F491E" w:rsidP="00E20146">
      <w:pPr>
        <w:jc w:val="both"/>
        <w:rPr>
          <w:rFonts w:ascii="Georgia" w:hAnsi="Georgia" w:cs="Arial"/>
        </w:rPr>
      </w:pPr>
    </w:p>
    <w:p w14:paraId="0D03F888" w14:textId="77777777" w:rsidR="00A32A08" w:rsidRPr="00A07586" w:rsidRDefault="000502D7" w:rsidP="00A32A08">
      <w:pPr>
        <w:jc w:val="center"/>
        <w:rPr>
          <w:rFonts w:ascii="Georgia" w:hAnsi="Georgia" w:cs="Arial"/>
          <w:b/>
          <w:u w:val="single"/>
          <w:lang w:val="es-MX"/>
        </w:rPr>
      </w:pPr>
      <w:r w:rsidRPr="00A07586">
        <w:rPr>
          <w:rFonts w:ascii="Georgia" w:hAnsi="Georgia" w:cs="Arial"/>
          <w:b/>
          <w:u w:val="single"/>
          <w:lang w:val="es-MX"/>
        </w:rPr>
        <w:lastRenderedPageBreak/>
        <w:t>POR LOS LICITANTES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4161"/>
        <w:gridCol w:w="2302"/>
      </w:tblGrid>
      <w:tr w:rsidR="000502D7" w:rsidRPr="00A07586" w14:paraId="6D06B754" w14:textId="77777777" w:rsidTr="000A3B24">
        <w:trPr>
          <w:trHeight w:val="406"/>
          <w:tblHeader/>
        </w:trPr>
        <w:tc>
          <w:tcPr>
            <w:tcW w:w="1561" w:type="pct"/>
            <w:shd w:val="clear" w:color="auto" w:fill="92D050"/>
            <w:vAlign w:val="center"/>
          </w:tcPr>
          <w:p w14:paraId="6C62253D" w14:textId="77777777" w:rsidR="000502D7" w:rsidRPr="00D50BAC" w:rsidRDefault="000502D7" w:rsidP="006739D0">
            <w:pPr>
              <w:jc w:val="center"/>
              <w:rPr>
                <w:rFonts w:ascii="Georgia" w:hAnsi="Georgia" w:cs="Arial"/>
                <w:b/>
                <w:sz w:val="22"/>
                <w:lang w:val="es-MX"/>
              </w:rPr>
            </w:pPr>
            <w:r w:rsidRPr="00D50BAC">
              <w:rPr>
                <w:rFonts w:ascii="Georgia" w:hAnsi="Georgia" w:cs="Arial"/>
                <w:b/>
                <w:sz w:val="22"/>
                <w:lang w:val="es-MX"/>
              </w:rPr>
              <w:t>NOMBRE, RAZÓN O DENOMINACIÓN SOCIAL</w:t>
            </w:r>
          </w:p>
        </w:tc>
        <w:tc>
          <w:tcPr>
            <w:tcW w:w="2214" w:type="pct"/>
            <w:shd w:val="clear" w:color="auto" w:fill="92D050"/>
            <w:vAlign w:val="center"/>
          </w:tcPr>
          <w:p w14:paraId="0C3B78F8" w14:textId="77777777" w:rsidR="000502D7" w:rsidRPr="00A07586" w:rsidRDefault="000502D7" w:rsidP="006739D0">
            <w:pPr>
              <w:jc w:val="center"/>
              <w:rPr>
                <w:rFonts w:ascii="Georgia" w:hAnsi="Georgia" w:cs="Arial"/>
                <w:b/>
                <w:lang w:val="es-MX"/>
              </w:rPr>
            </w:pPr>
            <w:r w:rsidRPr="00A07586">
              <w:rPr>
                <w:rFonts w:ascii="Georgia" w:hAnsi="Georgia" w:cs="Arial"/>
                <w:b/>
                <w:lang w:val="es-MX"/>
              </w:rPr>
              <w:t>REPRESENTANTE Y CORREO ELECTRÓNICO</w:t>
            </w:r>
          </w:p>
        </w:tc>
        <w:tc>
          <w:tcPr>
            <w:tcW w:w="1225" w:type="pct"/>
            <w:shd w:val="clear" w:color="auto" w:fill="92D050"/>
            <w:vAlign w:val="center"/>
          </w:tcPr>
          <w:p w14:paraId="609C7378" w14:textId="77777777" w:rsidR="000502D7" w:rsidRPr="00A07586" w:rsidRDefault="000502D7" w:rsidP="006739D0">
            <w:pPr>
              <w:jc w:val="center"/>
              <w:rPr>
                <w:rFonts w:ascii="Georgia" w:hAnsi="Georgia" w:cs="Arial"/>
                <w:b/>
                <w:lang w:val="es-MX"/>
              </w:rPr>
            </w:pPr>
            <w:r w:rsidRPr="00A07586">
              <w:rPr>
                <w:rFonts w:ascii="Georgia" w:hAnsi="Georgia" w:cs="Arial"/>
                <w:b/>
                <w:lang w:val="es-MX"/>
              </w:rPr>
              <w:t>FIRMA</w:t>
            </w:r>
          </w:p>
        </w:tc>
      </w:tr>
      <w:tr w:rsidR="00E0564C" w:rsidRPr="00A07586" w14:paraId="1701932E" w14:textId="77777777" w:rsidTr="00E0564C">
        <w:trPr>
          <w:trHeight w:val="406"/>
          <w:tblHeader/>
        </w:trPr>
        <w:tc>
          <w:tcPr>
            <w:tcW w:w="5000" w:type="pct"/>
            <w:gridSpan w:val="3"/>
            <w:shd w:val="clear" w:color="auto" w:fill="auto"/>
            <w:vAlign w:val="center"/>
          </w:tcPr>
          <w:p w14:paraId="327A404D" w14:textId="71D52C95" w:rsidR="00E0564C" w:rsidRPr="00A07586" w:rsidRDefault="00E0564C" w:rsidP="006739D0">
            <w:pPr>
              <w:jc w:val="center"/>
              <w:rPr>
                <w:rFonts w:ascii="Georgia" w:hAnsi="Georgia" w:cs="Arial"/>
                <w:b/>
                <w:lang w:val="es-MX"/>
              </w:rPr>
            </w:pPr>
            <w:r w:rsidRPr="001F491E">
              <w:rPr>
                <w:rFonts w:ascii="Georgia" w:hAnsi="Georgia" w:cs="Arial"/>
                <w:b/>
                <w:sz w:val="20"/>
                <w:lang w:val="es-MX"/>
              </w:rPr>
              <w:t>No asistieron</w:t>
            </w:r>
          </w:p>
        </w:tc>
      </w:tr>
    </w:tbl>
    <w:p w14:paraId="65095A6E" w14:textId="77777777" w:rsidR="000502D7" w:rsidRPr="00A07586" w:rsidRDefault="000502D7" w:rsidP="00B12A29">
      <w:pPr>
        <w:rPr>
          <w:rFonts w:ascii="Georgia" w:hAnsi="Georgia" w:cs="Arial"/>
          <w:b/>
          <w:u w:val="single"/>
          <w:lang w:val="es-MX"/>
        </w:rPr>
      </w:pPr>
    </w:p>
    <w:p w14:paraId="32DF1DAE" w14:textId="77777777" w:rsidR="00B12A29" w:rsidRPr="001F491E" w:rsidRDefault="00B12A29" w:rsidP="00B12A29">
      <w:pPr>
        <w:jc w:val="both"/>
        <w:outlineLvl w:val="0"/>
        <w:rPr>
          <w:rFonts w:ascii="Georgia" w:hAnsi="Georgia" w:cs="Arial"/>
          <w:b/>
          <w:sz w:val="22"/>
          <w:u w:val="single"/>
          <w:lang w:val="es-MX"/>
        </w:rPr>
      </w:pPr>
      <w:r w:rsidRPr="001F491E">
        <w:rPr>
          <w:rFonts w:ascii="Georgia" w:hAnsi="Georgia" w:cs="Arial"/>
          <w:b/>
          <w:sz w:val="22"/>
          <w:u w:val="single"/>
          <w:lang w:val="es-MX"/>
        </w:rPr>
        <w:t>POR PARTE DEL COLEGIO NACIONAL DE EDUCACIÓN PROFESIONAL TÉCNICA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2881"/>
        <w:gridCol w:w="3849"/>
      </w:tblGrid>
      <w:tr w:rsidR="00575547" w:rsidRPr="0064782E" w14:paraId="0C22CFD0" w14:textId="77777777" w:rsidTr="006739D0">
        <w:trPr>
          <w:trHeight w:val="472"/>
          <w:tblHeader/>
        </w:trPr>
        <w:tc>
          <w:tcPr>
            <w:tcW w:w="1419" w:type="pct"/>
            <w:shd w:val="clear" w:color="auto" w:fill="92D050"/>
            <w:vAlign w:val="center"/>
          </w:tcPr>
          <w:p w14:paraId="34826F62" w14:textId="77777777" w:rsidR="00575547" w:rsidRPr="0064782E" w:rsidRDefault="00575547" w:rsidP="006739D0">
            <w:pPr>
              <w:jc w:val="both"/>
              <w:rPr>
                <w:rFonts w:ascii="Georgia" w:hAnsi="Georgia" w:cs="Arial"/>
                <w:b/>
                <w:sz w:val="20"/>
                <w:szCs w:val="20"/>
                <w:lang w:val="es-MX"/>
              </w:rPr>
            </w:pPr>
            <w:r w:rsidRPr="0064782E">
              <w:rPr>
                <w:rFonts w:ascii="Georgia" w:hAnsi="Georgia" w:cs="Arial"/>
                <w:b/>
                <w:sz w:val="20"/>
                <w:szCs w:val="20"/>
                <w:lang w:val="es-MX"/>
              </w:rPr>
              <w:t>NOMBRE</w:t>
            </w:r>
          </w:p>
        </w:tc>
        <w:tc>
          <w:tcPr>
            <w:tcW w:w="1533" w:type="pct"/>
            <w:shd w:val="clear" w:color="auto" w:fill="92D050"/>
            <w:vAlign w:val="center"/>
          </w:tcPr>
          <w:p w14:paraId="0AF7CDE8" w14:textId="77777777" w:rsidR="00575547" w:rsidRPr="0064782E" w:rsidRDefault="00575547" w:rsidP="006739D0">
            <w:pPr>
              <w:jc w:val="both"/>
              <w:rPr>
                <w:rFonts w:ascii="Georgia" w:hAnsi="Georgia" w:cs="Arial"/>
                <w:b/>
                <w:sz w:val="20"/>
                <w:szCs w:val="20"/>
                <w:lang w:val="es-MX"/>
              </w:rPr>
            </w:pPr>
            <w:r w:rsidRPr="0064782E">
              <w:rPr>
                <w:rFonts w:ascii="Georgia" w:hAnsi="Georgia" w:cs="Arial"/>
                <w:b/>
                <w:sz w:val="20"/>
                <w:szCs w:val="20"/>
                <w:lang w:val="es-MX"/>
              </w:rPr>
              <w:t>ÁREA</w:t>
            </w:r>
          </w:p>
        </w:tc>
        <w:tc>
          <w:tcPr>
            <w:tcW w:w="2048" w:type="pct"/>
            <w:shd w:val="clear" w:color="auto" w:fill="92D050"/>
            <w:vAlign w:val="center"/>
          </w:tcPr>
          <w:p w14:paraId="5FA305CF" w14:textId="77777777" w:rsidR="00575547" w:rsidRPr="0064782E" w:rsidRDefault="00575547" w:rsidP="006739D0">
            <w:pPr>
              <w:jc w:val="both"/>
              <w:rPr>
                <w:rFonts w:ascii="Georgia" w:hAnsi="Georgia" w:cs="Arial"/>
                <w:b/>
                <w:sz w:val="20"/>
                <w:szCs w:val="20"/>
                <w:lang w:val="es-MX"/>
              </w:rPr>
            </w:pPr>
            <w:r w:rsidRPr="0064782E">
              <w:rPr>
                <w:rFonts w:ascii="Georgia" w:hAnsi="Georgia" w:cs="Arial"/>
                <w:b/>
                <w:sz w:val="20"/>
                <w:szCs w:val="20"/>
                <w:lang w:val="es-MX"/>
              </w:rPr>
              <w:t>FIRMA</w:t>
            </w:r>
          </w:p>
        </w:tc>
      </w:tr>
      <w:tr w:rsidR="00575547" w:rsidRPr="0064782E" w14:paraId="51CE9ADC" w14:textId="77777777" w:rsidTr="006739D0">
        <w:tc>
          <w:tcPr>
            <w:tcW w:w="1419" w:type="pct"/>
            <w:vAlign w:val="center"/>
          </w:tcPr>
          <w:p w14:paraId="2E8B0A79" w14:textId="77777777" w:rsidR="00575547" w:rsidRPr="0064782E" w:rsidRDefault="00575547" w:rsidP="006739D0">
            <w:pPr>
              <w:jc w:val="both"/>
              <w:rPr>
                <w:rFonts w:ascii="Georgia" w:hAnsi="Georgia" w:cs="Arial"/>
                <w:b/>
                <w:sz w:val="20"/>
                <w:szCs w:val="20"/>
                <w:lang w:val="es-MX"/>
              </w:rPr>
            </w:pPr>
            <w:r w:rsidRPr="0064782E">
              <w:rPr>
                <w:rFonts w:ascii="Georgia" w:hAnsi="Georgia" w:cs="Arial"/>
                <w:b/>
                <w:sz w:val="20"/>
                <w:szCs w:val="20"/>
                <w:lang w:val="es-MX"/>
              </w:rPr>
              <w:t>Lic. Amaya de la Campa Palacios</w:t>
            </w:r>
          </w:p>
        </w:tc>
        <w:tc>
          <w:tcPr>
            <w:tcW w:w="1533" w:type="pct"/>
            <w:vAlign w:val="center"/>
          </w:tcPr>
          <w:p w14:paraId="271D885E" w14:textId="77777777" w:rsidR="00575547" w:rsidRPr="0064782E" w:rsidRDefault="00575547" w:rsidP="006739D0">
            <w:pPr>
              <w:jc w:val="both"/>
              <w:rPr>
                <w:rFonts w:ascii="Georgia" w:hAnsi="Georgia" w:cs="Arial"/>
                <w:b/>
                <w:sz w:val="20"/>
                <w:szCs w:val="20"/>
                <w:lang w:val="es-MX"/>
              </w:rPr>
            </w:pPr>
            <w:r w:rsidRPr="0064782E">
              <w:rPr>
                <w:rFonts w:ascii="Georgia" w:hAnsi="Georgia" w:cs="Arial"/>
                <w:b/>
                <w:sz w:val="20"/>
                <w:szCs w:val="20"/>
                <w:lang w:val="es-MX"/>
              </w:rPr>
              <w:t>Coordinadora de Adquisiciones y Servicios</w:t>
            </w:r>
          </w:p>
        </w:tc>
        <w:tc>
          <w:tcPr>
            <w:tcW w:w="2048" w:type="pct"/>
            <w:vAlign w:val="center"/>
          </w:tcPr>
          <w:p w14:paraId="330551C5" w14:textId="77777777" w:rsidR="00575547" w:rsidRPr="0064782E" w:rsidRDefault="00575547" w:rsidP="006739D0">
            <w:pPr>
              <w:jc w:val="both"/>
              <w:rPr>
                <w:rFonts w:ascii="Georgia" w:hAnsi="Georgia" w:cs="Arial"/>
                <w:b/>
                <w:sz w:val="20"/>
                <w:szCs w:val="20"/>
                <w:lang w:val="es-MX"/>
              </w:rPr>
            </w:pPr>
          </w:p>
          <w:p w14:paraId="6E1EC150" w14:textId="77777777" w:rsidR="00575547" w:rsidRPr="0064782E" w:rsidRDefault="00575547" w:rsidP="006739D0">
            <w:pPr>
              <w:jc w:val="both"/>
              <w:rPr>
                <w:rFonts w:ascii="Georgia" w:hAnsi="Georgia" w:cs="Arial"/>
                <w:b/>
                <w:sz w:val="20"/>
                <w:szCs w:val="20"/>
                <w:lang w:val="es-MX"/>
              </w:rPr>
            </w:pPr>
          </w:p>
          <w:p w14:paraId="2CEB1698" w14:textId="77777777" w:rsidR="00575547" w:rsidRPr="0064782E" w:rsidRDefault="00575547" w:rsidP="006739D0">
            <w:pPr>
              <w:jc w:val="both"/>
              <w:rPr>
                <w:rFonts w:ascii="Georgia" w:hAnsi="Georgia" w:cs="Arial"/>
                <w:b/>
                <w:sz w:val="20"/>
                <w:szCs w:val="20"/>
                <w:lang w:val="es-MX"/>
              </w:rPr>
            </w:pPr>
          </w:p>
        </w:tc>
      </w:tr>
      <w:tr w:rsidR="00575547" w:rsidRPr="0064782E" w14:paraId="26135207" w14:textId="77777777" w:rsidTr="006739D0">
        <w:tc>
          <w:tcPr>
            <w:tcW w:w="1419" w:type="pct"/>
            <w:vAlign w:val="center"/>
          </w:tcPr>
          <w:p w14:paraId="7E17DB5C" w14:textId="77777777" w:rsidR="00575547" w:rsidRPr="0064782E" w:rsidRDefault="00575547" w:rsidP="006739D0">
            <w:pPr>
              <w:jc w:val="both"/>
              <w:rPr>
                <w:rFonts w:ascii="Georgia" w:hAnsi="Georgia" w:cs="Arial"/>
                <w:b/>
                <w:sz w:val="20"/>
                <w:szCs w:val="20"/>
                <w:lang w:val="es-MX"/>
              </w:rPr>
            </w:pPr>
            <w:r w:rsidRPr="0064782E">
              <w:rPr>
                <w:rFonts w:ascii="Georgia" w:hAnsi="Georgia" w:cs="Arial"/>
                <w:b/>
                <w:sz w:val="20"/>
                <w:szCs w:val="20"/>
                <w:lang w:val="es-MX"/>
              </w:rPr>
              <w:t>Lic. María de los Ángeles Sánchez Cruz</w:t>
            </w:r>
          </w:p>
        </w:tc>
        <w:tc>
          <w:tcPr>
            <w:tcW w:w="1533" w:type="pct"/>
            <w:vAlign w:val="center"/>
          </w:tcPr>
          <w:p w14:paraId="744758C5" w14:textId="77777777" w:rsidR="00575547" w:rsidRPr="0064782E" w:rsidRDefault="00575547" w:rsidP="006739D0">
            <w:pPr>
              <w:jc w:val="both"/>
              <w:rPr>
                <w:rFonts w:ascii="Georgia" w:hAnsi="Georgia" w:cs="Arial"/>
                <w:b/>
                <w:sz w:val="20"/>
                <w:szCs w:val="20"/>
                <w:lang w:val="es-MX"/>
              </w:rPr>
            </w:pPr>
            <w:r w:rsidRPr="0064782E">
              <w:rPr>
                <w:rFonts w:ascii="Georgia" w:hAnsi="Georgia" w:cs="Arial"/>
                <w:b/>
                <w:sz w:val="20"/>
                <w:szCs w:val="20"/>
                <w:lang w:val="es-MX"/>
              </w:rPr>
              <w:t>Subcoordinadora de Adquisiciones</w:t>
            </w:r>
          </w:p>
        </w:tc>
        <w:tc>
          <w:tcPr>
            <w:tcW w:w="2048" w:type="pct"/>
            <w:vAlign w:val="center"/>
          </w:tcPr>
          <w:p w14:paraId="7025839C" w14:textId="77777777" w:rsidR="00575547" w:rsidRPr="0064782E" w:rsidRDefault="00575547" w:rsidP="006739D0">
            <w:pPr>
              <w:jc w:val="both"/>
              <w:rPr>
                <w:rFonts w:ascii="Georgia" w:hAnsi="Georgia" w:cs="Arial"/>
                <w:b/>
                <w:sz w:val="20"/>
                <w:szCs w:val="20"/>
                <w:lang w:val="es-MX"/>
              </w:rPr>
            </w:pPr>
          </w:p>
          <w:p w14:paraId="6A36F639" w14:textId="77777777" w:rsidR="00575547" w:rsidRPr="0064782E" w:rsidRDefault="00575547" w:rsidP="006739D0">
            <w:pPr>
              <w:jc w:val="both"/>
              <w:rPr>
                <w:rFonts w:ascii="Georgia" w:hAnsi="Georgia" w:cs="Arial"/>
                <w:b/>
                <w:sz w:val="20"/>
                <w:szCs w:val="20"/>
                <w:lang w:val="es-MX"/>
              </w:rPr>
            </w:pPr>
          </w:p>
          <w:p w14:paraId="5990E0F7" w14:textId="77777777" w:rsidR="00575547" w:rsidRPr="0064782E" w:rsidRDefault="00575547" w:rsidP="006739D0">
            <w:pPr>
              <w:jc w:val="both"/>
              <w:rPr>
                <w:rFonts w:ascii="Georgia" w:hAnsi="Georgia" w:cs="Arial"/>
                <w:b/>
                <w:sz w:val="20"/>
                <w:szCs w:val="20"/>
                <w:lang w:val="es-MX"/>
              </w:rPr>
            </w:pPr>
          </w:p>
        </w:tc>
      </w:tr>
      <w:tr w:rsidR="00575547" w:rsidRPr="0064782E" w14:paraId="1BB595AC" w14:textId="77777777" w:rsidTr="006739D0">
        <w:tc>
          <w:tcPr>
            <w:tcW w:w="1419" w:type="pct"/>
            <w:vAlign w:val="center"/>
          </w:tcPr>
          <w:p w14:paraId="4E3E9868" w14:textId="77777777" w:rsidR="00575547" w:rsidRPr="0064782E" w:rsidRDefault="00575547" w:rsidP="006739D0">
            <w:pPr>
              <w:jc w:val="both"/>
              <w:rPr>
                <w:rFonts w:ascii="Georgia" w:hAnsi="Georgia" w:cs="Arial"/>
                <w:b/>
                <w:sz w:val="20"/>
                <w:szCs w:val="20"/>
                <w:lang w:val="es-MX"/>
              </w:rPr>
            </w:pPr>
            <w:r w:rsidRPr="0064782E">
              <w:rPr>
                <w:rFonts w:ascii="Georgia" w:hAnsi="Georgia" w:cs="Arial"/>
                <w:b/>
                <w:sz w:val="20"/>
                <w:szCs w:val="20"/>
                <w:lang w:val="es-MX"/>
              </w:rPr>
              <w:t>Lic. Giullieth Argelia Ibarra Godínez</w:t>
            </w:r>
          </w:p>
        </w:tc>
        <w:tc>
          <w:tcPr>
            <w:tcW w:w="1533" w:type="pct"/>
            <w:vAlign w:val="center"/>
          </w:tcPr>
          <w:p w14:paraId="52699AA8" w14:textId="77777777" w:rsidR="00575547" w:rsidRPr="0064782E" w:rsidRDefault="00575547" w:rsidP="006739D0">
            <w:pPr>
              <w:jc w:val="both"/>
              <w:rPr>
                <w:rFonts w:ascii="Georgia" w:hAnsi="Georgia" w:cs="Arial"/>
                <w:b/>
                <w:sz w:val="20"/>
                <w:szCs w:val="20"/>
                <w:lang w:val="es-MX"/>
              </w:rPr>
            </w:pPr>
            <w:r w:rsidRPr="0064782E">
              <w:rPr>
                <w:rFonts w:ascii="Georgia" w:hAnsi="Georgia" w:cs="Arial"/>
                <w:b/>
                <w:sz w:val="20"/>
                <w:szCs w:val="20"/>
                <w:lang w:val="es-MX"/>
              </w:rPr>
              <w:t xml:space="preserve">Representante de la Dirección Corporativa de Asuntos Jurídicos </w:t>
            </w:r>
          </w:p>
        </w:tc>
        <w:tc>
          <w:tcPr>
            <w:tcW w:w="2048" w:type="pct"/>
            <w:vAlign w:val="center"/>
          </w:tcPr>
          <w:p w14:paraId="385F06CF" w14:textId="77777777" w:rsidR="00575547" w:rsidRPr="0064782E" w:rsidRDefault="00575547" w:rsidP="006739D0">
            <w:pPr>
              <w:jc w:val="both"/>
              <w:rPr>
                <w:rFonts w:ascii="Georgia" w:hAnsi="Georgia" w:cs="Arial"/>
                <w:b/>
                <w:sz w:val="20"/>
                <w:szCs w:val="20"/>
                <w:lang w:val="es-MX"/>
              </w:rPr>
            </w:pPr>
          </w:p>
          <w:p w14:paraId="3094FCA1" w14:textId="77777777" w:rsidR="00575547" w:rsidRPr="0064782E" w:rsidRDefault="00575547" w:rsidP="006739D0">
            <w:pPr>
              <w:jc w:val="both"/>
              <w:rPr>
                <w:rFonts w:ascii="Georgia" w:hAnsi="Georgia" w:cs="Arial"/>
                <w:b/>
                <w:sz w:val="20"/>
                <w:szCs w:val="20"/>
                <w:lang w:val="es-MX"/>
              </w:rPr>
            </w:pPr>
          </w:p>
          <w:p w14:paraId="5EAC86A0" w14:textId="77777777" w:rsidR="00575547" w:rsidRPr="0064782E" w:rsidRDefault="00575547" w:rsidP="006739D0">
            <w:pPr>
              <w:jc w:val="both"/>
              <w:rPr>
                <w:rFonts w:ascii="Georgia" w:hAnsi="Georgia" w:cs="Arial"/>
                <w:b/>
                <w:sz w:val="20"/>
                <w:szCs w:val="20"/>
                <w:lang w:val="es-MX"/>
              </w:rPr>
            </w:pPr>
          </w:p>
        </w:tc>
      </w:tr>
      <w:tr w:rsidR="00575547" w:rsidRPr="0064782E" w14:paraId="786B0C65" w14:textId="77777777" w:rsidTr="006739D0">
        <w:trPr>
          <w:trHeight w:val="626"/>
        </w:trPr>
        <w:tc>
          <w:tcPr>
            <w:tcW w:w="1419" w:type="pct"/>
            <w:vAlign w:val="center"/>
          </w:tcPr>
          <w:p w14:paraId="203BB064" w14:textId="77777777" w:rsidR="00575547" w:rsidRPr="0064782E" w:rsidRDefault="00575547" w:rsidP="006739D0">
            <w:pPr>
              <w:jc w:val="both"/>
              <w:rPr>
                <w:rFonts w:ascii="Georgia" w:hAnsi="Georgia" w:cs="Arial"/>
                <w:b/>
                <w:sz w:val="20"/>
                <w:szCs w:val="20"/>
                <w:lang w:val="es-MX"/>
              </w:rPr>
            </w:pPr>
            <w:r w:rsidRPr="0064782E">
              <w:rPr>
                <w:rFonts w:ascii="Georgia" w:hAnsi="Georgia" w:cs="Arial"/>
                <w:b/>
                <w:sz w:val="20"/>
                <w:szCs w:val="20"/>
                <w:lang w:val="es-MX"/>
              </w:rPr>
              <w:t>Lic. José Luis Paz Galán</w:t>
            </w:r>
          </w:p>
        </w:tc>
        <w:tc>
          <w:tcPr>
            <w:tcW w:w="1533" w:type="pct"/>
            <w:vAlign w:val="center"/>
          </w:tcPr>
          <w:p w14:paraId="2CEABC0E" w14:textId="77777777" w:rsidR="00575547" w:rsidRPr="0064782E" w:rsidRDefault="00575547" w:rsidP="006739D0">
            <w:pPr>
              <w:jc w:val="both"/>
              <w:rPr>
                <w:rFonts w:ascii="Georgia" w:hAnsi="Georgia" w:cs="Arial"/>
                <w:b/>
                <w:sz w:val="20"/>
                <w:szCs w:val="20"/>
                <w:lang w:val="es-MX"/>
              </w:rPr>
            </w:pPr>
            <w:r w:rsidRPr="0064782E">
              <w:rPr>
                <w:rFonts w:ascii="Georgia" w:hAnsi="Georgia" w:cs="Arial"/>
                <w:b/>
                <w:sz w:val="20"/>
                <w:szCs w:val="20"/>
                <w:lang w:val="es-MX"/>
              </w:rPr>
              <w:t>Representante de la Dirección de Administración Financiera</w:t>
            </w:r>
          </w:p>
        </w:tc>
        <w:tc>
          <w:tcPr>
            <w:tcW w:w="2048" w:type="pct"/>
            <w:vAlign w:val="center"/>
          </w:tcPr>
          <w:p w14:paraId="443D22C1" w14:textId="77777777" w:rsidR="00575547" w:rsidRPr="0064782E" w:rsidRDefault="00575547" w:rsidP="006739D0">
            <w:pPr>
              <w:rPr>
                <w:rFonts w:ascii="Georgia" w:hAnsi="Georgia" w:cs="Arial"/>
                <w:b/>
                <w:sz w:val="20"/>
                <w:szCs w:val="20"/>
                <w:lang w:val="es-MX"/>
              </w:rPr>
            </w:pPr>
          </w:p>
        </w:tc>
      </w:tr>
      <w:tr w:rsidR="002656FC" w:rsidRPr="0064782E" w14:paraId="0C7C5622" w14:textId="77777777" w:rsidTr="006739D0">
        <w:tc>
          <w:tcPr>
            <w:tcW w:w="1419" w:type="pct"/>
            <w:vAlign w:val="center"/>
          </w:tcPr>
          <w:p w14:paraId="3DC76711" w14:textId="7175C791" w:rsidR="002656FC" w:rsidRPr="0064782E" w:rsidRDefault="002656FC" w:rsidP="002656FC">
            <w:pPr>
              <w:jc w:val="both"/>
              <w:rPr>
                <w:rFonts w:ascii="Georgia" w:hAnsi="Georgia" w:cs="Arial"/>
                <w:b/>
                <w:sz w:val="20"/>
                <w:szCs w:val="20"/>
                <w:lang w:val="es-MX"/>
              </w:rPr>
            </w:pPr>
            <w:r>
              <w:rPr>
                <w:rFonts w:ascii="Georgia" w:hAnsi="Georgia" w:cs="Arial"/>
                <w:b/>
                <w:sz w:val="20"/>
                <w:szCs w:val="20"/>
                <w:lang w:val="es-MX"/>
              </w:rPr>
              <w:t>Arq. Reyna Patricia Salazar Salazar</w:t>
            </w:r>
          </w:p>
        </w:tc>
        <w:tc>
          <w:tcPr>
            <w:tcW w:w="1533" w:type="pct"/>
            <w:vAlign w:val="center"/>
          </w:tcPr>
          <w:p w14:paraId="25C9D211" w14:textId="7305DC88" w:rsidR="002656FC" w:rsidRPr="0064782E" w:rsidRDefault="004F5B55" w:rsidP="002656FC">
            <w:pPr>
              <w:jc w:val="both"/>
              <w:rPr>
                <w:rFonts w:ascii="Georgia" w:hAnsi="Georgia" w:cs="Arial"/>
                <w:b/>
                <w:sz w:val="20"/>
                <w:szCs w:val="20"/>
                <w:lang w:val="es-MX"/>
              </w:rPr>
            </w:pPr>
            <w:r w:rsidRPr="002656FC">
              <w:rPr>
                <w:rFonts w:ascii="Georgia" w:hAnsi="Georgia" w:cs="Arial"/>
                <w:b/>
                <w:sz w:val="20"/>
                <w:szCs w:val="20"/>
                <w:lang w:val="es-MX"/>
              </w:rPr>
              <w:t>Representante de la Coordinación de Infraestructura y Adquisiciones</w:t>
            </w:r>
          </w:p>
        </w:tc>
        <w:tc>
          <w:tcPr>
            <w:tcW w:w="2048" w:type="pct"/>
            <w:vAlign w:val="center"/>
          </w:tcPr>
          <w:p w14:paraId="4A8C9650" w14:textId="77777777" w:rsidR="002656FC" w:rsidRPr="0064782E" w:rsidRDefault="002656FC" w:rsidP="002656FC">
            <w:pPr>
              <w:jc w:val="both"/>
              <w:rPr>
                <w:rFonts w:ascii="Georgia" w:hAnsi="Georgia" w:cs="Arial"/>
                <w:b/>
                <w:sz w:val="20"/>
                <w:szCs w:val="20"/>
                <w:lang w:val="es-MX"/>
              </w:rPr>
            </w:pPr>
          </w:p>
          <w:p w14:paraId="0E6F677D" w14:textId="77777777" w:rsidR="002656FC" w:rsidRPr="0064782E" w:rsidRDefault="002656FC" w:rsidP="002656FC">
            <w:pPr>
              <w:jc w:val="both"/>
              <w:rPr>
                <w:rFonts w:ascii="Georgia" w:hAnsi="Georgia" w:cs="Arial"/>
                <w:b/>
                <w:sz w:val="20"/>
                <w:szCs w:val="20"/>
                <w:lang w:val="es-MX"/>
              </w:rPr>
            </w:pPr>
          </w:p>
          <w:p w14:paraId="62E1D384" w14:textId="77777777" w:rsidR="002656FC" w:rsidRPr="0064782E" w:rsidRDefault="002656FC" w:rsidP="002656FC">
            <w:pPr>
              <w:jc w:val="both"/>
              <w:rPr>
                <w:rFonts w:ascii="Georgia" w:hAnsi="Georgia" w:cs="Arial"/>
                <w:b/>
                <w:sz w:val="20"/>
                <w:szCs w:val="20"/>
                <w:lang w:val="es-MX"/>
              </w:rPr>
            </w:pPr>
          </w:p>
        </w:tc>
      </w:tr>
      <w:tr w:rsidR="002656FC" w:rsidRPr="0064782E" w14:paraId="7A2E1D1D" w14:textId="77777777" w:rsidTr="006739D0">
        <w:tc>
          <w:tcPr>
            <w:tcW w:w="1419" w:type="pct"/>
            <w:vAlign w:val="center"/>
          </w:tcPr>
          <w:p w14:paraId="088008B3" w14:textId="32D4F929" w:rsidR="002656FC" w:rsidRPr="002656FC" w:rsidRDefault="002656FC" w:rsidP="002656FC">
            <w:pPr>
              <w:jc w:val="both"/>
              <w:rPr>
                <w:rFonts w:ascii="Georgia" w:hAnsi="Georgia" w:cs="Arial"/>
                <w:b/>
                <w:sz w:val="20"/>
                <w:szCs w:val="20"/>
                <w:lang w:val="es-MX"/>
              </w:rPr>
            </w:pPr>
            <w:r>
              <w:rPr>
                <w:rFonts w:ascii="Georgia" w:hAnsi="Georgia" w:cs="Arial"/>
                <w:b/>
                <w:sz w:val="20"/>
                <w:szCs w:val="20"/>
                <w:lang w:val="es-MX"/>
              </w:rPr>
              <w:t>Arq. José Juan Valenzuela Córdova</w:t>
            </w:r>
          </w:p>
        </w:tc>
        <w:tc>
          <w:tcPr>
            <w:tcW w:w="1533" w:type="pct"/>
            <w:vAlign w:val="center"/>
          </w:tcPr>
          <w:p w14:paraId="32DA666A" w14:textId="26C7CF55" w:rsidR="002656FC" w:rsidRPr="002656FC" w:rsidRDefault="004F5B55" w:rsidP="002656FC">
            <w:pPr>
              <w:jc w:val="both"/>
              <w:rPr>
                <w:rFonts w:ascii="Georgia" w:hAnsi="Georgia" w:cs="Arial"/>
                <w:b/>
                <w:sz w:val="20"/>
                <w:szCs w:val="20"/>
                <w:lang w:val="es-MX"/>
              </w:rPr>
            </w:pPr>
            <w:r w:rsidRPr="002656FC">
              <w:rPr>
                <w:rFonts w:ascii="Georgia" w:hAnsi="Georgia" w:cs="Arial"/>
                <w:b/>
                <w:sz w:val="20"/>
                <w:szCs w:val="20"/>
                <w:lang w:val="es-MX"/>
              </w:rPr>
              <w:t>Representante de la Coordinación de Infraestructura y Adquisiciones</w:t>
            </w:r>
          </w:p>
        </w:tc>
        <w:tc>
          <w:tcPr>
            <w:tcW w:w="2048" w:type="pct"/>
            <w:vAlign w:val="center"/>
          </w:tcPr>
          <w:p w14:paraId="7F97B600" w14:textId="77777777" w:rsidR="002656FC" w:rsidRPr="0064782E" w:rsidRDefault="002656FC" w:rsidP="002656FC">
            <w:pPr>
              <w:jc w:val="both"/>
              <w:rPr>
                <w:rFonts w:ascii="Georgia" w:hAnsi="Georgia" w:cs="Arial"/>
                <w:b/>
                <w:sz w:val="20"/>
                <w:szCs w:val="20"/>
                <w:lang w:val="es-MX"/>
              </w:rPr>
            </w:pPr>
          </w:p>
        </w:tc>
      </w:tr>
      <w:tr w:rsidR="002656FC" w:rsidRPr="0064782E" w14:paraId="01BE9280" w14:textId="77777777" w:rsidTr="006739D0">
        <w:tc>
          <w:tcPr>
            <w:tcW w:w="1419" w:type="pct"/>
            <w:vAlign w:val="center"/>
          </w:tcPr>
          <w:p w14:paraId="561FD48D" w14:textId="5A06C0FE" w:rsidR="002656FC" w:rsidRPr="002656FC" w:rsidRDefault="002656FC" w:rsidP="002656FC">
            <w:pPr>
              <w:jc w:val="both"/>
              <w:rPr>
                <w:rFonts w:ascii="Georgia" w:hAnsi="Georgia" w:cs="Arial"/>
                <w:b/>
                <w:sz w:val="20"/>
                <w:szCs w:val="20"/>
                <w:lang w:val="es-MX"/>
              </w:rPr>
            </w:pPr>
            <w:r w:rsidRPr="002656FC">
              <w:rPr>
                <w:rFonts w:ascii="Georgia" w:hAnsi="Georgia" w:cs="Arial"/>
                <w:b/>
                <w:sz w:val="20"/>
                <w:szCs w:val="20"/>
                <w:lang w:val="es-MX"/>
              </w:rPr>
              <w:t>Ing. Javier Farías Gómez</w:t>
            </w:r>
          </w:p>
        </w:tc>
        <w:tc>
          <w:tcPr>
            <w:tcW w:w="1533" w:type="pct"/>
            <w:vAlign w:val="center"/>
          </w:tcPr>
          <w:p w14:paraId="1E29F82C" w14:textId="5026B6ED" w:rsidR="002656FC" w:rsidRPr="002656FC" w:rsidRDefault="002656FC" w:rsidP="002656FC">
            <w:pPr>
              <w:jc w:val="both"/>
              <w:rPr>
                <w:rFonts w:ascii="Georgia" w:hAnsi="Georgia" w:cs="Arial"/>
                <w:b/>
                <w:sz w:val="20"/>
                <w:szCs w:val="20"/>
                <w:lang w:val="es-MX"/>
              </w:rPr>
            </w:pPr>
            <w:r w:rsidRPr="002656FC">
              <w:rPr>
                <w:rFonts w:ascii="Georgia" w:hAnsi="Georgia" w:cs="Arial"/>
                <w:b/>
                <w:sz w:val="20"/>
                <w:szCs w:val="20"/>
                <w:lang w:val="es-MX"/>
              </w:rPr>
              <w:t>Representante de la Coordinación de Infraestructura y Adquisiciones</w:t>
            </w:r>
          </w:p>
        </w:tc>
        <w:tc>
          <w:tcPr>
            <w:tcW w:w="2048" w:type="pct"/>
            <w:vAlign w:val="center"/>
          </w:tcPr>
          <w:p w14:paraId="4B226662" w14:textId="77777777" w:rsidR="002656FC" w:rsidRPr="0064782E" w:rsidRDefault="002656FC" w:rsidP="002656FC">
            <w:pPr>
              <w:jc w:val="both"/>
              <w:rPr>
                <w:rFonts w:ascii="Georgia" w:hAnsi="Georgia" w:cs="Arial"/>
                <w:b/>
                <w:sz w:val="20"/>
                <w:szCs w:val="20"/>
                <w:lang w:val="es-MX"/>
              </w:rPr>
            </w:pPr>
          </w:p>
        </w:tc>
      </w:tr>
    </w:tbl>
    <w:p w14:paraId="42485122" w14:textId="77777777" w:rsidR="00B12A29" w:rsidRPr="00A07586" w:rsidRDefault="00B12A29" w:rsidP="00B12A29">
      <w:pPr>
        <w:jc w:val="both"/>
        <w:outlineLvl w:val="0"/>
        <w:rPr>
          <w:rFonts w:ascii="Georgia" w:hAnsi="Georgia" w:cs="Arial"/>
          <w:b/>
          <w:u w:val="single"/>
          <w:lang w:val="es-MX"/>
        </w:rPr>
      </w:pPr>
    </w:p>
    <w:p w14:paraId="6B5D5632" w14:textId="77777777" w:rsidR="00B12A29" w:rsidRPr="00A07586" w:rsidRDefault="00B12A29" w:rsidP="00B12A29">
      <w:pPr>
        <w:jc w:val="both"/>
        <w:outlineLvl w:val="0"/>
        <w:rPr>
          <w:rFonts w:ascii="Georgia" w:hAnsi="Georgia" w:cs="Arial"/>
          <w:b/>
          <w:u w:val="single"/>
          <w:lang w:val="es-MX"/>
        </w:rPr>
      </w:pPr>
      <w:r w:rsidRPr="00A07586">
        <w:rPr>
          <w:rFonts w:ascii="Georgia" w:hAnsi="Georgia" w:cs="Arial"/>
          <w:b/>
          <w:u w:val="single"/>
          <w:lang w:val="es-MX"/>
        </w:rPr>
        <w:t>POR EL ORGANO INTERNO DE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7"/>
        <w:gridCol w:w="5209"/>
      </w:tblGrid>
      <w:tr w:rsidR="00B12A29" w:rsidRPr="00A07586" w14:paraId="1701870B" w14:textId="77777777" w:rsidTr="00254F45">
        <w:trPr>
          <w:trHeight w:val="249"/>
        </w:trPr>
        <w:tc>
          <w:tcPr>
            <w:tcW w:w="2228" w:type="pct"/>
            <w:shd w:val="clear" w:color="auto" w:fill="92D050"/>
          </w:tcPr>
          <w:p w14:paraId="76C0BBFD" w14:textId="77777777" w:rsidR="00B12A29" w:rsidRPr="00A07586" w:rsidRDefault="00B12A29" w:rsidP="006739D0">
            <w:pPr>
              <w:jc w:val="center"/>
              <w:rPr>
                <w:rFonts w:ascii="Georgia" w:hAnsi="Georgia" w:cs="Arial"/>
                <w:b/>
                <w:lang w:val="es-MX"/>
              </w:rPr>
            </w:pPr>
            <w:r w:rsidRPr="00A07586">
              <w:rPr>
                <w:rFonts w:ascii="Georgia" w:hAnsi="Georgia" w:cs="Arial"/>
                <w:b/>
                <w:lang w:val="es-MX"/>
              </w:rPr>
              <w:t>NOMBRE</w:t>
            </w:r>
          </w:p>
        </w:tc>
        <w:tc>
          <w:tcPr>
            <w:tcW w:w="2772" w:type="pct"/>
            <w:shd w:val="clear" w:color="auto" w:fill="92D050"/>
          </w:tcPr>
          <w:p w14:paraId="5AF8D49E" w14:textId="77777777" w:rsidR="00B12A29" w:rsidRPr="00A07586" w:rsidRDefault="00B12A29" w:rsidP="006739D0">
            <w:pPr>
              <w:jc w:val="center"/>
              <w:rPr>
                <w:rFonts w:ascii="Georgia" w:hAnsi="Georgia" w:cs="Arial"/>
                <w:b/>
                <w:lang w:val="es-MX"/>
              </w:rPr>
            </w:pPr>
            <w:r w:rsidRPr="00A07586">
              <w:rPr>
                <w:rFonts w:ascii="Georgia" w:hAnsi="Georgia" w:cs="Arial"/>
                <w:b/>
                <w:lang w:val="es-MX"/>
              </w:rPr>
              <w:t>FIRMA</w:t>
            </w:r>
          </w:p>
        </w:tc>
      </w:tr>
      <w:tr w:rsidR="00B12A29" w:rsidRPr="00A07586" w14:paraId="162205B8" w14:textId="77777777" w:rsidTr="00254F45">
        <w:trPr>
          <w:trHeight w:val="714"/>
        </w:trPr>
        <w:tc>
          <w:tcPr>
            <w:tcW w:w="2228" w:type="pct"/>
            <w:vAlign w:val="center"/>
          </w:tcPr>
          <w:p w14:paraId="30A67C13" w14:textId="0F7AF4F5" w:rsidR="00B12A29" w:rsidRPr="00A07586" w:rsidRDefault="005222E1" w:rsidP="005222E1">
            <w:pPr>
              <w:jc w:val="center"/>
              <w:rPr>
                <w:rFonts w:ascii="Georgia" w:hAnsi="Georgia" w:cs="Arial"/>
                <w:b/>
                <w:lang w:val="es-MX"/>
              </w:rPr>
            </w:pPr>
            <w:r>
              <w:rPr>
                <w:rFonts w:ascii="Georgia" w:hAnsi="Georgia" w:cs="Arial"/>
                <w:b/>
                <w:sz w:val="20"/>
                <w:szCs w:val="20"/>
                <w:lang w:val="es-MX"/>
              </w:rPr>
              <w:t>Lic. Hugo Enrique Rocha Carrasco</w:t>
            </w:r>
          </w:p>
        </w:tc>
        <w:tc>
          <w:tcPr>
            <w:tcW w:w="2772" w:type="pct"/>
            <w:vAlign w:val="center"/>
          </w:tcPr>
          <w:p w14:paraId="7DF2BEE3" w14:textId="77777777" w:rsidR="00B12A29" w:rsidRPr="00A07586" w:rsidRDefault="00B12A29" w:rsidP="009165CD">
            <w:pPr>
              <w:rPr>
                <w:rFonts w:ascii="Georgia" w:hAnsi="Georgia" w:cs="Arial"/>
                <w:b/>
                <w:u w:val="single"/>
                <w:lang w:val="es-MX"/>
              </w:rPr>
            </w:pPr>
          </w:p>
          <w:p w14:paraId="528D69D6" w14:textId="77777777" w:rsidR="00B12A29" w:rsidRPr="00A07586" w:rsidRDefault="00B12A29" w:rsidP="003C70BB">
            <w:pPr>
              <w:jc w:val="center"/>
              <w:rPr>
                <w:rFonts w:ascii="Georgia" w:hAnsi="Georgia" w:cs="Arial"/>
                <w:b/>
                <w:u w:val="single"/>
                <w:lang w:val="es-MX"/>
              </w:rPr>
            </w:pPr>
          </w:p>
        </w:tc>
      </w:tr>
    </w:tbl>
    <w:p w14:paraId="3242288E" w14:textId="77777777" w:rsidR="000502D7" w:rsidRPr="00A07586" w:rsidRDefault="000502D7" w:rsidP="00E6782A">
      <w:pPr>
        <w:tabs>
          <w:tab w:val="left" w:pos="2235"/>
        </w:tabs>
        <w:rPr>
          <w:rFonts w:ascii="Georgia" w:hAnsi="Georgia" w:cs="Arial"/>
          <w:b/>
          <w:lang w:val="es-MX"/>
        </w:rPr>
      </w:pPr>
    </w:p>
    <w:p w14:paraId="2F1A98B8" w14:textId="77777777" w:rsidR="00FF7453" w:rsidRPr="00A07586" w:rsidRDefault="00EE77A2" w:rsidP="00E6782A">
      <w:pPr>
        <w:tabs>
          <w:tab w:val="left" w:pos="2235"/>
        </w:tabs>
        <w:rPr>
          <w:rFonts w:ascii="Georgia" w:hAnsi="Georgia" w:cs="Arial"/>
          <w:b/>
          <w:lang w:val="es-MX"/>
        </w:rPr>
      </w:pPr>
      <w:r w:rsidRPr="00A07586">
        <w:rPr>
          <w:rFonts w:ascii="Georgia" w:hAnsi="Georgia" w:cs="Arial"/>
          <w:b/>
          <w:lang w:val="es-MX"/>
        </w:rPr>
        <w:t>-----------------------------</w:t>
      </w:r>
      <w:r w:rsidR="009165CD">
        <w:rPr>
          <w:rFonts w:ascii="Georgia" w:hAnsi="Georgia" w:cs="Arial"/>
          <w:b/>
          <w:lang w:val="es-MX"/>
        </w:rPr>
        <w:t xml:space="preserve">---------- FIN DEL ACTA </w:t>
      </w:r>
      <w:r w:rsidRPr="00A07586">
        <w:rPr>
          <w:rFonts w:ascii="Georgia" w:hAnsi="Georgia" w:cs="Arial"/>
          <w:b/>
          <w:lang w:val="es-MX"/>
        </w:rPr>
        <w:t>-------</w:t>
      </w:r>
      <w:r w:rsidR="0008541D" w:rsidRPr="00A07586">
        <w:rPr>
          <w:rFonts w:ascii="Georgia" w:hAnsi="Georgia" w:cs="Arial"/>
          <w:b/>
          <w:lang w:val="es-MX"/>
        </w:rPr>
        <w:t>-------</w:t>
      </w:r>
      <w:r w:rsidR="009165CD">
        <w:rPr>
          <w:rFonts w:ascii="Georgia" w:hAnsi="Georgia" w:cs="Arial"/>
          <w:b/>
          <w:lang w:val="es-MX"/>
        </w:rPr>
        <w:t>-------------------------</w:t>
      </w:r>
      <w:bookmarkStart w:id="0" w:name="_GoBack"/>
      <w:bookmarkEnd w:id="0"/>
    </w:p>
    <w:sectPr w:rsidR="00FF7453" w:rsidRPr="00A07586" w:rsidSect="00C11455">
      <w:headerReference w:type="default" r:id="rId9"/>
      <w:footerReference w:type="default" r:id="rId10"/>
      <w:pgSz w:w="12240" w:h="15840" w:code="1"/>
      <w:pgMar w:top="1418" w:right="1133" w:bottom="1242" w:left="1701" w:header="568" w:footer="5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5E7C6" w14:textId="77777777" w:rsidR="00EC7524" w:rsidRDefault="00EC7524">
      <w:r>
        <w:separator/>
      </w:r>
    </w:p>
  </w:endnote>
  <w:endnote w:type="continuationSeparator" w:id="0">
    <w:p w14:paraId="7C70CC35" w14:textId="77777777" w:rsidR="00EC7524" w:rsidRDefault="00EC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oberana Sans">
    <w:altName w:val="Times New Roman"/>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D3FA1" w14:textId="0C25F80C" w:rsidR="00CA5F78" w:rsidRDefault="00CA5F78">
    <w:pPr>
      <w:pStyle w:val="Piedepgina"/>
      <w:jc w:val="right"/>
    </w:pPr>
    <w:r>
      <w:t>FO-CON-13</w:t>
    </w:r>
  </w:p>
  <w:p w14:paraId="08D63C5B" w14:textId="79A0B725" w:rsidR="00CA5F78" w:rsidRDefault="00CA5F78" w:rsidP="005361B5">
    <w:pPr>
      <w:pStyle w:val="Piedepgina"/>
      <w:jc w:val="right"/>
    </w:pPr>
    <w:r>
      <w:fldChar w:fldCharType="begin"/>
    </w:r>
    <w:r>
      <w:instrText>PAGE   \* MERGEFORMAT</w:instrText>
    </w:r>
    <w:r>
      <w:fldChar w:fldCharType="separate"/>
    </w:r>
    <w:r w:rsidR="00B56992">
      <w:rPr>
        <w:noProof/>
      </w:rPr>
      <w:t>20</w:t>
    </w:r>
    <w:r>
      <w:fldChar w:fldCharType="end"/>
    </w:r>
  </w:p>
  <w:p w14:paraId="3B1EF6A7" w14:textId="77777777" w:rsidR="00CA5F78" w:rsidRDefault="00CA5F78" w:rsidP="005361B5">
    <w:pPr>
      <w:pStyle w:val="Piedepgina"/>
    </w:pPr>
  </w:p>
  <w:p w14:paraId="691B26DE" w14:textId="77777777" w:rsidR="00CA5F78" w:rsidRPr="000B6409" w:rsidRDefault="00CA5F78" w:rsidP="0042301F">
    <w:pPr>
      <w:pStyle w:val="Piedepgina"/>
      <w:tabs>
        <w:tab w:val="clear" w:pos="4320"/>
        <w:tab w:val="clear" w:pos="8640"/>
        <w:tab w:val="center" w:pos="5102"/>
      </w:tabs>
      <w:rPr>
        <w:rFonts w:ascii="Calibri" w:hAnsi="Calibr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FBC3B" w14:textId="77777777" w:rsidR="00EC7524" w:rsidRDefault="00EC7524">
      <w:r>
        <w:separator/>
      </w:r>
    </w:p>
  </w:footnote>
  <w:footnote w:type="continuationSeparator" w:id="0">
    <w:p w14:paraId="736F31E4" w14:textId="77777777" w:rsidR="00EC7524" w:rsidRDefault="00EC7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9E76C" w14:textId="77777777" w:rsidR="00CA5F78" w:rsidRDefault="00EC7524" w:rsidP="00FB77F0">
    <w:r>
      <w:rPr>
        <w:noProof/>
        <w:lang w:val="es-MX" w:eastAsia="es-MX"/>
      </w:rPr>
      <w:object w:dxaOrig="1440" w:dyaOrig="1440" w14:anchorId="1D94E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8.65pt;width:81pt;height:59.8pt;z-index:251660288">
          <v:imagedata r:id="rId1" o:title=""/>
        </v:shape>
        <o:OLEObject Type="Embed" ProgID="CorelDraw.Graphic.16" ShapeID="_x0000_s2050" DrawAspect="Content" ObjectID="_1568447687" r:id="rId2"/>
      </w:object>
    </w:r>
  </w:p>
  <w:p w14:paraId="5DAFDC05" w14:textId="77777777" w:rsidR="00CA5F78" w:rsidRDefault="00CA5F78" w:rsidP="00FB77F0">
    <w:r>
      <w:rPr>
        <w:rFonts w:asciiTheme="majorHAnsi" w:hAnsiTheme="majorHAnsi" w:cs="Arial"/>
        <w:b/>
        <w:noProof/>
        <w:sz w:val="14"/>
        <w:szCs w:val="14"/>
        <w:lang w:val="es-MX" w:eastAsia="es-MX"/>
      </w:rPr>
      <w:drawing>
        <wp:anchor distT="0" distB="0" distL="114300" distR="114300" simplePos="0" relativeHeight="251659264" behindDoc="1" locked="0" layoutInCell="1" allowOverlap="1" wp14:anchorId="73B499A7" wp14:editId="7277914D">
          <wp:simplePos x="0" y="0"/>
          <wp:positionH relativeFrom="margin">
            <wp:align>right</wp:align>
          </wp:positionH>
          <wp:positionV relativeFrom="paragraph">
            <wp:posOffset>35560</wp:posOffset>
          </wp:positionV>
          <wp:extent cx="3445446" cy="198120"/>
          <wp:effectExtent l="0" t="0" r="317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RMA CONALEP.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445446" cy="198120"/>
                  </a:xfrm>
                  <a:prstGeom prst="rect">
                    <a:avLst/>
                  </a:prstGeom>
                </pic:spPr>
              </pic:pic>
            </a:graphicData>
          </a:graphic>
          <wp14:sizeRelH relativeFrom="page">
            <wp14:pctWidth>0</wp14:pctWidth>
          </wp14:sizeRelH>
          <wp14:sizeRelV relativeFrom="page">
            <wp14:pctHeight>0</wp14:pctHeight>
          </wp14:sizeRelV>
        </wp:anchor>
      </w:drawing>
    </w:r>
  </w:p>
  <w:p w14:paraId="3E989817" w14:textId="77777777" w:rsidR="00CA5F78" w:rsidRDefault="00CA5F78" w:rsidP="00C86029">
    <w:pPr>
      <w:pStyle w:val="Encabezado"/>
      <w:jc w:val="center"/>
      <w:rPr>
        <w:lang w:val="es-ES_tradnl"/>
      </w:rPr>
    </w:pPr>
  </w:p>
  <w:p w14:paraId="7F0F6FE3" w14:textId="77777777" w:rsidR="00CA5F78" w:rsidRDefault="00CA5F78" w:rsidP="00FB77F0">
    <w:pPr>
      <w:pStyle w:val="Encabezado"/>
      <w:tabs>
        <w:tab w:val="left" w:pos="915"/>
      </w:tabs>
      <w:rPr>
        <w:rFonts w:asciiTheme="majorHAnsi" w:hAnsiTheme="majorHAnsi" w:cs="Arial"/>
        <w:b/>
        <w:sz w:val="14"/>
        <w:szCs w:val="14"/>
      </w:rPr>
    </w:pPr>
  </w:p>
  <w:p w14:paraId="0E4446E3" w14:textId="77777777" w:rsidR="00CA5F78" w:rsidRDefault="00CA5F78" w:rsidP="00FB77F0">
    <w:pPr>
      <w:pStyle w:val="Encabezado"/>
      <w:jc w:val="center"/>
      <w:rPr>
        <w:rFonts w:asciiTheme="majorHAnsi" w:hAnsiTheme="majorHAnsi" w:cs="Arial"/>
        <w:b/>
        <w:sz w:val="14"/>
        <w:szCs w:val="14"/>
      </w:rPr>
    </w:pPr>
  </w:p>
  <w:p w14:paraId="6C6029D6" w14:textId="77777777" w:rsidR="00CA5F78" w:rsidRPr="00B44A38" w:rsidRDefault="00CA5F78" w:rsidP="00FB77F0">
    <w:pPr>
      <w:pStyle w:val="Encabezado"/>
      <w:jc w:val="center"/>
      <w:rPr>
        <w:rFonts w:ascii="Soberana Sans" w:hAnsi="Soberana Sans" w:cs="Arial"/>
        <w:b/>
        <w:sz w:val="14"/>
        <w:szCs w:val="14"/>
      </w:rPr>
    </w:pPr>
  </w:p>
  <w:p w14:paraId="4031D97F" w14:textId="77777777" w:rsidR="00CA5F78" w:rsidRPr="00B44A38" w:rsidRDefault="00CA5F78" w:rsidP="00FB77F0">
    <w:pPr>
      <w:pStyle w:val="Encabezado"/>
      <w:tabs>
        <w:tab w:val="clear" w:pos="8640"/>
      </w:tabs>
      <w:ind w:left="-142" w:right="-285"/>
      <w:jc w:val="center"/>
      <w:rPr>
        <w:rFonts w:ascii="Soberana Sans" w:hAnsi="Soberana Sans" w:cs="Arial"/>
        <w:b/>
        <w:sz w:val="14"/>
        <w:szCs w:val="14"/>
      </w:rPr>
    </w:pPr>
    <w:r>
      <w:rPr>
        <w:rFonts w:ascii="Georgia" w:hAnsi="Georgia" w:cs="Arial"/>
        <w:b/>
        <w:i/>
        <w:sz w:val="16"/>
        <w:szCs w:val="16"/>
      </w:rPr>
      <w:t xml:space="preserve">“2017, </w:t>
    </w:r>
    <w:r w:rsidRPr="0045658F">
      <w:rPr>
        <w:rFonts w:ascii="Georgia" w:hAnsi="Georgia" w:cs="Arial"/>
        <w:b/>
        <w:i/>
        <w:sz w:val="16"/>
        <w:szCs w:val="16"/>
      </w:rPr>
      <w:t>Año del Centenario de la Promulgación de la Constitución Política de los Estados Unidos Mexicanos”</w:t>
    </w:r>
  </w:p>
  <w:tbl>
    <w:tblPr>
      <w:tblW w:w="8505" w:type="dxa"/>
      <w:tblInd w:w="123" w:type="dxa"/>
      <w:tblLook w:val="0000" w:firstRow="0" w:lastRow="0" w:firstColumn="0" w:lastColumn="0" w:noHBand="0" w:noVBand="0"/>
    </w:tblPr>
    <w:tblGrid>
      <w:gridCol w:w="8505"/>
    </w:tblGrid>
    <w:tr w:rsidR="00CA5F78" w:rsidRPr="00DA68A9" w14:paraId="4EDB4B97" w14:textId="77777777" w:rsidTr="00FB77F0">
      <w:tc>
        <w:tcPr>
          <w:tcW w:w="8505" w:type="dxa"/>
          <w:tcBorders>
            <w:bottom w:val="single" w:sz="4" w:space="0" w:color="auto"/>
          </w:tcBorders>
        </w:tcPr>
        <w:p w14:paraId="5371C68F" w14:textId="77777777" w:rsidR="00CA5F78" w:rsidRPr="003E1FF6" w:rsidRDefault="00CA5F78" w:rsidP="00FB77F0">
          <w:pPr>
            <w:pStyle w:val="Encabezado"/>
            <w:jc w:val="center"/>
            <w:rPr>
              <w:rFonts w:ascii="Georgia" w:hAnsi="Georgia" w:cs="Arial"/>
              <w:b/>
              <w:bCs/>
              <w:smallCaps/>
            </w:rPr>
          </w:pPr>
        </w:p>
      </w:tc>
    </w:tr>
    <w:tr w:rsidR="00CA5F78" w:rsidRPr="00DA68A9" w14:paraId="7F5726C8" w14:textId="77777777" w:rsidTr="00FB77F0">
      <w:trPr>
        <w:trHeight w:val="590"/>
      </w:trPr>
      <w:tc>
        <w:tcPr>
          <w:tcW w:w="8505" w:type="dxa"/>
          <w:tcBorders>
            <w:top w:val="single" w:sz="4" w:space="0" w:color="auto"/>
            <w:left w:val="single" w:sz="4" w:space="0" w:color="auto"/>
            <w:bottom w:val="single" w:sz="4" w:space="0" w:color="auto"/>
            <w:right w:val="single" w:sz="4" w:space="0" w:color="auto"/>
          </w:tcBorders>
          <w:shd w:val="clear" w:color="auto" w:fill="E0E0E0"/>
          <w:vAlign w:val="center"/>
        </w:tcPr>
        <w:p w14:paraId="4DEFD26C" w14:textId="77777777" w:rsidR="00CA5F78" w:rsidRPr="003E1FF6" w:rsidRDefault="00CA5F78" w:rsidP="00FB77F0">
          <w:pPr>
            <w:pStyle w:val="Encabezado"/>
            <w:jc w:val="center"/>
            <w:rPr>
              <w:rFonts w:ascii="Georgia" w:hAnsi="Georgia" w:cs="Arial"/>
              <w:b/>
              <w:bCs/>
              <w:smallCaps/>
              <w:lang w:val="es-ES_tradnl"/>
            </w:rPr>
          </w:pPr>
          <w:r w:rsidRPr="003E1FF6">
            <w:rPr>
              <w:rFonts w:ascii="Georgia" w:hAnsi="Georgia" w:cs="Arial"/>
              <w:b/>
              <w:bCs/>
              <w:smallCaps/>
              <w:lang w:val="es-ES_tradnl"/>
            </w:rPr>
            <w:t>ACTO DE NOTIFICACIÓN DE FALLO</w:t>
          </w:r>
        </w:p>
        <w:p w14:paraId="046848AA" w14:textId="6F2243A6" w:rsidR="00CA5F78" w:rsidRDefault="00CA5F78" w:rsidP="003E1FF6">
          <w:pPr>
            <w:pStyle w:val="Encabezado"/>
            <w:jc w:val="center"/>
            <w:rPr>
              <w:rFonts w:ascii="Georgia" w:hAnsi="Georgia" w:cs="Arial"/>
              <w:b/>
              <w:bCs/>
              <w:smallCaps/>
              <w:lang w:val="es-ES_tradnl"/>
            </w:rPr>
          </w:pPr>
          <w:r w:rsidRPr="00D01471">
            <w:rPr>
              <w:rFonts w:ascii="Georgia" w:hAnsi="Georgia" w:cs="Arial"/>
              <w:b/>
              <w:bCs/>
              <w:smallCaps/>
              <w:lang w:val="es-ES_tradnl"/>
            </w:rPr>
            <w:t xml:space="preserve">LICITACIÓN PÚBLICA </w:t>
          </w:r>
          <w:r w:rsidRPr="0048308B">
            <w:rPr>
              <w:rFonts w:ascii="Georgia" w:hAnsi="Georgia" w:cs="Arial"/>
              <w:b/>
              <w:bCs/>
              <w:smallCaps/>
              <w:lang w:val="es-ES_tradnl"/>
            </w:rPr>
            <w:t>INTERNACIONAL ABIERTA ELECTRÓNICA</w:t>
          </w:r>
        </w:p>
        <w:p w14:paraId="2FB8438D" w14:textId="5274D105" w:rsidR="00CA5F78" w:rsidRDefault="00CA5F78" w:rsidP="003E1FF6">
          <w:pPr>
            <w:pStyle w:val="Encabezado"/>
            <w:jc w:val="center"/>
            <w:rPr>
              <w:rFonts w:ascii="Georgia" w:hAnsi="Georgia" w:cs="Arial"/>
              <w:b/>
              <w:bCs/>
              <w:smallCaps/>
              <w:lang w:val="es-ES_tradnl"/>
            </w:rPr>
          </w:pPr>
          <w:r>
            <w:rPr>
              <w:rFonts w:ascii="Georgia" w:hAnsi="Georgia" w:cs="Arial"/>
              <w:b/>
              <w:bCs/>
              <w:smallCaps/>
              <w:lang w:val="es-ES_tradnl"/>
            </w:rPr>
            <w:t>No. LA-011L5X001-E98</w:t>
          </w:r>
          <w:r w:rsidRPr="00D01471">
            <w:rPr>
              <w:rFonts w:ascii="Georgia" w:hAnsi="Georgia" w:cs="Arial"/>
              <w:b/>
              <w:bCs/>
              <w:smallCaps/>
              <w:lang w:val="es-ES_tradnl"/>
            </w:rPr>
            <w:t xml:space="preserve">-2017 </w:t>
          </w:r>
        </w:p>
        <w:p w14:paraId="4B044EFD" w14:textId="3F87498C" w:rsidR="00CA5F78" w:rsidRPr="003E1FF6" w:rsidRDefault="00CA5F78" w:rsidP="003E1FF6">
          <w:pPr>
            <w:pStyle w:val="Encabezado"/>
            <w:jc w:val="center"/>
            <w:rPr>
              <w:rFonts w:ascii="Georgia" w:hAnsi="Georgia" w:cs="Arial"/>
              <w:b/>
              <w:bCs/>
              <w:smallCaps/>
              <w:lang w:val="es-ES_tradnl"/>
            </w:rPr>
          </w:pPr>
          <w:r w:rsidRPr="00D01471">
            <w:rPr>
              <w:rFonts w:ascii="Georgia" w:hAnsi="Georgia" w:cs="Arial"/>
              <w:b/>
              <w:bCs/>
              <w:smallCaps/>
              <w:lang w:val="es-ES_tradnl"/>
            </w:rPr>
            <w:t>“</w:t>
          </w:r>
          <w:r w:rsidRPr="0048308B">
            <w:rPr>
              <w:rFonts w:ascii="Georgia" w:hAnsi="Georgia" w:cs="Arial"/>
              <w:b/>
              <w:bCs/>
              <w:smallCaps/>
              <w:lang w:val="es-ES_tradnl"/>
            </w:rPr>
            <w:t>ADQUISICIÓN DE EQUIPAMIENTO</w:t>
          </w:r>
          <w:r w:rsidRPr="00D01471">
            <w:rPr>
              <w:rFonts w:ascii="Georgia" w:hAnsi="Georgia" w:cs="Arial"/>
              <w:b/>
              <w:bCs/>
              <w:smallCaps/>
              <w:lang w:val="es-ES_tradnl"/>
            </w:rPr>
            <w:t>”</w:t>
          </w:r>
        </w:p>
      </w:tc>
    </w:tr>
  </w:tbl>
  <w:p w14:paraId="4D77D5EB" w14:textId="77777777" w:rsidR="00CA5F78" w:rsidRPr="00604550" w:rsidRDefault="00CA5F78" w:rsidP="00C86029">
    <w:pPr>
      <w:pStyle w:val="Encabezado"/>
      <w:jc w:val="cent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667E0"/>
    <w:multiLevelType w:val="hybridMultilevel"/>
    <w:tmpl w:val="E65E2D4C"/>
    <w:lvl w:ilvl="0" w:tplc="672ECD00">
      <w:start w:val="2"/>
      <w:numFmt w:val="decimal"/>
      <w:lvlText w:val="%1."/>
      <w:lvlJc w:val="left"/>
      <w:pPr>
        <w:tabs>
          <w:tab w:val="num" w:pos="2880"/>
        </w:tabs>
        <w:ind w:left="28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7A725E"/>
    <w:multiLevelType w:val="hybridMultilevel"/>
    <w:tmpl w:val="90E087F4"/>
    <w:lvl w:ilvl="0" w:tplc="0409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2F2313"/>
    <w:multiLevelType w:val="hybridMultilevel"/>
    <w:tmpl w:val="39A60E10"/>
    <w:lvl w:ilvl="0" w:tplc="0409000B">
      <w:start w:val="1"/>
      <w:numFmt w:val="bullet"/>
      <w:lvlText w:val=""/>
      <w:lvlJc w:val="left"/>
      <w:pPr>
        <w:ind w:left="720" w:hanging="360"/>
      </w:pPr>
      <w:rPr>
        <w:rFonts w:ascii="Wingdings" w:hAnsi="Wingdings" w:hint="default"/>
      </w:rPr>
    </w:lvl>
    <w:lvl w:ilvl="1" w:tplc="080A0001">
      <w:start w:val="1"/>
      <w:numFmt w:val="bullet"/>
      <w:lvlText w:val=""/>
      <w:lvlJc w:val="left"/>
      <w:pPr>
        <w:ind w:left="6173"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5610E"/>
    <w:multiLevelType w:val="multilevel"/>
    <w:tmpl w:val="0409001F"/>
    <w:lvl w:ilvl="0">
      <w:start w:val="1"/>
      <w:numFmt w:val="decimal"/>
      <w:lvlText w:val="%1."/>
      <w:lvlJc w:val="left"/>
      <w:pPr>
        <w:ind w:left="862" w:hanging="360"/>
      </w:pPr>
    </w:lvl>
    <w:lvl w:ilvl="1">
      <w:start w:val="1"/>
      <w:numFmt w:val="decimal"/>
      <w:lvlText w:val="%1.%2."/>
      <w:lvlJc w:val="left"/>
      <w:pPr>
        <w:ind w:left="1294" w:hanging="432"/>
      </w:pPr>
    </w:lvl>
    <w:lvl w:ilvl="2">
      <w:start w:val="1"/>
      <w:numFmt w:val="decimal"/>
      <w:lvlText w:val="%1.%2.%3."/>
      <w:lvlJc w:val="left"/>
      <w:pPr>
        <w:ind w:left="1726" w:hanging="504"/>
      </w:pPr>
    </w:lvl>
    <w:lvl w:ilvl="3">
      <w:start w:val="1"/>
      <w:numFmt w:val="decimal"/>
      <w:lvlText w:val="%1.%2.%3.%4."/>
      <w:lvlJc w:val="left"/>
      <w:pPr>
        <w:ind w:left="2230" w:hanging="648"/>
      </w:pPr>
    </w:lvl>
    <w:lvl w:ilvl="4">
      <w:start w:val="1"/>
      <w:numFmt w:val="decimal"/>
      <w:lvlText w:val="%1.%2.%3.%4.%5."/>
      <w:lvlJc w:val="left"/>
      <w:pPr>
        <w:ind w:left="2734" w:hanging="792"/>
      </w:pPr>
    </w:lvl>
    <w:lvl w:ilvl="5">
      <w:start w:val="1"/>
      <w:numFmt w:val="decimal"/>
      <w:lvlText w:val="%1.%2.%3.%4.%5.%6."/>
      <w:lvlJc w:val="left"/>
      <w:pPr>
        <w:ind w:left="3238" w:hanging="936"/>
      </w:pPr>
    </w:lvl>
    <w:lvl w:ilvl="6">
      <w:start w:val="1"/>
      <w:numFmt w:val="decimal"/>
      <w:lvlText w:val="%1.%2.%3.%4.%5.%6.%7."/>
      <w:lvlJc w:val="left"/>
      <w:pPr>
        <w:ind w:left="3742" w:hanging="1080"/>
      </w:pPr>
    </w:lvl>
    <w:lvl w:ilvl="7">
      <w:start w:val="1"/>
      <w:numFmt w:val="decimal"/>
      <w:lvlText w:val="%1.%2.%3.%4.%5.%6.%7.%8."/>
      <w:lvlJc w:val="left"/>
      <w:pPr>
        <w:ind w:left="4246" w:hanging="1224"/>
      </w:pPr>
    </w:lvl>
    <w:lvl w:ilvl="8">
      <w:start w:val="1"/>
      <w:numFmt w:val="decimal"/>
      <w:lvlText w:val="%1.%2.%3.%4.%5.%6.%7.%8.%9."/>
      <w:lvlJc w:val="left"/>
      <w:pPr>
        <w:ind w:left="4822" w:hanging="1440"/>
      </w:pPr>
    </w:lvl>
  </w:abstractNum>
  <w:abstractNum w:abstractNumId="4">
    <w:nsid w:val="17CC0FC5"/>
    <w:multiLevelType w:val="hybridMultilevel"/>
    <w:tmpl w:val="7B7EF5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AFD2131"/>
    <w:multiLevelType w:val="hybridMultilevel"/>
    <w:tmpl w:val="E32234D4"/>
    <w:lvl w:ilvl="0" w:tplc="ACBAD368">
      <w:start w:val="1"/>
      <w:numFmt w:val="decimal"/>
      <w:lvlText w:val="%1."/>
      <w:lvlJc w:val="left"/>
      <w:pPr>
        <w:tabs>
          <w:tab w:val="num" w:pos="4451"/>
        </w:tabs>
        <w:ind w:left="4451" w:hanging="765"/>
      </w:pPr>
      <w:rPr>
        <w:rFonts w:hint="default"/>
      </w:rPr>
    </w:lvl>
    <w:lvl w:ilvl="1" w:tplc="30E8ABC2">
      <w:start w:val="1"/>
      <w:numFmt w:val="lowerLetter"/>
      <w:lvlText w:val="%2."/>
      <w:lvlJc w:val="left"/>
      <w:pPr>
        <w:tabs>
          <w:tab w:val="num" w:pos="1790"/>
        </w:tabs>
        <w:ind w:left="1790" w:hanging="360"/>
      </w:pPr>
    </w:lvl>
    <w:lvl w:ilvl="2" w:tplc="04090017"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6">
    <w:nsid w:val="2169791E"/>
    <w:multiLevelType w:val="hybridMultilevel"/>
    <w:tmpl w:val="71AEB5D8"/>
    <w:lvl w:ilvl="0" w:tplc="04090001">
      <w:start w:val="1"/>
      <w:numFmt w:val="bullet"/>
      <w:lvlText w:val=""/>
      <w:lvlJc w:val="left"/>
      <w:pPr>
        <w:tabs>
          <w:tab w:val="num" w:pos="2340"/>
        </w:tabs>
        <w:ind w:left="2340" w:hanging="360"/>
      </w:pPr>
      <w:rPr>
        <w:rFonts w:ascii="Symbol" w:hAnsi="Symbol" w:hint="default"/>
      </w:rPr>
    </w:lvl>
    <w:lvl w:ilvl="1" w:tplc="7B805718">
      <w:start w:val="1"/>
      <w:numFmt w:val="lowerLetter"/>
      <w:lvlText w:val="%2."/>
      <w:lvlJc w:val="left"/>
      <w:pPr>
        <w:tabs>
          <w:tab w:val="num" w:pos="1440"/>
        </w:tabs>
        <w:ind w:left="1440" w:hanging="360"/>
      </w:pPr>
    </w:lvl>
    <w:lvl w:ilvl="2" w:tplc="CFC65D96">
      <w:start w:val="1"/>
      <w:numFmt w:val="lowerRoman"/>
      <w:lvlText w:val="%3."/>
      <w:lvlJc w:val="right"/>
      <w:pPr>
        <w:tabs>
          <w:tab w:val="num" w:pos="2160"/>
        </w:tabs>
        <w:ind w:left="2160" w:hanging="180"/>
      </w:pPr>
    </w:lvl>
    <w:lvl w:ilvl="3" w:tplc="BC161E88" w:tentative="1">
      <w:start w:val="1"/>
      <w:numFmt w:val="decimal"/>
      <w:lvlText w:val="%4."/>
      <w:lvlJc w:val="left"/>
      <w:pPr>
        <w:tabs>
          <w:tab w:val="num" w:pos="2880"/>
        </w:tabs>
        <w:ind w:left="2880" w:hanging="360"/>
      </w:pPr>
    </w:lvl>
    <w:lvl w:ilvl="4" w:tplc="B5AC30C8" w:tentative="1">
      <w:start w:val="1"/>
      <w:numFmt w:val="lowerLetter"/>
      <w:lvlText w:val="%5."/>
      <w:lvlJc w:val="left"/>
      <w:pPr>
        <w:tabs>
          <w:tab w:val="num" w:pos="3600"/>
        </w:tabs>
        <w:ind w:left="3600" w:hanging="360"/>
      </w:pPr>
    </w:lvl>
    <w:lvl w:ilvl="5" w:tplc="C282B22A" w:tentative="1">
      <w:start w:val="1"/>
      <w:numFmt w:val="lowerRoman"/>
      <w:lvlText w:val="%6."/>
      <w:lvlJc w:val="right"/>
      <w:pPr>
        <w:tabs>
          <w:tab w:val="num" w:pos="4320"/>
        </w:tabs>
        <w:ind w:left="4320" w:hanging="180"/>
      </w:pPr>
    </w:lvl>
    <w:lvl w:ilvl="6" w:tplc="68BC6628" w:tentative="1">
      <w:start w:val="1"/>
      <w:numFmt w:val="decimal"/>
      <w:lvlText w:val="%7."/>
      <w:lvlJc w:val="left"/>
      <w:pPr>
        <w:tabs>
          <w:tab w:val="num" w:pos="5040"/>
        </w:tabs>
        <w:ind w:left="5040" w:hanging="360"/>
      </w:pPr>
    </w:lvl>
    <w:lvl w:ilvl="7" w:tplc="8D602202" w:tentative="1">
      <w:start w:val="1"/>
      <w:numFmt w:val="lowerLetter"/>
      <w:lvlText w:val="%8."/>
      <w:lvlJc w:val="left"/>
      <w:pPr>
        <w:tabs>
          <w:tab w:val="num" w:pos="5760"/>
        </w:tabs>
        <w:ind w:left="5760" w:hanging="360"/>
      </w:pPr>
    </w:lvl>
    <w:lvl w:ilvl="8" w:tplc="3078D26C" w:tentative="1">
      <w:start w:val="1"/>
      <w:numFmt w:val="lowerRoman"/>
      <w:lvlText w:val="%9."/>
      <w:lvlJc w:val="right"/>
      <w:pPr>
        <w:tabs>
          <w:tab w:val="num" w:pos="6480"/>
        </w:tabs>
        <w:ind w:left="6480" w:hanging="180"/>
      </w:pPr>
    </w:lvl>
  </w:abstractNum>
  <w:abstractNum w:abstractNumId="7">
    <w:nsid w:val="2D0D04BF"/>
    <w:multiLevelType w:val="hybridMultilevel"/>
    <w:tmpl w:val="8CE24DDA"/>
    <w:lvl w:ilvl="0" w:tplc="58BEC660">
      <w:start w:val="1"/>
      <w:numFmt w:val="bullet"/>
      <w:lvlText w:val=""/>
      <w:lvlJc w:val="left"/>
      <w:pPr>
        <w:tabs>
          <w:tab w:val="num" w:pos="720"/>
        </w:tabs>
        <w:ind w:left="720" w:hanging="360"/>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331FDF"/>
    <w:multiLevelType w:val="hybridMultilevel"/>
    <w:tmpl w:val="7E284510"/>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9">
    <w:nsid w:val="2EC3380D"/>
    <w:multiLevelType w:val="hybridMultilevel"/>
    <w:tmpl w:val="ED9650A4"/>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0">
    <w:nsid w:val="2F45307D"/>
    <w:multiLevelType w:val="hybridMultilevel"/>
    <w:tmpl w:val="C9741BD4"/>
    <w:lvl w:ilvl="0" w:tplc="080A0001">
      <w:start w:val="1"/>
      <w:numFmt w:val="bullet"/>
      <w:lvlText w:val=""/>
      <w:lvlJc w:val="left"/>
      <w:pPr>
        <w:ind w:left="713" w:hanging="360"/>
      </w:pPr>
      <w:rPr>
        <w:rFonts w:ascii="Symbol" w:hAnsi="Symbol" w:hint="default"/>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11">
    <w:nsid w:val="4A9A3E1A"/>
    <w:multiLevelType w:val="multilevel"/>
    <w:tmpl w:val="887681C0"/>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347" w:hanging="267"/>
      </w:pPr>
      <w:rPr>
        <w:rFonts w:ascii="Symbol" w:hAnsi="Symbol"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530B0729"/>
    <w:multiLevelType w:val="multilevel"/>
    <w:tmpl w:val="B18251A4"/>
    <w:lvl w:ilvl="0">
      <w:start w:val="1"/>
      <w:numFmt w:val="upperRoman"/>
      <w:lvlText w:val="%1."/>
      <w:lvlJc w:val="right"/>
      <w:pPr>
        <w:ind w:left="720" w:hanging="360"/>
      </w:pPr>
    </w:lvl>
    <w:lvl w:ilvl="1">
      <w:start w:val="7"/>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nsid w:val="571B7E5B"/>
    <w:multiLevelType w:val="hybridMultilevel"/>
    <w:tmpl w:val="F2C8AA54"/>
    <w:lvl w:ilvl="0" w:tplc="0C0A0003">
      <w:start w:val="1"/>
      <w:numFmt w:val="bullet"/>
      <w:lvlText w:val=""/>
      <w:lvlJc w:val="left"/>
      <w:pPr>
        <w:tabs>
          <w:tab w:val="num" w:pos="2070"/>
        </w:tabs>
        <w:ind w:left="2070" w:hanging="360"/>
      </w:pPr>
      <w:rPr>
        <w:rFonts w:ascii="Wingdings" w:hAnsi="Wingdings" w:hint="default"/>
      </w:rPr>
    </w:lvl>
    <w:lvl w:ilvl="1" w:tplc="0C0A0003" w:tentative="1">
      <w:start w:val="1"/>
      <w:numFmt w:val="bullet"/>
      <w:lvlText w:val="o"/>
      <w:lvlJc w:val="left"/>
      <w:pPr>
        <w:tabs>
          <w:tab w:val="num" w:pos="2790"/>
        </w:tabs>
        <w:ind w:left="2790" w:hanging="360"/>
      </w:pPr>
      <w:rPr>
        <w:rFonts w:ascii="Courier New" w:hAnsi="Courier New" w:hint="default"/>
      </w:rPr>
    </w:lvl>
    <w:lvl w:ilvl="2" w:tplc="0C0A0005" w:tentative="1">
      <w:start w:val="1"/>
      <w:numFmt w:val="bullet"/>
      <w:lvlText w:val=""/>
      <w:lvlJc w:val="left"/>
      <w:pPr>
        <w:tabs>
          <w:tab w:val="num" w:pos="3510"/>
        </w:tabs>
        <w:ind w:left="3510" w:hanging="360"/>
      </w:pPr>
      <w:rPr>
        <w:rFonts w:ascii="Wingdings" w:hAnsi="Wingdings" w:hint="default"/>
      </w:rPr>
    </w:lvl>
    <w:lvl w:ilvl="3" w:tplc="0C0A0001" w:tentative="1">
      <w:start w:val="1"/>
      <w:numFmt w:val="bullet"/>
      <w:lvlText w:val=""/>
      <w:lvlJc w:val="left"/>
      <w:pPr>
        <w:tabs>
          <w:tab w:val="num" w:pos="4230"/>
        </w:tabs>
        <w:ind w:left="4230" w:hanging="360"/>
      </w:pPr>
      <w:rPr>
        <w:rFonts w:ascii="Symbol" w:hAnsi="Symbol" w:hint="default"/>
      </w:rPr>
    </w:lvl>
    <w:lvl w:ilvl="4" w:tplc="0C0A0003" w:tentative="1">
      <w:start w:val="1"/>
      <w:numFmt w:val="bullet"/>
      <w:lvlText w:val="o"/>
      <w:lvlJc w:val="left"/>
      <w:pPr>
        <w:tabs>
          <w:tab w:val="num" w:pos="4950"/>
        </w:tabs>
        <w:ind w:left="4950" w:hanging="360"/>
      </w:pPr>
      <w:rPr>
        <w:rFonts w:ascii="Courier New" w:hAnsi="Courier New" w:hint="default"/>
      </w:rPr>
    </w:lvl>
    <w:lvl w:ilvl="5" w:tplc="0C0A0005" w:tentative="1">
      <w:start w:val="1"/>
      <w:numFmt w:val="bullet"/>
      <w:lvlText w:val=""/>
      <w:lvlJc w:val="left"/>
      <w:pPr>
        <w:tabs>
          <w:tab w:val="num" w:pos="5670"/>
        </w:tabs>
        <w:ind w:left="5670" w:hanging="360"/>
      </w:pPr>
      <w:rPr>
        <w:rFonts w:ascii="Wingdings" w:hAnsi="Wingdings" w:hint="default"/>
      </w:rPr>
    </w:lvl>
    <w:lvl w:ilvl="6" w:tplc="0C0A0001" w:tentative="1">
      <w:start w:val="1"/>
      <w:numFmt w:val="bullet"/>
      <w:lvlText w:val=""/>
      <w:lvlJc w:val="left"/>
      <w:pPr>
        <w:tabs>
          <w:tab w:val="num" w:pos="6390"/>
        </w:tabs>
        <w:ind w:left="6390" w:hanging="360"/>
      </w:pPr>
      <w:rPr>
        <w:rFonts w:ascii="Symbol" w:hAnsi="Symbol" w:hint="default"/>
      </w:rPr>
    </w:lvl>
    <w:lvl w:ilvl="7" w:tplc="0C0A0003" w:tentative="1">
      <w:start w:val="1"/>
      <w:numFmt w:val="bullet"/>
      <w:lvlText w:val="o"/>
      <w:lvlJc w:val="left"/>
      <w:pPr>
        <w:tabs>
          <w:tab w:val="num" w:pos="7110"/>
        </w:tabs>
        <w:ind w:left="7110" w:hanging="360"/>
      </w:pPr>
      <w:rPr>
        <w:rFonts w:ascii="Courier New" w:hAnsi="Courier New" w:hint="default"/>
      </w:rPr>
    </w:lvl>
    <w:lvl w:ilvl="8" w:tplc="0C0A0005" w:tentative="1">
      <w:start w:val="1"/>
      <w:numFmt w:val="bullet"/>
      <w:lvlText w:val=""/>
      <w:lvlJc w:val="left"/>
      <w:pPr>
        <w:tabs>
          <w:tab w:val="num" w:pos="7830"/>
        </w:tabs>
        <w:ind w:left="7830" w:hanging="360"/>
      </w:pPr>
      <w:rPr>
        <w:rFonts w:ascii="Wingdings" w:hAnsi="Wingdings" w:hint="default"/>
      </w:rPr>
    </w:lvl>
  </w:abstractNum>
  <w:abstractNum w:abstractNumId="14">
    <w:nsid w:val="60AE5133"/>
    <w:multiLevelType w:val="hybridMultilevel"/>
    <w:tmpl w:val="8460D74A"/>
    <w:lvl w:ilvl="0" w:tplc="DA769342">
      <w:start w:val="1"/>
      <w:numFmt w:val="decimal"/>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9356C2B"/>
    <w:multiLevelType w:val="hybridMultilevel"/>
    <w:tmpl w:val="EE76D738"/>
    <w:lvl w:ilvl="0" w:tplc="EF203E44">
      <w:start w:val="1"/>
      <w:numFmt w:val="bullet"/>
      <w:lvlText w:val=""/>
      <w:lvlJc w:val="left"/>
      <w:pPr>
        <w:tabs>
          <w:tab w:val="num" w:pos="2204"/>
        </w:tabs>
        <w:ind w:left="2204"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6">
    <w:nsid w:val="6ADA0857"/>
    <w:multiLevelType w:val="hybridMultilevel"/>
    <w:tmpl w:val="4C50F272"/>
    <w:lvl w:ilvl="0" w:tplc="FFFFFFFF">
      <w:start w:val="1"/>
      <w:numFmt w:val="bullet"/>
      <w:lvlText w:val=""/>
      <w:lvlJc w:val="left"/>
      <w:pPr>
        <w:tabs>
          <w:tab w:val="num" w:pos="-2351"/>
        </w:tabs>
        <w:ind w:left="-2351" w:hanging="434"/>
      </w:pPr>
      <w:rPr>
        <w:rFonts w:ascii="Wingdings" w:hAnsi="Wingdings" w:hint="default"/>
      </w:rPr>
    </w:lvl>
    <w:lvl w:ilvl="1" w:tplc="FFFFFFFF" w:tentative="1">
      <w:start w:val="1"/>
      <w:numFmt w:val="bullet"/>
      <w:lvlText w:val="o"/>
      <w:lvlJc w:val="left"/>
      <w:pPr>
        <w:tabs>
          <w:tab w:val="num" w:pos="-1705"/>
        </w:tabs>
        <w:ind w:left="-1705" w:hanging="360"/>
      </w:pPr>
      <w:rPr>
        <w:rFonts w:ascii="Courier New" w:hAnsi="Courier New" w:hint="default"/>
      </w:rPr>
    </w:lvl>
    <w:lvl w:ilvl="2" w:tplc="FFFFFFFF" w:tentative="1">
      <w:start w:val="1"/>
      <w:numFmt w:val="bullet"/>
      <w:lvlText w:val=""/>
      <w:lvlJc w:val="left"/>
      <w:pPr>
        <w:tabs>
          <w:tab w:val="num" w:pos="-985"/>
        </w:tabs>
        <w:ind w:left="-985" w:hanging="360"/>
      </w:pPr>
      <w:rPr>
        <w:rFonts w:ascii="Wingdings" w:hAnsi="Wingdings" w:hint="default"/>
      </w:rPr>
    </w:lvl>
    <w:lvl w:ilvl="3" w:tplc="FFFFFFFF" w:tentative="1">
      <w:start w:val="1"/>
      <w:numFmt w:val="bullet"/>
      <w:lvlText w:val=""/>
      <w:lvlJc w:val="left"/>
      <w:pPr>
        <w:tabs>
          <w:tab w:val="num" w:pos="-265"/>
        </w:tabs>
        <w:ind w:left="-265" w:hanging="360"/>
      </w:pPr>
      <w:rPr>
        <w:rFonts w:ascii="Symbol" w:hAnsi="Symbol" w:hint="default"/>
      </w:rPr>
    </w:lvl>
    <w:lvl w:ilvl="4" w:tplc="FFFFFFFF" w:tentative="1">
      <w:start w:val="1"/>
      <w:numFmt w:val="bullet"/>
      <w:lvlText w:val="o"/>
      <w:lvlJc w:val="left"/>
      <w:pPr>
        <w:tabs>
          <w:tab w:val="num" w:pos="455"/>
        </w:tabs>
        <w:ind w:left="455" w:hanging="360"/>
      </w:pPr>
      <w:rPr>
        <w:rFonts w:ascii="Courier New" w:hAnsi="Courier New" w:hint="default"/>
      </w:rPr>
    </w:lvl>
    <w:lvl w:ilvl="5" w:tplc="FFFFFFFF" w:tentative="1">
      <w:start w:val="1"/>
      <w:numFmt w:val="bullet"/>
      <w:lvlText w:val=""/>
      <w:lvlJc w:val="left"/>
      <w:pPr>
        <w:tabs>
          <w:tab w:val="num" w:pos="1175"/>
        </w:tabs>
        <w:ind w:left="1175" w:hanging="360"/>
      </w:pPr>
      <w:rPr>
        <w:rFonts w:ascii="Wingdings" w:hAnsi="Wingdings" w:hint="default"/>
      </w:rPr>
    </w:lvl>
    <w:lvl w:ilvl="6" w:tplc="FFFFFFFF" w:tentative="1">
      <w:start w:val="1"/>
      <w:numFmt w:val="bullet"/>
      <w:lvlText w:val=""/>
      <w:lvlJc w:val="left"/>
      <w:pPr>
        <w:tabs>
          <w:tab w:val="num" w:pos="1895"/>
        </w:tabs>
        <w:ind w:left="1895" w:hanging="360"/>
      </w:pPr>
      <w:rPr>
        <w:rFonts w:ascii="Symbol" w:hAnsi="Symbol" w:hint="default"/>
      </w:rPr>
    </w:lvl>
    <w:lvl w:ilvl="7" w:tplc="FFFFFFFF" w:tentative="1">
      <w:start w:val="1"/>
      <w:numFmt w:val="bullet"/>
      <w:lvlText w:val="o"/>
      <w:lvlJc w:val="left"/>
      <w:pPr>
        <w:tabs>
          <w:tab w:val="num" w:pos="2615"/>
        </w:tabs>
        <w:ind w:left="2615" w:hanging="360"/>
      </w:pPr>
      <w:rPr>
        <w:rFonts w:ascii="Courier New" w:hAnsi="Courier New" w:hint="default"/>
      </w:rPr>
    </w:lvl>
    <w:lvl w:ilvl="8" w:tplc="FFFFFFFF" w:tentative="1">
      <w:start w:val="1"/>
      <w:numFmt w:val="bullet"/>
      <w:lvlText w:val=""/>
      <w:lvlJc w:val="left"/>
      <w:pPr>
        <w:tabs>
          <w:tab w:val="num" w:pos="3335"/>
        </w:tabs>
        <w:ind w:left="3335" w:hanging="360"/>
      </w:pPr>
      <w:rPr>
        <w:rFonts w:ascii="Wingdings" w:hAnsi="Wingdings" w:hint="default"/>
      </w:rPr>
    </w:lvl>
  </w:abstractNum>
  <w:num w:numId="1">
    <w:abstractNumId w:val="4"/>
  </w:num>
  <w:num w:numId="2">
    <w:abstractNumId w:val="14"/>
  </w:num>
  <w:num w:numId="3">
    <w:abstractNumId w:val="7"/>
  </w:num>
  <w:num w:numId="4">
    <w:abstractNumId w:val="10"/>
  </w:num>
  <w:num w:numId="5">
    <w:abstractNumId w:val="16"/>
  </w:num>
  <w:num w:numId="6">
    <w:abstractNumId w:val="11"/>
  </w:num>
  <w:num w:numId="7">
    <w:abstractNumId w:val="0"/>
  </w:num>
  <w:num w:numId="8">
    <w:abstractNumId w:val="5"/>
  </w:num>
  <w:num w:numId="9">
    <w:abstractNumId w:val="12"/>
  </w:num>
  <w:num w:numId="10">
    <w:abstractNumId w:val="3"/>
  </w:num>
  <w:num w:numId="11">
    <w:abstractNumId w:val="15"/>
  </w:num>
  <w:num w:numId="12">
    <w:abstractNumId w:val="2"/>
  </w:num>
  <w:num w:numId="13">
    <w:abstractNumId w:val="13"/>
  </w:num>
  <w:num w:numId="14">
    <w:abstractNumId w:val="9"/>
  </w:num>
  <w:num w:numId="15">
    <w:abstractNumId w:val="6"/>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B0"/>
    <w:rsid w:val="000000F8"/>
    <w:rsid w:val="00000270"/>
    <w:rsid w:val="000039A1"/>
    <w:rsid w:val="00005374"/>
    <w:rsid w:val="00005902"/>
    <w:rsid w:val="00005B58"/>
    <w:rsid w:val="00005DD8"/>
    <w:rsid w:val="00006456"/>
    <w:rsid w:val="00006E21"/>
    <w:rsid w:val="000102AA"/>
    <w:rsid w:val="00010C89"/>
    <w:rsid w:val="00010CA2"/>
    <w:rsid w:val="00011FAF"/>
    <w:rsid w:val="0001210F"/>
    <w:rsid w:val="000141B7"/>
    <w:rsid w:val="000142D0"/>
    <w:rsid w:val="00021A96"/>
    <w:rsid w:val="00021B4D"/>
    <w:rsid w:val="00024304"/>
    <w:rsid w:val="0002437D"/>
    <w:rsid w:val="00025FE1"/>
    <w:rsid w:val="00027861"/>
    <w:rsid w:val="000304B2"/>
    <w:rsid w:val="00032D6E"/>
    <w:rsid w:val="00034E17"/>
    <w:rsid w:val="00035EE9"/>
    <w:rsid w:val="0003787C"/>
    <w:rsid w:val="00041BFA"/>
    <w:rsid w:val="00042696"/>
    <w:rsid w:val="00044B25"/>
    <w:rsid w:val="00045B26"/>
    <w:rsid w:val="00046D17"/>
    <w:rsid w:val="000502D7"/>
    <w:rsid w:val="000503DC"/>
    <w:rsid w:val="00051467"/>
    <w:rsid w:val="000519C2"/>
    <w:rsid w:val="00052038"/>
    <w:rsid w:val="0005375A"/>
    <w:rsid w:val="000541D1"/>
    <w:rsid w:val="00055A55"/>
    <w:rsid w:val="0005647A"/>
    <w:rsid w:val="000577B9"/>
    <w:rsid w:val="0006160C"/>
    <w:rsid w:val="00061CBE"/>
    <w:rsid w:val="00061F2F"/>
    <w:rsid w:val="000624CE"/>
    <w:rsid w:val="000643A2"/>
    <w:rsid w:val="00065AA8"/>
    <w:rsid w:val="00067E1F"/>
    <w:rsid w:val="00073767"/>
    <w:rsid w:val="000742D4"/>
    <w:rsid w:val="00076798"/>
    <w:rsid w:val="0007714B"/>
    <w:rsid w:val="00080208"/>
    <w:rsid w:val="00080734"/>
    <w:rsid w:val="00082A6D"/>
    <w:rsid w:val="0008541D"/>
    <w:rsid w:val="0008565E"/>
    <w:rsid w:val="0009049A"/>
    <w:rsid w:val="00090A3D"/>
    <w:rsid w:val="00093C7E"/>
    <w:rsid w:val="00097296"/>
    <w:rsid w:val="000A1502"/>
    <w:rsid w:val="000A1687"/>
    <w:rsid w:val="000A3B24"/>
    <w:rsid w:val="000A4060"/>
    <w:rsid w:val="000A62BD"/>
    <w:rsid w:val="000A742C"/>
    <w:rsid w:val="000B1E7A"/>
    <w:rsid w:val="000B2F40"/>
    <w:rsid w:val="000B4E29"/>
    <w:rsid w:val="000B6409"/>
    <w:rsid w:val="000C18AA"/>
    <w:rsid w:val="000C451F"/>
    <w:rsid w:val="000C5B0F"/>
    <w:rsid w:val="000C5F06"/>
    <w:rsid w:val="000C6EE4"/>
    <w:rsid w:val="000D4130"/>
    <w:rsid w:val="000D67A3"/>
    <w:rsid w:val="000D76EE"/>
    <w:rsid w:val="000D784B"/>
    <w:rsid w:val="000E0322"/>
    <w:rsid w:val="000E0ABA"/>
    <w:rsid w:val="000E0FC6"/>
    <w:rsid w:val="000E25AF"/>
    <w:rsid w:val="000E2719"/>
    <w:rsid w:val="000E3A0C"/>
    <w:rsid w:val="000E3E6A"/>
    <w:rsid w:val="000E6DE2"/>
    <w:rsid w:val="000E7A20"/>
    <w:rsid w:val="000E7D60"/>
    <w:rsid w:val="000F0684"/>
    <w:rsid w:val="000F0D50"/>
    <w:rsid w:val="000F0D6E"/>
    <w:rsid w:val="000F5095"/>
    <w:rsid w:val="000F5122"/>
    <w:rsid w:val="000F54ED"/>
    <w:rsid w:val="000F65B0"/>
    <w:rsid w:val="000F7400"/>
    <w:rsid w:val="000F7CDD"/>
    <w:rsid w:val="001012D4"/>
    <w:rsid w:val="001030F8"/>
    <w:rsid w:val="001031FA"/>
    <w:rsid w:val="00104353"/>
    <w:rsid w:val="00104CCF"/>
    <w:rsid w:val="001055A1"/>
    <w:rsid w:val="00105AC5"/>
    <w:rsid w:val="00105ED0"/>
    <w:rsid w:val="00106018"/>
    <w:rsid w:val="00106782"/>
    <w:rsid w:val="00106C0A"/>
    <w:rsid w:val="00112FB1"/>
    <w:rsid w:val="0011324B"/>
    <w:rsid w:val="001143A9"/>
    <w:rsid w:val="00116381"/>
    <w:rsid w:val="00120A25"/>
    <w:rsid w:val="00122FBF"/>
    <w:rsid w:val="00124895"/>
    <w:rsid w:val="001256E1"/>
    <w:rsid w:val="00125E91"/>
    <w:rsid w:val="00126A2F"/>
    <w:rsid w:val="00127056"/>
    <w:rsid w:val="0013092D"/>
    <w:rsid w:val="00130C4D"/>
    <w:rsid w:val="00132592"/>
    <w:rsid w:val="00133332"/>
    <w:rsid w:val="0013449F"/>
    <w:rsid w:val="00134FE2"/>
    <w:rsid w:val="0013522B"/>
    <w:rsid w:val="001352D7"/>
    <w:rsid w:val="0013541F"/>
    <w:rsid w:val="0013630D"/>
    <w:rsid w:val="0013782D"/>
    <w:rsid w:val="001418EB"/>
    <w:rsid w:val="0014344D"/>
    <w:rsid w:val="00144393"/>
    <w:rsid w:val="00144C7A"/>
    <w:rsid w:val="00145A42"/>
    <w:rsid w:val="00146BFF"/>
    <w:rsid w:val="00150308"/>
    <w:rsid w:val="001532DE"/>
    <w:rsid w:val="00153B65"/>
    <w:rsid w:val="00156582"/>
    <w:rsid w:val="00156A6F"/>
    <w:rsid w:val="00156CCC"/>
    <w:rsid w:val="001579C9"/>
    <w:rsid w:val="0016052E"/>
    <w:rsid w:val="00160DAF"/>
    <w:rsid w:val="00160FE0"/>
    <w:rsid w:val="00161C8E"/>
    <w:rsid w:val="00162CF5"/>
    <w:rsid w:val="00164633"/>
    <w:rsid w:val="0016481C"/>
    <w:rsid w:val="00165260"/>
    <w:rsid w:val="001652D1"/>
    <w:rsid w:val="00165A4F"/>
    <w:rsid w:val="00165C2E"/>
    <w:rsid w:val="00165CE5"/>
    <w:rsid w:val="0016630B"/>
    <w:rsid w:val="001665AD"/>
    <w:rsid w:val="00166840"/>
    <w:rsid w:val="00170964"/>
    <w:rsid w:val="001726AD"/>
    <w:rsid w:val="0017757E"/>
    <w:rsid w:val="00177695"/>
    <w:rsid w:val="00180469"/>
    <w:rsid w:val="00180D1F"/>
    <w:rsid w:val="0018199C"/>
    <w:rsid w:val="001836CF"/>
    <w:rsid w:val="0018443F"/>
    <w:rsid w:val="0019041A"/>
    <w:rsid w:val="00190844"/>
    <w:rsid w:val="00190A77"/>
    <w:rsid w:val="00190E3F"/>
    <w:rsid w:val="00191106"/>
    <w:rsid w:val="001972C9"/>
    <w:rsid w:val="001A120E"/>
    <w:rsid w:val="001A206E"/>
    <w:rsid w:val="001A29A2"/>
    <w:rsid w:val="001A355B"/>
    <w:rsid w:val="001A4311"/>
    <w:rsid w:val="001B16F1"/>
    <w:rsid w:val="001B2A6C"/>
    <w:rsid w:val="001B3A98"/>
    <w:rsid w:val="001B4E43"/>
    <w:rsid w:val="001C0DE7"/>
    <w:rsid w:val="001C1F24"/>
    <w:rsid w:val="001C30EA"/>
    <w:rsid w:val="001C3F95"/>
    <w:rsid w:val="001C5274"/>
    <w:rsid w:val="001C6D80"/>
    <w:rsid w:val="001D0030"/>
    <w:rsid w:val="001D23E1"/>
    <w:rsid w:val="001D3747"/>
    <w:rsid w:val="001D4991"/>
    <w:rsid w:val="001D5E30"/>
    <w:rsid w:val="001D643B"/>
    <w:rsid w:val="001E0DAB"/>
    <w:rsid w:val="001E1765"/>
    <w:rsid w:val="001E3D5A"/>
    <w:rsid w:val="001E6582"/>
    <w:rsid w:val="001E6700"/>
    <w:rsid w:val="001E68EE"/>
    <w:rsid w:val="001E72EF"/>
    <w:rsid w:val="001E78D4"/>
    <w:rsid w:val="001F13CB"/>
    <w:rsid w:val="001F4879"/>
    <w:rsid w:val="001F491E"/>
    <w:rsid w:val="001F4BB2"/>
    <w:rsid w:val="001F550A"/>
    <w:rsid w:val="001F63A9"/>
    <w:rsid w:val="001F68BD"/>
    <w:rsid w:val="001F68D3"/>
    <w:rsid w:val="001F6BC6"/>
    <w:rsid w:val="00205037"/>
    <w:rsid w:val="00206AC1"/>
    <w:rsid w:val="00207666"/>
    <w:rsid w:val="00212C3A"/>
    <w:rsid w:val="00213444"/>
    <w:rsid w:val="00213DE9"/>
    <w:rsid w:val="002160A3"/>
    <w:rsid w:val="00216126"/>
    <w:rsid w:val="00217D51"/>
    <w:rsid w:val="002203FD"/>
    <w:rsid w:val="002210C4"/>
    <w:rsid w:val="00221FCC"/>
    <w:rsid w:val="00222790"/>
    <w:rsid w:val="0022425B"/>
    <w:rsid w:val="00224270"/>
    <w:rsid w:val="002259BE"/>
    <w:rsid w:val="00225C23"/>
    <w:rsid w:val="00225F2B"/>
    <w:rsid w:val="00227400"/>
    <w:rsid w:val="002303F5"/>
    <w:rsid w:val="00230995"/>
    <w:rsid w:val="00230E0A"/>
    <w:rsid w:val="00231960"/>
    <w:rsid w:val="00232840"/>
    <w:rsid w:val="00233D7A"/>
    <w:rsid w:val="002340E1"/>
    <w:rsid w:val="00237A3C"/>
    <w:rsid w:val="00237B3E"/>
    <w:rsid w:val="002427B9"/>
    <w:rsid w:val="00242887"/>
    <w:rsid w:val="002432F0"/>
    <w:rsid w:val="00244F8A"/>
    <w:rsid w:val="00244FDD"/>
    <w:rsid w:val="00246AB1"/>
    <w:rsid w:val="002474DB"/>
    <w:rsid w:val="00251875"/>
    <w:rsid w:val="00254F02"/>
    <w:rsid w:val="00254F45"/>
    <w:rsid w:val="002559BF"/>
    <w:rsid w:val="00256C23"/>
    <w:rsid w:val="002603F7"/>
    <w:rsid w:val="00261183"/>
    <w:rsid w:val="00262727"/>
    <w:rsid w:val="00262BAE"/>
    <w:rsid w:val="00264CBB"/>
    <w:rsid w:val="002656FC"/>
    <w:rsid w:val="002666CE"/>
    <w:rsid w:val="00272F42"/>
    <w:rsid w:val="00276699"/>
    <w:rsid w:val="00276EF0"/>
    <w:rsid w:val="00276F49"/>
    <w:rsid w:val="00282E24"/>
    <w:rsid w:val="00283F0D"/>
    <w:rsid w:val="00284BC9"/>
    <w:rsid w:val="00287620"/>
    <w:rsid w:val="00292285"/>
    <w:rsid w:val="00293BBB"/>
    <w:rsid w:val="00294DF3"/>
    <w:rsid w:val="0029794E"/>
    <w:rsid w:val="002A07F4"/>
    <w:rsid w:val="002A17C1"/>
    <w:rsid w:val="002A670D"/>
    <w:rsid w:val="002B1319"/>
    <w:rsid w:val="002B1D23"/>
    <w:rsid w:val="002B284D"/>
    <w:rsid w:val="002B292B"/>
    <w:rsid w:val="002B5194"/>
    <w:rsid w:val="002B5EF0"/>
    <w:rsid w:val="002B7009"/>
    <w:rsid w:val="002B742A"/>
    <w:rsid w:val="002B7FE6"/>
    <w:rsid w:val="002C06BD"/>
    <w:rsid w:val="002C4050"/>
    <w:rsid w:val="002C4541"/>
    <w:rsid w:val="002C561D"/>
    <w:rsid w:val="002C6291"/>
    <w:rsid w:val="002C67FB"/>
    <w:rsid w:val="002C6AF6"/>
    <w:rsid w:val="002C71FC"/>
    <w:rsid w:val="002C720B"/>
    <w:rsid w:val="002D3852"/>
    <w:rsid w:val="002D3E2E"/>
    <w:rsid w:val="002D4941"/>
    <w:rsid w:val="002D5D09"/>
    <w:rsid w:val="002D7F22"/>
    <w:rsid w:val="002E117E"/>
    <w:rsid w:val="002E303B"/>
    <w:rsid w:val="002E333C"/>
    <w:rsid w:val="002E472A"/>
    <w:rsid w:val="002E5287"/>
    <w:rsid w:val="002E70FA"/>
    <w:rsid w:val="002F2639"/>
    <w:rsid w:val="002F292A"/>
    <w:rsid w:val="002F41DC"/>
    <w:rsid w:val="002F5F01"/>
    <w:rsid w:val="0030016D"/>
    <w:rsid w:val="00300C12"/>
    <w:rsid w:val="00301A99"/>
    <w:rsid w:val="00303705"/>
    <w:rsid w:val="003064FC"/>
    <w:rsid w:val="003110BA"/>
    <w:rsid w:val="00311AF3"/>
    <w:rsid w:val="003165DC"/>
    <w:rsid w:val="00316730"/>
    <w:rsid w:val="0032060B"/>
    <w:rsid w:val="0032069C"/>
    <w:rsid w:val="003227E7"/>
    <w:rsid w:val="00322968"/>
    <w:rsid w:val="00323C53"/>
    <w:rsid w:val="003241D4"/>
    <w:rsid w:val="0033364B"/>
    <w:rsid w:val="00334A80"/>
    <w:rsid w:val="00340692"/>
    <w:rsid w:val="0034121F"/>
    <w:rsid w:val="00341357"/>
    <w:rsid w:val="00341DF8"/>
    <w:rsid w:val="0034470A"/>
    <w:rsid w:val="00344B84"/>
    <w:rsid w:val="0034529D"/>
    <w:rsid w:val="00345D51"/>
    <w:rsid w:val="003464C1"/>
    <w:rsid w:val="003475CA"/>
    <w:rsid w:val="003478AD"/>
    <w:rsid w:val="00351066"/>
    <w:rsid w:val="00351E8B"/>
    <w:rsid w:val="00351F9C"/>
    <w:rsid w:val="003536B3"/>
    <w:rsid w:val="00354306"/>
    <w:rsid w:val="00354490"/>
    <w:rsid w:val="00354A1F"/>
    <w:rsid w:val="00354E4F"/>
    <w:rsid w:val="003561AA"/>
    <w:rsid w:val="00356362"/>
    <w:rsid w:val="00356CDD"/>
    <w:rsid w:val="00357C28"/>
    <w:rsid w:val="00362188"/>
    <w:rsid w:val="00363457"/>
    <w:rsid w:val="00365AD4"/>
    <w:rsid w:val="00370FF0"/>
    <w:rsid w:val="00374021"/>
    <w:rsid w:val="003779E8"/>
    <w:rsid w:val="00377DE1"/>
    <w:rsid w:val="003805CF"/>
    <w:rsid w:val="003879FE"/>
    <w:rsid w:val="003909FD"/>
    <w:rsid w:val="00397411"/>
    <w:rsid w:val="003A0355"/>
    <w:rsid w:val="003A259D"/>
    <w:rsid w:val="003A3036"/>
    <w:rsid w:val="003A475D"/>
    <w:rsid w:val="003A63EE"/>
    <w:rsid w:val="003A6BB0"/>
    <w:rsid w:val="003B3003"/>
    <w:rsid w:val="003B33BD"/>
    <w:rsid w:val="003B3925"/>
    <w:rsid w:val="003B5395"/>
    <w:rsid w:val="003B61D9"/>
    <w:rsid w:val="003C175B"/>
    <w:rsid w:val="003C70BB"/>
    <w:rsid w:val="003D0E40"/>
    <w:rsid w:val="003D118F"/>
    <w:rsid w:val="003D1E38"/>
    <w:rsid w:val="003D247C"/>
    <w:rsid w:val="003D49ED"/>
    <w:rsid w:val="003D69C1"/>
    <w:rsid w:val="003D6F7C"/>
    <w:rsid w:val="003D7CA4"/>
    <w:rsid w:val="003E1FF6"/>
    <w:rsid w:val="003E2C99"/>
    <w:rsid w:val="003E2D28"/>
    <w:rsid w:val="003E564B"/>
    <w:rsid w:val="003E70D3"/>
    <w:rsid w:val="003E7E5E"/>
    <w:rsid w:val="003F08D6"/>
    <w:rsid w:val="003F0DBD"/>
    <w:rsid w:val="003F69A9"/>
    <w:rsid w:val="003F72BC"/>
    <w:rsid w:val="003F763B"/>
    <w:rsid w:val="003F7BBC"/>
    <w:rsid w:val="0040236C"/>
    <w:rsid w:val="0040263F"/>
    <w:rsid w:val="004028D6"/>
    <w:rsid w:val="00405331"/>
    <w:rsid w:val="00410DC4"/>
    <w:rsid w:val="00411A1E"/>
    <w:rsid w:val="0041494E"/>
    <w:rsid w:val="00417FD4"/>
    <w:rsid w:val="00420307"/>
    <w:rsid w:val="0042301F"/>
    <w:rsid w:val="00423181"/>
    <w:rsid w:val="00424C3F"/>
    <w:rsid w:val="00426D3F"/>
    <w:rsid w:val="00427C38"/>
    <w:rsid w:val="00430CD6"/>
    <w:rsid w:val="004320F6"/>
    <w:rsid w:val="00432D03"/>
    <w:rsid w:val="00434078"/>
    <w:rsid w:val="004343B6"/>
    <w:rsid w:val="0043532A"/>
    <w:rsid w:val="00435ECE"/>
    <w:rsid w:val="00436263"/>
    <w:rsid w:val="00436808"/>
    <w:rsid w:val="004379DA"/>
    <w:rsid w:val="0044030E"/>
    <w:rsid w:val="004404CF"/>
    <w:rsid w:val="004434DA"/>
    <w:rsid w:val="004443DD"/>
    <w:rsid w:val="0044664A"/>
    <w:rsid w:val="004473C3"/>
    <w:rsid w:val="00447DC5"/>
    <w:rsid w:val="004503C1"/>
    <w:rsid w:val="00450DC7"/>
    <w:rsid w:val="00453D03"/>
    <w:rsid w:val="0045481B"/>
    <w:rsid w:val="00454E8D"/>
    <w:rsid w:val="00455184"/>
    <w:rsid w:val="0045683A"/>
    <w:rsid w:val="00457DEC"/>
    <w:rsid w:val="00462847"/>
    <w:rsid w:val="00466D94"/>
    <w:rsid w:val="00466DAB"/>
    <w:rsid w:val="00482313"/>
    <w:rsid w:val="0048308B"/>
    <w:rsid w:val="004832FB"/>
    <w:rsid w:val="0048466E"/>
    <w:rsid w:val="00485393"/>
    <w:rsid w:val="0048733F"/>
    <w:rsid w:val="004877A7"/>
    <w:rsid w:val="004912A5"/>
    <w:rsid w:val="00491682"/>
    <w:rsid w:val="004919C1"/>
    <w:rsid w:val="00494FD1"/>
    <w:rsid w:val="00495965"/>
    <w:rsid w:val="004964B7"/>
    <w:rsid w:val="004968ED"/>
    <w:rsid w:val="004A0730"/>
    <w:rsid w:val="004A0C48"/>
    <w:rsid w:val="004A1EF6"/>
    <w:rsid w:val="004A455E"/>
    <w:rsid w:val="004A5500"/>
    <w:rsid w:val="004A6E08"/>
    <w:rsid w:val="004A7726"/>
    <w:rsid w:val="004B032C"/>
    <w:rsid w:val="004B042A"/>
    <w:rsid w:val="004B135A"/>
    <w:rsid w:val="004B20A6"/>
    <w:rsid w:val="004B380B"/>
    <w:rsid w:val="004B3EA4"/>
    <w:rsid w:val="004B3F77"/>
    <w:rsid w:val="004B4174"/>
    <w:rsid w:val="004B546E"/>
    <w:rsid w:val="004B5AAB"/>
    <w:rsid w:val="004B6505"/>
    <w:rsid w:val="004C3B88"/>
    <w:rsid w:val="004C695F"/>
    <w:rsid w:val="004D2211"/>
    <w:rsid w:val="004D65BE"/>
    <w:rsid w:val="004D73FC"/>
    <w:rsid w:val="004E3834"/>
    <w:rsid w:val="004E54ED"/>
    <w:rsid w:val="004E5505"/>
    <w:rsid w:val="004E5BA9"/>
    <w:rsid w:val="004F3521"/>
    <w:rsid w:val="004F505C"/>
    <w:rsid w:val="004F5B55"/>
    <w:rsid w:val="00502F60"/>
    <w:rsid w:val="005047B4"/>
    <w:rsid w:val="005103D3"/>
    <w:rsid w:val="005107F2"/>
    <w:rsid w:val="00513B3D"/>
    <w:rsid w:val="00513F3B"/>
    <w:rsid w:val="0051406F"/>
    <w:rsid w:val="00515593"/>
    <w:rsid w:val="00520B19"/>
    <w:rsid w:val="00521321"/>
    <w:rsid w:val="0052140D"/>
    <w:rsid w:val="005222E1"/>
    <w:rsid w:val="00525509"/>
    <w:rsid w:val="00527BFA"/>
    <w:rsid w:val="005306FF"/>
    <w:rsid w:val="00531B12"/>
    <w:rsid w:val="00532913"/>
    <w:rsid w:val="00532AE5"/>
    <w:rsid w:val="005342DB"/>
    <w:rsid w:val="0053444A"/>
    <w:rsid w:val="005345F5"/>
    <w:rsid w:val="0053524B"/>
    <w:rsid w:val="005361B5"/>
    <w:rsid w:val="0053710A"/>
    <w:rsid w:val="005407C3"/>
    <w:rsid w:val="00541A91"/>
    <w:rsid w:val="00541AA6"/>
    <w:rsid w:val="00543AD8"/>
    <w:rsid w:val="00545510"/>
    <w:rsid w:val="005463C5"/>
    <w:rsid w:val="005463E7"/>
    <w:rsid w:val="0055022E"/>
    <w:rsid w:val="00553C3B"/>
    <w:rsid w:val="005547F7"/>
    <w:rsid w:val="005555AB"/>
    <w:rsid w:val="00557C2B"/>
    <w:rsid w:val="00560665"/>
    <w:rsid w:val="00561ADB"/>
    <w:rsid w:val="00561C81"/>
    <w:rsid w:val="0056286F"/>
    <w:rsid w:val="00567F07"/>
    <w:rsid w:val="0057258D"/>
    <w:rsid w:val="005734E6"/>
    <w:rsid w:val="00574658"/>
    <w:rsid w:val="00575162"/>
    <w:rsid w:val="005754B7"/>
    <w:rsid w:val="00575547"/>
    <w:rsid w:val="005769A1"/>
    <w:rsid w:val="005801AE"/>
    <w:rsid w:val="00580472"/>
    <w:rsid w:val="0058259D"/>
    <w:rsid w:val="005850DC"/>
    <w:rsid w:val="005852F0"/>
    <w:rsid w:val="00586F53"/>
    <w:rsid w:val="00592305"/>
    <w:rsid w:val="00592AD9"/>
    <w:rsid w:val="00593D4B"/>
    <w:rsid w:val="005954F7"/>
    <w:rsid w:val="00595767"/>
    <w:rsid w:val="00596AEA"/>
    <w:rsid w:val="00597122"/>
    <w:rsid w:val="0059751C"/>
    <w:rsid w:val="005A05B7"/>
    <w:rsid w:val="005A065B"/>
    <w:rsid w:val="005A0E2C"/>
    <w:rsid w:val="005A20F6"/>
    <w:rsid w:val="005A323A"/>
    <w:rsid w:val="005A4607"/>
    <w:rsid w:val="005B044E"/>
    <w:rsid w:val="005B188A"/>
    <w:rsid w:val="005B44D4"/>
    <w:rsid w:val="005B4FBF"/>
    <w:rsid w:val="005B5116"/>
    <w:rsid w:val="005B6C0F"/>
    <w:rsid w:val="005C1304"/>
    <w:rsid w:val="005C1536"/>
    <w:rsid w:val="005C2C82"/>
    <w:rsid w:val="005C2FE5"/>
    <w:rsid w:val="005D67EB"/>
    <w:rsid w:val="005D72FF"/>
    <w:rsid w:val="005D7C18"/>
    <w:rsid w:val="005E1D62"/>
    <w:rsid w:val="005E214A"/>
    <w:rsid w:val="005E2D36"/>
    <w:rsid w:val="005E4A0B"/>
    <w:rsid w:val="005E5DEB"/>
    <w:rsid w:val="005F00CF"/>
    <w:rsid w:val="005F17A7"/>
    <w:rsid w:val="005F2F1B"/>
    <w:rsid w:val="005F3ECC"/>
    <w:rsid w:val="005F3F8C"/>
    <w:rsid w:val="005F4462"/>
    <w:rsid w:val="005F4E62"/>
    <w:rsid w:val="005F57D1"/>
    <w:rsid w:val="005F5BC8"/>
    <w:rsid w:val="005F6DC8"/>
    <w:rsid w:val="005F7618"/>
    <w:rsid w:val="00601ABC"/>
    <w:rsid w:val="006032AD"/>
    <w:rsid w:val="006032CC"/>
    <w:rsid w:val="00604550"/>
    <w:rsid w:val="0060587F"/>
    <w:rsid w:val="006063B2"/>
    <w:rsid w:val="00606A0D"/>
    <w:rsid w:val="00606AA7"/>
    <w:rsid w:val="00606B34"/>
    <w:rsid w:val="006103AE"/>
    <w:rsid w:val="006106A1"/>
    <w:rsid w:val="0061074F"/>
    <w:rsid w:val="00613CF8"/>
    <w:rsid w:val="00615F9F"/>
    <w:rsid w:val="006204C6"/>
    <w:rsid w:val="006221A4"/>
    <w:rsid w:val="006239A0"/>
    <w:rsid w:val="0062755F"/>
    <w:rsid w:val="00631FC7"/>
    <w:rsid w:val="00632EA7"/>
    <w:rsid w:val="00633A42"/>
    <w:rsid w:val="006361D4"/>
    <w:rsid w:val="0063676D"/>
    <w:rsid w:val="00637618"/>
    <w:rsid w:val="00641F57"/>
    <w:rsid w:val="00642D66"/>
    <w:rsid w:val="00651B21"/>
    <w:rsid w:val="006528C6"/>
    <w:rsid w:val="006553BF"/>
    <w:rsid w:val="006560BC"/>
    <w:rsid w:val="00657E09"/>
    <w:rsid w:val="00663A5C"/>
    <w:rsid w:val="006650A5"/>
    <w:rsid w:val="0066598F"/>
    <w:rsid w:val="00666B22"/>
    <w:rsid w:val="006707C9"/>
    <w:rsid w:val="0067080E"/>
    <w:rsid w:val="00670E36"/>
    <w:rsid w:val="00672CD9"/>
    <w:rsid w:val="006739D0"/>
    <w:rsid w:val="00673EDD"/>
    <w:rsid w:val="0067462C"/>
    <w:rsid w:val="006761B6"/>
    <w:rsid w:val="00677691"/>
    <w:rsid w:val="00677D79"/>
    <w:rsid w:val="00681CA4"/>
    <w:rsid w:val="0068274A"/>
    <w:rsid w:val="006845CA"/>
    <w:rsid w:val="00691DF1"/>
    <w:rsid w:val="00693888"/>
    <w:rsid w:val="00695BEC"/>
    <w:rsid w:val="006A432B"/>
    <w:rsid w:val="006A486A"/>
    <w:rsid w:val="006B0080"/>
    <w:rsid w:val="006B199B"/>
    <w:rsid w:val="006B1AF6"/>
    <w:rsid w:val="006B2BDA"/>
    <w:rsid w:val="006B3B93"/>
    <w:rsid w:val="006B43D1"/>
    <w:rsid w:val="006C3611"/>
    <w:rsid w:val="006C3F6F"/>
    <w:rsid w:val="006C50C7"/>
    <w:rsid w:val="006D0D81"/>
    <w:rsid w:val="006D1EF7"/>
    <w:rsid w:val="006D376D"/>
    <w:rsid w:val="006D3EA5"/>
    <w:rsid w:val="006D4CAA"/>
    <w:rsid w:val="006D5099"/>
    <w:rsid w:val="006D7675"/>
    <w:rsid w:val="006D79A7"/>
    <w:rsid w:val="006D7BC3"/>
    <w:rsid w:val="006E1B6A"/>
    <w:rsid w:val="006E1BA1"/>
    <w:rsid w:val="006E2A9E"/>
    <w:rsid w:val="006E2C2A"/>
    <w:rsid w:val="006E2C41"/>
    <w:rsid w:val="006E3DF7"/>
    <w:rsid w:val="006E4856"/>
    <w:rsid w:val="006E5A43"/>
    <w:rsid w:val="006E5FB8"/>
    <w:rsid w:val="006E6F6D"/>
    <w:rsid w:val="006F156E"/>
    <w:rsid w:val="006F1C2D"/>
    <w:rsid w:val="006F31E2"/>
    <w:rsid w:val="006F41CA"/>
    <w:rsid w:val="0070075F"/>
    <w:rsid w:val="00700D43"/>
    <w:rsid w:val="00703B50"/>
    <w:rsid w:val="007043A1"/>
    <w:rsid w:val="00705291"/>
    <w:rsid w:val="007055F8"/>
    <w:rsid w:val="007056B8"/>
    <w:rsid w:val="00705DC2"/>
    <w:rsid w:val="00705E78"/>
    <w:rsid w:val="00705FB5"/>
    <w:rsid w:val="00706398"/>
    <w:rsid w:val="00710302"/>
    <w:rsid w:val="00710808"/>
    <w:rsid w:val="00711BD4"/>
    <w:rsid w:val="00712293"/>
    <w:rsid w:val="00712F0C"/>
    <w:rsid w:val="00713D9D"/>
    <w:rsid w:val="00714BEC"/>
    <w:rsid w:val="0071755D"/>
    <w:rsid w:val="007175CB"/>
    <w:rsid w:val="00721154"/>
    <w:rsid w:val="007213AD"/>
    <w:rsid w:val="007221FB"/>
    <w:rsid w:val="00723B29"/>
    <w:rsid w:val="00725254"/>
    <w:rsid w:val="007255F1"/>
    <w:rsid w:val="00726F23"/>
    <w:rsid w:val="0072740E"/>
    <w:rsid w:val="00730C0E"/>
    <w:rsid w:val="00737439"/>
    <w:rsid w:val="007404FF"/>
    <w:rsid w:val="0074069B"/>
    <w:rsid w:val="00741DFC"/>
    <w:rsid w:val="00742E90"/>
    <w:rsid w:val="007430F8"/>
    <w:rsid w:val="00744F8B"/>
    <w:rsid w:val="00745ADC"/>
    <w:rsid w:val="00745C2C"/>
    <w:rsid w:val="00746D4C"/>
    <w:rsid w:val="007518DE"/>
    <w:rsid w:val="00751AB1"/>
    <w:rsid w:val="00752DA4"/>
    <w:rsid w:val="00752E23"/>
    <w:rsid w:val="00753F40"/>
    <w:rsid w:val="0075495F"/>
    <w:rsid w:val="007561A4"/>
    <w:rsid w:val="00757E89"/>
    <w:rsid w:val="0076024F"/>
    <w:rsid w:val="00760B35"/>
    <w:rsid w:val="007616AB"/>
    <w:rsid w:val="00762189"/>
    <w:rsid w:val="00762D9B"/>
    <w:rsid w:val="007634BB"/>
    <w:rsid w:val="00764ABB"/>
    <w:rsid w:val="007656E6"/>
    <w:rsid w:val="00765E66"/>
    <w:rsid w:val="007670D2"/>
    <w:rsid w:val="00767F4E"/>
    <w:rsid w:val="00770936"/>
    <w:rsid w:val="00770D87"/>
    <w:rsid w:val="00775311"/>
    <w:rsid w:val="00781268"/>
    <w:rsid w:val="00781A88"/>
    <w:rsid w:val="007830C5"/>
    <w:rsid w:val="007830FD"/>
    <w:rsid w:val="00783212"/>
    <w:rsid w:val="00783574"/>
    <w:rsid w:val="00784A94"/>
    <w:rsid w:val="00787BD3"/>
    <w:rsid w:val="007903D8"/>
    <w:rsid w:val="007916A0"/>
    <w:rsid w:val="00791F05"/>
    <w:rsid w:val="0079270C"/>
    <w:rsid w:val="00793010"/>
    <w:rsid w:val="007943F0"/>
    <w:rsid w:val="007960F1"/>
    <w:rsid w:val="00797251"/>
    <w:rsid w:val="007A2408"/>
    <w:rsid w:val="007A24F9"/>
    <w:rsid w:val="007A5C0C"/>
    <w:rsid w:val="007A75EE"/>
    <w:rsid w:val="007B02AF"/>
    <w:rsid w:val="007B061C"/>
    <w:rsid w:val="007B5F62"/>
    <w:rsid w:val="007B7BE6"/>
    <w:rsid w:val="007C7C7C"/>
    <w:rsid w:val="007C7D10"/>
    <w:rsid w:val="007D0ED9"/>
    <w:rsid w:val="007D5ACE"/>
    <w:rsid w:val="007D7834"/>
    <w:rsid w:val="007E128C"/>
    <w:rsid w:val="007E2E37"/>
    <w:rsid w:val="007E3A6E"/>
    <w:rsid w:val="007E4F56"/>
    <w:rsid w:val="007E5D8B"/>
    <w:rsid w:val="007E6277"/>
    <w:rsid w:val="007E73E8"/>
    <w:rsid w:val="007F0435"/>
    <w:rsid w:val="007F2630"/>
    <w:rsid w:val="007F36F5"/>
    <w:rsid w:val="007F7348"/>
    <w:rsid w:val="00803057"/>
    <w:rsid w:val="00804A9E"/>
    <w:rsid w:val="008073DC"/>
    <w:rsid w:val="00811156"/>
    <w:rsid w:val="0081124C"/>
    <w:rsid w:val="00811C66"/>
    <w:rsid w:val="00812021"/>
    <w:rsid w:val="0081330D"/>
    <w:rsid w:val="00814FBC"/>
    <w:rsid w:val="00822170"/>
    <w:rsid w:val="008235DD"/>
    <w:rsid w:val="008249FF"/>
    <w:rsid w:val="00826DD0"/>
    <w:rsid w:val="00827935"/>
    <w:rsid w:val="00830BBA"/>
    <w:rsid w:val="00832E3C"/>
    <w:rsid w:val="008338B9"/>
    <w:rsid w:val="00833FCB"/>
    <w:rsid w:val="0083608D"/>
    <w:rsid w:val="00840FA3"/>
    <w:rsid w:val="00842660"/>
    <w:rsid w:val="008455B3"/>
    <w:rsid w:val="00851E09"/>
    <w:rsid w:val="0085296D"/>
    <w:rsid w:val="00853097"/>
    <w:rsid w:val="008534D9"/>
    <w:rsid w:val="00856645"/>
    <w:rsid w:val="00856958"/>
    <w:rsid w:val="00860B34"/>
    <w:rsid w:val="00862390"/>
    <w:rsid w:val="0086285C"/>
    <w:rsid w:val="00862BA1"/>
    <w:rsid w:val="00865794"/>
    <w:rsid w:val="00865A87"/>
    <w:rsid w:val="00865E10"/>
    <w:rsid w:val="00867C1F"/>
    <w:rsid w:val="008716E9"/>
    <w:rsid w:val="008723DA"/>
    <w:rsid w:val="00873314"/>
    <w:rsid w:val="00874135"/>
    <w:rsid w:val="0087577B"/>
    <w:rsid w:val="008768AE"/>
    <w:rsid w:val="00876C2B"/>
    <w:rsid w:val="00877356"/>
    <w:rsid w:val="008811DB"/>
    <w:rsid w:val="00882280"/>
    <w:rsid w:val="008839A6"/>
    <w:rsid w:val="00884A36"/>
    <w:rsid w:val="00887895"/>
    <w:rsid w:val="00891225"/>
    <w:rsid w:val="0089171E"/>
    <w:rsid w:val="00893391"/>
    <w:rsid w:val="00896234"/>
    <w:rsid w:val="00896626"/>
    <w:rsid w:val="00896CDD"/>
    <w:rsid w:val="00896FD0"/>
    <w:rsid w:val="008971C3"/>
    <w:rsid w:val="008A0720"/>
    <w:rsid w:val="008A20E9"/>
    <w:rsid w:val="008A3E68"/>
    <w:rsid w:val="008B0648"/>
    <w:rsid w:val="008B1510"/>
    <w:rsid w:val="008B1AA1"/>
    <w:rsid w:val="008B3287"/>
    <w:rsid w:val="008B41B1"/>
    <w:rsid w:val="008B4308"/>
    <w:rsid w:val="008B4894"/>
    <w:rsid w:val="008C58F6"/>
    <w:rsid w:val="008C6849"/>
    <w:rsid w:val="008C6921"/>
    <w:rsid w:val="008C6DED"/>
    <w:rsid w:val="008C7151"/>
    <w:rsid w:val="008D18EE"/>
    <w:rsid w:val="008D1911"/>
    <w:rsid w:val="008D2139"/>
    <w:rsid w:val="008D2C1F"/>
    <w:rsid w:val="008D51C6"/>
    <w:rsid w:val="008D5D01"/>
    <w:rsid w:val="008D624F"/>
    <w:rsid w:val="008D7172"/>
    <w:rsid w:val="008D74E3"/>
    <w:rsid w:val="008D7787"/>
    <w:rsid w:val="008D7932"/>
    <w:rsid w:val="008E02E7"/>
    <w:rsid w:val="008E2EA0"/>
    <w:rsid w:val="008E37EC"/>
    <w:rsid w:val="008E5697"/>
    <w:rsid w:val="008E716A"/>
    <w:rsid w:val="008E7DAB"/>
    <w:rsid w:val="008F251D"/>
    <w:rsid w:val="008F4EE8"/>
    <w:rsid w:val="008F7085"/>
    <w:rsid w:val="008F7298"/>
    <w:rsid w:val="00901CD2"/>
    <w:rsid w:val="009070B5"/>
    <w:rsid w:val="00910789"/>
    <w:rsid w:val="00910E79"/>
    <w:rsid w:val="00911973"/>
    <w:rsid w:val="009135EA"/>
    <w:rsid w:val="0091410F"/>
    <w:rsid w:val="00914A74"/>
    <w:rsid w:val="00914CA3"/>
    <w:rsid w:val="009165CD"/>
    <w:rsid w:val="0092161A"/>
    <w:rsid w:val="00922825"/>
    <w:rsid w:val="00922CB0"/>
    <w:rsid w:val="00922FDC"/>
    <w:rsid w:val="00925774"/>
    <w:rsid w:val="009261B5"/>
    <w:rsid w:val="009271E9"/>
    <w:rsid w:val="00927D49"/>
    <w:rsid w:val="00930B9C"/>
    <w:rsid w:val="00931395"/>
    <w:rsid w:val="00931900"/>
    <w:rsid w:val="009364A3"/>
    <w:rsid w:val="009439A3"/>
    <w:rsid w:val="00943B53"/>
    <w:rsid w:val="00944465"/>
    <w:rsid w:val="00947878"/>
    <w:rsid w:val="00947BAF"/>
    <w:rsid w:val="00950BEC"/>
    <w:rsid w:val="0095574E"/>
    <w:rsid w:val="00955B1A"/>
    <w:rsid w:val="0096047B"/>
    <w:rsid w:val="00960D43"/>
    <w:rsid w:val="00961CB9"/>
    <w:rsid w:val="009624F2"/>
    <w:rsid w:val="009676D4"/>
    <w:rsid w:val="009717B5"/>
    <w:rsid w:val="009720A4"/>
    <w:rsid w:val="00974094"/>
    <w:rsid w:val="00974890"/>
    <w:rsid w:val="00976296"/>
    <w:rsid w:val="0097638F"/>
    <w:rsid w:val="00976735"/>
    <w:rsid w:val="00976A4F"/>
    <w:rsid w:val="00976A90"/>
    <w:rsid w:val="009775F2"/>
    <w:rsid w:val="00977780"/>
    <w:rsid w:val="009778E1"/>
    <w:rsid w:val="00982D10"/>
    <w:rsid w:val="009831E5"/>
    <w:rsid w:val="009831F8"/>
    <w:rsid w:val="0098371E"/>
    <w:rsid w:val="009907A7"/>
    <w:rsid w:val="009928C3"/>
    <w:rsid w:val="009942EE"/>
    <w:rsid w:val="00995043"/>
    <w:rsid w:val="009A052F"/>
    <w:rsid w:val="009A07F9"/>
    <w:rsid w:val="009A0B84"/>
    <w:rsid w:val="009A1254"/>
    <w:rsid w:val="009A5A07"/>
    <w:rsid w:val="009A6071"/>
    <w:rsid w:val="009A6E9D"/>
    <w:rsid w:val="009A7C88"/>
    <w:rsid w:val="009B25DA"/>
    <w:rsid w:val="009B403D"/>
    <w:rsid w:val="009B5972"/>
    <w:rsid w:val="009B59AF"/>
    <w:rsid w:val="009B5BA2"/>
    <w:rsid w:val="009C52FB"/>
    <w:rsid w:val="009C767A"/>
    <w:rsid w:val="009D0826"/>
    <w:rsid w:val="009D101B"/>
    <w:rsid w:val="009D1052"/>
    <w:rsid w:val="009D54CD"/>
    <w:rsid w:val="009E1266"/>
    <w:rsid w:val="009E1612"/>
    <w:rsid w:val="009E4839"/>
    <w:rsid w:val="009E5470"/>
    <w:rsid w:val="009E5B58"/>
    <w:rsid w:val="009E6C32"/>
    <w:rsid w:val="009E730D"/>
    <w:rsid w:val="009F4579"/>
    <w:rsid w:val="00A01009"/>
    <w:rsid w:val="00A031AF"/>
    <w:rsid w:val="00A04229"/>
    <w:rsid w:val="00A04BAF"/>
    <w:rsid w:val="00A058B8"/>
    <w:rsid w:val="00A06C57"/>
    <w:rsid w:val="00A06F02"/>
    <w:rsid w:val="00A0747C"/>
    <w:rsid w:val="00A07581"/>
    <w:rsid w:val="00A07586"/>
    <w:rsid w:val="00A108A1"/>
    <w:rsid w:val="00A10EB3"/>
    <w:rsid w:val="00A11634"/>
    <w:rsid w:val="00A12074"/>
    <w:rsid w:val="00A141AA"/>
    <w:rsid w:val="00A1486E"/>
    <w:rsid w:val="00A150BB"/>
    <w:rsid w:val="00A177A5"/>
    <w:rsid w:val="00A20312"/>
    <w:rsid w:val="00A2226F"/>
    <w:rsid w:val="00A22F98"/>
    <w:rsid w:val="00A26D2D"/>
    <w:rsid w:val="00A32433"/>
    <w:rsid w:val="00A32A08"/>
    <w:rsid w:val="00A336B3"/>
    <w:rsid w:val="00A345EB"/>
    <w:rsid w:val="00A3473C"/>
    <w:rsid w:val="00A347D0"/>
    <w:rsid w:val="00A40622"/>
    <w:rsid w:val="00A40769"/>
    <w:rsid w:val="00A428DC"/>
    <w:rsid w:val="00A4693E"/>
    <w:rsid w:val="00A46B5C"/>
    <w:rsid w:val="00A46E16"/>
    <w:rsid w:val="00A47396"/>
    <w:rsid w:val="00A47EC2"/>
    <w:rsid w:val="00A5162B"/>
    <w:rsid w:val="00A532A9"/>
    <w:rsid w:val="00A54115"/>
    <w:rsid w:val="00A5444A"/>
    <w:rsid w:val="00A56024"/>
    <w:rsid w:val="00A56C21"/>
    <w:rsid w:val="00A60F6E"/>
    <w:rsid w:val="00A649F2"/>
    <w:rsid w:val="00A65AB8"/>
    <w:rsid w:val="00A672B0"/>
    <w:rsid w:val="00A672E9"/>
    <w:rsid w:val="00A70CEC"/>
    <w:rsid w:val="00A73270"/>
    <w:rsid w:val="00A74629"/>
    <w:rsid w:val="00A7551D"/>
    <w:rsid w:val="00A75810"/>
    <w:rsid w:val="00A76FCD"/>
    <w:rsid w:val="00A813DA"/>
    <w:rsid w:val="00A8170C"/>
    <w:rsid w:val="00A83413"/>
    <w:rsid w:val="00A85002"/>
    <w:rsid w:val="00A86271"/>
    <w:rsid w:val="00A8628F"/>
    <w:rsid w:val="00A92772"/>
    <w:rsid w:val="00A950EA"/>
    <w:rsid w:val="00A9669C"/>
    <w:rsid w:val="00A97160"/>
    <w:rsid w:val="00A97A62"/>
    <w:rsid w:val="00AA0C0C"/>
    <w:rsid w:val="00AA4197"/>
    <w:rsid w:val="00AA4765"/>
    <w:rsid w:val="00AA502D"/>
    <w:rsid w:val="00AA560C"/>
    <w:rsid w:val="00AA678A"/>
    <w:rsid w:val="00AA6C04"/>
    <w:rsid w:val="00AB1F12"/>
    <w:rsid w:val="00AB2048"/>
    <w:rsid w:val="00AB2FF2"/>
    <w:rsid w:val="00AB30D4"/>
    <w:rsid w:val="00AB3BF1"/>
    <w:rsid w:val="00AB53CD"/>
    <w:rsid w:val="00AB58AF"/>
    <w:rsid w:val="00AB76B6"/>
    <w:rsid w:val="00AB77D0"/>
    <w:rsid w:val="00AC1474"/>
    <w:rsid w:val="00AC1BED"/>
    <w:rsid w:val="00AC2F34"/>
    <w:rsid w:val="00AC57AB"/>
    <w:rsid w:val="00AC5925"/>
    <w:rsid w:val="00AC5E90"/>
    <w:rsid w:val="00AC68C2"/>
    <w:rsid w:val="00AC7E16"/>
    <w:rsid w:val="00AD3271"/>
    <w:rsid w:val="00AD3B6F"/>
    <w:rsid w:val="00AD3CFF"/>
    <w:rsid w:val="00AD4F57"/>
    <w:rsid w:val="00AD5C65"/>
    <w:rsid w:val="00AE076A"/>
    <w:rsid w:val="00AE0A6A"/>
    <w:rsid w:val="00AE17D3"/>
    <w:rsid w:val="00AE1AD9"/>
    <w:rsid w:val="00AE20C1"/>
    <w:rsid w:val="00AE2267"/>
    <w:rsid w:val="00AE25CC"/>
    <w:rsid w:val="00AE41F2"/>
    <w:rsid w:val="00AE4A89"/>
    <w:rsid w:val="00AE5A1B"/>
    <w:rsid w:val="00AE6806"/>
    <w:rsid w:val="00AF0379"/>
    <w:rsid w:val="00AF20DF"/>
    <w:rsid w:val="00AF6D16"/>
    <w:rsid w:val="00AF781B"/>
    <w:rsid w:val="00B0071A"/>
    <w:rsid w:val="00B00735"/>
    <w:rsid w:val="00B023BF"/>
    <w:rsid w:val="00B03BFD"/>
    <w:rsid w:val="00B05613"/>
    <w:rsid w:val="00B06A07"/>
    <w:rsid w:val="00B07055"/>
    <w:rsid w:val="00B07B25"/>
    <w:rsid w:val="00B10484"/>
    <w:rsid w:val="00B1189E"/>
    <w:rsid w:val="00B11E52"/>
    <w:rsid w:val="00B12A29"/>
    <w:rsid w:val="00B12BAE"/>
    <w:rsid w:val="00B14CC4"/>
    <w:rsid w:val="00B150E6"/>
    <w:rsid w:val="00B250A5"/>
    <w:rsid w:val="00B310A1"/>
    <w:rsid w:val="00B324C0"/>
    <w:rsid w:val="00B33950"/>
    <w:rsid w:val="00B342C9"/>
    <w:rsid w:val="00B34D9A"/>
    <w:rsid w:val="00B36859"/>
    <w:rsid w:val="00B40537"/>
    <w:rsid w:val="00B42FC1"/>
    <w:rsid w:val="00B461E6"/>
    <w:rsid w:val="00B465AC"/>
    <w:rsid w:val="00B47620"/>
    <w:rsid w:val="00B55694"/>
    <w:rsid w:val="00B56992"/>
    <w:rsid w:val="00B60892"/>
    <w:rsid w:val="00B60EC8"/>
    <w:rsid w:val="00B63F27"/>
    <w:rsid w:val="00B654B3"/>
    <w:rsid w:val="00B6600B"/>
    <w:rsid w:val="00B67259"/>
    <w:rsid w:val="00B709DA"/>
    <w:rsid w:val="00B72AF9"/>
    <w:rsid w:val="00B735FB"/>
    <w:rsid w:val="00B757A0"/>
    <w:rsid w:val="00B762FE"/>
    <w:rsid w:val="00B775FA"/>
    <w:rsid w:val="00B839E3"/>
    <w:rsid w:val="00B8554D"/>
    <w:rsid w:val="00B859F5"/>
    <w:rsid w:val="00B877D6"/>
    <w:rsid w:val="00B958D5"/>
    <w:rsid w:val="00B96A67"/>
    <w:rsid w:val="00BA0241"/>
    <w:rsid w:val="00BA04D0"/>
    <w:rsid w:val="00BA375B"/>
    <w:rsid w:val="00BA65EF"/>
    <w:rsid w:val="00BB0F28"/>
    <w:rsid w:val="00BB2523"/>
    <w:rsid w:val="00BB40A7"/>
    <w:rsid w:val="00BB52A7"/>
    <w:rsid w:val="00BB6944"/>
    <w:rsid w:val="00BB752A"/>
    <w:rsid w:val="00BC04A4"/>
    <w:rsid w:val="00BC11B4"/>
    <w:rsid w:val="00BC2B51"/>
    <w:rsid w:val="00BC4588"/>
    <w:rsid w:val="00BC4E73"/>
    <w:rsid w:val="00BC7BA5"/>
    <w:rsid w:val="00BD20BB"/>
    <w:rsid w:val="00BD42EE"/>
    <w:rsid w:val="00BD7B2E"/>
    <w:rsid w:val="00BD7DC9"/>
    <w:rsid w:val="00BE1F5B"/>
    <w:rsid w:val="00BE3CB7"/>
    <w:rsid w:val="00BE43B3"/>
    <w:rsid w:val="00BE5025"/>
    <w:rsid w:val="00BE57E6"/>
    <w:rsid w:val="00BE5AF2"/>
    <w:rsid w:val="00BE7966"/>
    <w:rsid w:val="00BF2FB8"/>
    <w:rsid w:val="00BF4E64"/>
    <w:rsid w:val="00BF5747"/>
    <w:rsid w:val="00BF67B8"/>
    <w:rsid w:val="00C00979"/>
    <w:rsid w:val="00C03049"/>
    <w:rsid w:val="00C04286"/>
    <w:rsid w:val="00C04538"/>
    <w:rsid w:val="00C11223"/>
    <w:rsid w:val="00C113E0"/>
    <w:rsid w:val="00C11455"/>
    <w:rsid w:val="00C13619"/>
    <w:rsid w:val="00C136B7"/>
    <w:rsid w:val="00C145EE"/>
    <w:rsid w:val="00C1594A"/>
    <w:rsid w:val="00C15B8B"/>
    <w:rsid w:val="00C20E35"/>
    <w:rsid w:val="00C23A2E"/>
    <w:rsid w:val="00C247B3"/>
    <w:rsid w:val="00C26080"/>
    <w:rsid w:val="00C26CC1"/>
    <w:rsid w:val="00C279F7"/>
    <w:rsid w:val="00C3381A"/>
    <w:rsid w:val="00C36E50"/>
    <w:rsid w:val="00C40134"/>
    <w:rsid w:val="00C420C1"/>
    <w:rsid w:val="00C503A9"/>
    <w:rsid w:val="00C5057D"/>
    <w:rsid w:val="00C50821"/>
    <w:rsid w:val="00C50ECC"/>
    <w:rsid w:val="00C5161D"/>
    <w:rsid w:val="00C54BEE"/>
    <w:rsid w:val="00C62455"/>
    <w:rsid w:val="00C62C1A"/>
    <w:rsid w:val="00C62D07"/>
    <w:rsid w:val="00C62F2C"/>
    <w:rsid w:val="00C668E6"/>
    <w:rsid w:val="00C67EC6"/>
    <w:rsid w:val="00C71372"/>
    <w:rsid w:val="00C74AA3"/>
    <w:rsid w:val="00C75AA6"/>
    <w:rsid w:val="00C77E91"/>
    <w:rsid w:val="00C808D6"/>
    <w:rsid w:val="00C810A1"/>
    <w:rsid w:val="00C817C5"/>
    <w:rsid w:val="00C822F8"/>
    <w:rsid w:val="00C827F1"/>
    <w:rsid w:val="00C8443B"/>
    <w:rsid w:val="00C8490B"/>
    <w:rsid w:val="00C84B2A"/>
    <w:rsid w:val="00C86029"/>
    <w:rsid w:val="00C86637"/>
    <w:rsid w:val="00C95D7E"/>
    <w:rsid w:val="00C96209"/>
    <w:rsid w:val="00CA26A5"/>
    <w:rsid w:val="00CA42E4"/>
    <w:rsid w:val="00CA5F78"/>
    <w:rsid w:val="00CB05C3"/>
    <w:rsid w:val="00CB1891"/>
    <w:rsid w:val="00CB357A"/>
    <w:rsid w:val="00CB47D0"/>
    <w:rsid w:val="00CB4D4A"/>
    <w:rsid w:val="00CB7D95"/>
    <w:rsid w:val="00CC11DE"/>
    <w:rsid w:val="00CC15E6"/>
    <w:rsid w:val="00CC1799"/>
    <w:rsid w:val="00CC3E52"/>
    <w:rsid w:val="00CC5225"/>
    <w:rsid w:val="00CD0121"/>
    <w:rsid w:val="00CD022D"/>
    <w:rsid w:val="00CD0807"/>
    <w:rsid w:val="00CD19F2"/>
    <w:rsid w:val="00CD401E"/>
    <w:rsid w:val="00CD589B"/>
    <w:rsid w:val="00CD6E82"/>
    <w:rsid w:val="00CD739E"/>
    <w:rsid w:val="00CE0484"/>
    <w:rsid w:val="00CE295F"/>
    <w:rsid w:val="00CE33CE"/>
    <w:rsid w:val="00CE3A7F"/>
    <w:rsid w:val="00CE68A9"/>
    <w:rsid w:val="00CE69D9"/>
    <w:rsid w:val="00CF062D"/>
    <w:rsid w:val="00CF2BB7"/>
    <w:rsid w:val="00CF5A71"/>
    <w:rsid w:val="00CF6E7F"/>
    <w:rsid w:val="00CF70F8"/>
    <w:rsid w:val="00D006DE"/>
    <w:rsid w:val="00D01459"/>
    <w:rsid w:val="00D01471"/>
    <w:rsid w:val="00D0267F"/>
    <w:rsid w:val="00D02B0E"/>
    <w:rsid w:val="00D036A7"/>
    <w:rsid w:val="00D071F9"/>
    <w:rsid w:val="00D109CC"/>
    <w:rsid w:val="00D11B2E"/>
    <w:rsid w:val="00D12663"/>
    <w:rsid w:val="00D15393"/>
    <w:rsid w:val="00D16E24"/>
    <w:rsid w:val="00D2016E"/>
    <w:rsid w:val="00D203F7"/>
    <w:rsid w:val="00D20CAA"/>
    <w:rsid w:val="00D21A98"/>
    <w:rsid w:val="00D23676"/>
    <w:rsid w:val="00D23EF7"/>
    <w:rsid w:val="00D23F8F"/>
    <w:rsid w:val="00D24A6D"/>
    <w:rsid w:val="00D27895"/>
    <w:rsid w:val="00D37099"/>
    <w:rsid w:val="00D40799"/>
    <w:rsid w:val="00D40EC2"/>
    <w:rsid w:val="00D410F2"/>
    <w:rsid w:val="00D4132E"/>
    <w:rsid w:val="00D418BD"/>
    <w:rsid w:val="00D433AB"/>
    <w:rsid w:val="00D43409"/>
    <w:rsid w:val="00D45FAB"/>
    <w:rsid w:val="00D46100"/>
    <w:rsid w:val="00D461BD"/>
    <w:rsid w:val="00D46555"/>
    <w:rsid w:val="00D472D2"/>
    <w:rsid w:val="00D5063A"/>
    <w:rsid w:val="00D50BAC"/>
    <w:rsid w:val="00D5136B"/>
    <w:rsid w:val="00D530CB"/>
    <w:rsid w:val="00D53B49"/>
    <w:rsid w:val="00D55BDE"/>
    <w:rsid w:val="00D60FD9"/>
    <w:rsid w:val="00D632EE"/>
    <w:rsid w:val="00D63809"/>
    <w:rsid w:val="00D63D62"/>
    <w:rsid w:val="00D70657"/>
    <w:rsid w:val="00D727C5"/>
    <w:rsid w:val="00D74527"/>
    <w:rsid w:val="00D74CFD"/>
    <w:rsid w:val="00D757F0"/>
    <w:rsid w:val="00D801BF"/>
    <w:rsid w:val="00D808EF"/>
    <w:rsid w:val="00D81F72"/>
    <w:rsid w:val="00D83AEB"/>
    <w:rsid w:val="00D90674"/>
    <w:rsid w:val="00D922F6"/>
    <w:rsid w:val="00D929FF"/>
    <w:rsid w:val="00D95880"/>
    <w:rsid w:val="00D96BE4"/>
    <w:rsid w:val="00DA0C3B"/>
    <w:rsid w:val="00DA1C06"/>
    <w:rsid w:val="00DA2686"/>
    <w:rsid w:val="00DA75B1"/>
    <w:rsid w:val="00DA7DC6"/>
    <w:rsid w:val="00DB13A4"/>
    <w:rsid w:val="00DB27D4"/>
    <w:rsid w:val="00DB4ED7"/>
    <w:rsid w:val="00DB611E"/>
    <w:rsid w:val="00DC0017"/>
    <w:rsid w:val="00DC0364"/>
    <w:rsid w:val="00DC0D95"/>
    <w:rsid w:val="00DC1C4A"/>
    <w:rsid w:val="00DC3F80"/>
    <w:rsid w:val="00DC5CF0"/>
    <w:rsid w:val="00DC5E07"/>
    <w:rsid w:val="00DC6F92"/>
    <w:rsid w:val="00DD3A6D"/>
    <w:rsid w:val="00DD4667"/>
    <w:rsid w:val="00DD58B4"/>
    <w:rsid w:val="00DD7AAC"/>
    <w:rsid w:val="00DE018F"/>
    <w:rsid w:val="00DE057C"/>
    <w:rsid w:val="00DE2C28"/>
    <w:rsid w:val="00DE3B74"/>
    <w:rsid w:val="00DE3DC0"/>
    <w:rsid w:val="00DE5856"/>
    <w:rsid w:val="00DE5C48"/>
    <w:rsid w:val="00DE6782"/>
    <w:rsid w:val="00DF3F68"/>
    <w:rsid w:val="00E018BC"/>
    <w:rsid w:val="00E02A1F"/>
    <w:rsid w:val="00E02E40"/>
    <w:rsid w:val="00E0392B"/>
    <w:rsid w:val="00E041BE"/>
    <w:rsid w:val="00E046F6"/>
    <w:rsid w:val="00E04D39"/>
    <w:rsid w:val="00E05529"/>
    <w:rsid w:val="00E0564C"/>
    <w:rsid w:val="00E06126"/>
    <w:rsid w:val="00E06644"/>
    <w:rsid w:val="00E06F6E"/>
    <w:rsid w:val="00E10003"/>
    <w:rsid w:val="00E11802"/>
    <w:rsid w:val="00E13143"/>
    <w:rsid w:val="00E13264"/>
    <w:rsid w:val="00E14D42"/>
    <w:rsid w:val="00E20146"/>
    <w:rsid w:val="00E22BAF"/>
    <w:rsid w:val="00E25B63"/>
    <w:rsid w:val="00E3297A"/>
    <w:rsid w:val="00E3305E"/>
    <w:rsid w:val="00E33208"/>
    <w:rsid w:val="00E33A13"/>
    <w:rsid w:val="00E35187"/>
    <w:rsid w:val="00E37E5A"/>
    <w:rsid w:val="00E4069B"/>
    <w:rsid w:val="00E42268"/>
    <w:rsid w:val="00E4427C"/>
    <w:rsid w:val="00E44604"/>
    <w:rsid w:val="00E453D6"/>
    <w:rsid w:val="00E471E5"/>
    <w:rsid w:val="00E508DF"/>
    <w:rsid w:val="00E538DF"/>
    <w:rsid w:val="00E53DA8"/>
    <w:rsid w:val="00E548BD"/>
    <w:rsid w:val="00E54D35"/>
    <w:rsid w:val="00E54EC2"/>
    <w:rsid w:val="00E60690"/>
    <w:rsid w:val="00E62112"/>
    <w:rsid w:val="00E63106"/>
    <w:rsid w:val="00E64457"/>
    <w:rsid w:val="00E65A85"/>
    <w:rsid w:val="00E675ED"/>
    <w:rsid w:val="00E6782A"/>
    <w:rsid w:val="00E67C32"/>
    <w:rsid w:val="00E703BA"/>
    <w:rsid w:val="00E718F8"/>
    <w:rsid w:val="00E71CE0"/>
    <w:rsid w:val="00E72805"/>
    <w:rsid w:val="00E73541"/>
    <w:rsid w:val="00E744FB"/>
    <w:rsid w:val="00E76252"/>
    <w:rsid w:val="00E76394"/>
    <w:rsid w:val="00E76622"/>
    <w:rsid w:val="00E76F02"/>
    <w:rsid w:val="00E771BC"/>
    <w:rsid w:val="00E815C4"/>
    <w:rsid w:val="00E8160B"/>
    <w:rsid w:val="00E81720"/>
    <w:rsid w:val="00E82253"/>
    <w:rsid w:val="00E82914"/>
    <w:rsid w:val="00E83088"/>
    <w:rsid w:val="00E84F1F"/>
    <w:rsid w:val="00E851E5"/>
    <w:rsid w:val="00E91D70"/>
    <w:rsid w:val="00E95083"/>
    <w:rsid w:val="00E95E3A"/>
    <w:rsid w:val="00E97AEA"/>
    <w:rsid w:val="00EA1510"/>
    <w:rsid w:val="00EA1FCE"/>
    <w:rsid w:val="00EA2511"/>
    <w:rsid w:val="00EA28FE"/>
    <w:rsid w:val="00EA3637"/>
    <w:rsid w:val="00EA4199"/>
    <w:rsid w:val="00EA43B8"/>
    <w:rsid w:val="00EB0907"/>
    <w:rsid w:val="00EB095D"/>
    <w:rsid w:val="00EB0ED9"/>
    <w:rsid w:val="00EB2567"/>
    <w:rsid w:val="00EB2F74"/>
    <w:rsid w:val="00EB37A0"/>
    <w:rsid w:val="00EB63ED"/>
    <w:rsid w:val="00EB67EF"/>
    <w:rsid w:val="00EB7E0F"/>
    <w:rsid w:val="00EC047B"/>
    <w:rsid w:val="00EC1A5B"/>
    <w:rsid w:val="00EC1DF1"/>
    <w:rsid w:val="00EC2A0B"/>
    <w:rsid w:val="00EC4E29"/>
    <w:rsid w:val="00EC4EBA"/>
    <w:rsid w:val="00EC503B"/>
    <w:rsid w:val="00EC5C83"/>
    <w:rsid w:val="00EC7524"/>
    <w:rsid w:val="00EC7F7B"/>
    <w:rsid w:val="00ED0409"/>
    <w:rsid w:val="00ED2D3F"/>
    <w:rsid w:val="00ED4A9B"/>
    <w:rsid w:val="00ED5FF5"/>
    <w:rsid w:val="00ED6D28"/>
    <w:rsid w:val="00ED6FCC"/>
    <w:rsid w:val="00EE2DF8"/>
    <w:rsid w:val="00EE6694"/>
    <w:rsid w:val="00EE77A2"/>
    <w:rsid w:val="00EF32E5"/>
    <w:rsid w:val="00EF388F"/>
    <w:rsid w:val="00EF44E5"/>
    <w:rsid w:val="00EF7044"/>
    <w:rsid w:val="00EF78A1"/>
    <w:rsid w:val="00F01086"/>
    <w:rsid w:val="00F0177F"/>
    <w:rsid w:val="00F019F1"/>
    <w:rsid w:val="00F03459"/>
    <w:rsid w:val="00F069C9"/>
    <w:rsid w:val="00F12C01"/>
    <w:rsid w:val="00F13021"/>
    <w:rsid w:val="00F14FD2"/>
    <w:rsid w:val="00F15D1A"/>
    <w:rsid w:val="00F15E10"/>
    <w:rsid w:val="00F16120"/>
    <w:rsid w:val="00F1712D"/>
    <w:rsid w:val="00F20139"/>
    <w:rsid w:val="00F22388"/>
    <w:rsid w:val="00F226ED"/>
    <w:rsid w:val="00F23B86"/>
    <w:rsid w:val="00F240B8"/>
    <w:rsid w:val="00F26E57"/>
    <w:rsid w:val="00F271A4"/>
    <w:rsid w:val="00F27BC6"/>
    <w:rsid w:val="00F30C57"/>
    <w:rsid w:val="00F31379"/>
    <w:rsid w:val="00F3281F"/>
    <w:rsid w:val="00F32DD0"/>
    <w:rsid w:val="00F33E55"/>
    <w:rsid w:val="00F347C7"/>
    <w:rsid w:val="00F34CFE"/>
    <w:rsid w:val="00F35BA9"/>
    <w:rsid w:val="00F419A9"/>
    <w:rsid w:val="00F441C9"/>
    <w:rsid w:val="00F47399"/>
    <w:rsid w:val="00F52AA9"/>
    <w:rsid w:val="00F53CF5"/>
    <w:rsid w:val="00F60443"/>
    <w:rsid w:val="00F612B2"/>
    <w:rsid w:val="00F65381"/>
    <w:rsid w:val="00F66E5D"/>
    <w:rsid w:val="00F679E0"/>
    <w:rsid w:val="00F67F5E"/>
    <w:rsid w:val="00F67FE2"/>
    <w:rsid w:val="00F70A26"/>
    <w:rsid w:val="00F757D5"/>
    <w:rsid w:val="00F81D6C"/>
    <w:rsid w:val="00F82CB2"/>
    <w:rsid w:val="00F839A1"/>
    <w:rsid w:val="00F87D3D"/>
    <w:rsid w:val="00F9044D"/>
    <w:rsid w:val="00F90EFB"/>
    <w:rsid w:val="00F9328D"/>
    <w:rsid w:val="00F93E37"/>
    <w:rsid w:val="00FA4473"/>
    <w:rsid w:val="00FA46BE"/>
    <w:rsid w:val="00FB12F2"/>
    <w:rsid w:val="00FB25BE"/>
    <w:rsid w:val="00FB2DC7"/>
    <w:rsid w:val="00FB492B"/>
    <w:rsid w:val="00FB5C14"/>
    <w:rsid w:val="00FB6DE1"/>
    <w:rsid w:val="00FB77C6"/>
    <w:rsid w:val="00FB77F0"/>
    <w:rsid w:val="00FB7EE4"/>
    <w:rsid w:val="00FC03D3"/>
    <w:rsid w:val="00FC5064"/>
    <w:rsid w:val="00FC5DA4"/>
    <w:rsid w:val="00FC6A9B"/>
    <w:rsid w:val="00FC6B2C"/>
    <w:rsid w:val="00FC7306"/>
    <w:rsid w:val="00FD0CF3"/>
    <w:rsid w:val="00FD104D"/>
    <w:rsid w:val="00FD16CA"/>
    <w:rsid w:val="00FD3E82"/>
    <w:rsid w:val="00FD418E"/>
    <w:rsid w:val="00FE10C6"/>
    <w:rsid w:val="00FE3C23"/>
    <w:rsid w:val="00FE4AA6"/>
    <w:rsid w:val="00FE6035"/>
    <w:rsid w:val="00FE6A7A"/>
    <w:rsid w:val="00FF10F5"/>
    <w:rsid w:val="00FF1457"/>
    <w:rsid w:val="00FF1476"/>
    <w:rsid w:val="00FF4E32"/>
    <w:rsid w:val="00FF7314"/>
    <w:rsid w:val="00FF74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1"/>
    <o:shapelayout v:ext="edit">
      <o:idmap v:ext="edit" data="1"/>
    </o:shapelayout>
  </w:shapeDefaults>
  <w:decimalSymbol w:val="."/>
  <w:listSeparator w:val=","/>
  <w14:docId w14:val="44874122"/>
  <w15:chartTrackingRefBased/>
  <w15:docId w15:val="{9B392290-9E3E-4299-8E3C-9F3C3E7A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2">
    <w:name w:val="heading 2"/>
    <w:basedOn w:val="Normal"/>
    <w:next w:val="Normal"/>
    <w:qFormat/>
    <w:rsid w:val="0032069C"/>
    <w:pPr>
      <w:keepNext/>
      <w:jc w:val="center"/>
      <w:outlineLvl w:val="1"/>
    </w:pPr>
    <w:rPr>
      <w:b/>
      <w:bCs/>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67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rsid w:val="009B25DA"/>
    <w:rPr>
      <w:color w:val="0000FF"/>
      <w:u w:val="single"/>
    </w:rPr>
  </w:style>
  <w:style w:type="paragraph" w:styleId="Textoindependiente">
    <w:name w:val="Body Text"/>
    <w:basedOn w:val="Normal"/>
    <w:rsid w:val="000E0FC6"/>
    <w:pPr>
      <w:jc w:val="both"/>
    </w:pPr>
    <w:rPr>
      <w:lang w:val="es-ES_tradnl" w:eastAsia="en-US"/>
    </w:rPr>
  </w:style>
  <w:style w:type="paragraph" w:styleId="Encabezado">
    <w:name w:val="header"/>
    <w:aliases w:val="logomai,*Header,Encabezado1,h, Car"/>
    <w:basedOn w:val="Normal"/>
    <w:link w:val="EncabezadoCar1"/>
    <w:rsid w:val="001F13CB"/>
    <w:pPr>
      <w:tabs>
        <w:tab w:val="center" w:pos="4320"/>
        <w:tab w:val="right" w:pos="8640"/>
      </w:tabs>
    </w:pPr>
  </w:style>
  <w:style w:type="paragraph" w:styleId="Piedepgina">
    <w:name w:val="footer"/>
    <w:basedOn w:val="Normal"/>
    <w:link w:val="PiedepginaCar"/>
    <w:uiPriority w:val="99"/>
    <w:rsid w:val="001F13CB"/>
    <w:pPr>
      <w:tabs>
        <w:tab w:val="center" w:pos="4320"/>
        <w:tab w:val="right" w:pos="8640"/>
      </w:tabs>
    </w:pPr>
  </w:style>
  <w:style w:type="character" w:styleId="Nmerodepgina">
    <w:name w:val="page number"/>
    <w:basedOn w:val="Fuentedeprrafopredeter"/>
    <w:rsid w:val="001C1F24"/>
  </w:style>
  <w:style w:type="paragraph" w:styleId="Textoindependiente2">
    <w:name w:val="Body Text 2"/>
    <w:basedOn w:val="Normal"/>
    <w:rsid w:val="00FF10F5"/>
    <w:pPr>
      <w:spacing w:after="120" w:line="480" w:lineRule="auto"/>
    </w:pPr>
  </w:style>
  <w:style w:type="character" w:customStyle="1" w:styleId="EncabezadoCar1">
    <w:name w:val="Encabezado Car1"/>
    <w:aliases w:val="logomai Car1,*Header Car1,Encabezado1 Car1,h Car1, Car Car1"/>
    <w:link w:val="Encabezado"/>
    <w:semiHidden/>
    <w:rsid w:val="002427B9"/>
    <w:rPr>
      <w:sz w:val="24"/>
      <w:szCs w:val="24"/>
      <w:lang w:val="es-ES" w:eastAsia="es-ES" w:bidi="ar-SA"/>
    </w:rPr>
  </w:style>
  <w:style w:type="character" w:customStyle="1" w:styleId="EncabezadoCar">
    <w:name w:val="Encabezado Car"/>
    <w:aliases w:val="logomai Car,*Header Car,Encabezado1 Car,h Car, Car Car"/>
    <w:rsid w:val="00896626"/>
    <w:rPr>
      <w:sz w:val="24"/>
      <w:szCs w:val="24"/>
      <w:lang w:val="en-US" w:eastAsia="en-US" w:bidi="ar-SA"/>
    </w:rPr>
  </w:style>
  <w:style w:type="paragraph" w:styleId="Sangradetextonormal">
    <w:name w:val="Body Text Indent"/>
    <w:basedOn w:val="Normal"/>
    <w:rsid w:val="00896626"/>
    <w:pPr>
      <w:spacing w:after="120"/>
      <w:ind w:left="283"/>
    </w:pPr>
  </w:style>
  <w:style w:type="character" w:customStyle="1" w:styleId="PiedepginaCar">
    <w:name w:val="Pie de página Car"/>
    <w:link w:val="Piedepgina"/>
    <w:uiPriority w:val="99"/>
    <w:rsid w:val="000B6409"/>
    <w:rPr>
      <w:sz w:val="24"/>
      <w:szCs w:val="24"/>
      <w:lang w:val="es-ES" w:eastAsia="es-ES"/>
    </w:rPr>
  </w:style>
  <w:style w:type="paragraph" w:styleId="Textodeglobo">
    <w:name w:val="Balloon Text"/>
    <w:basedOn w:val="Normal"/>
    <w:link w:val="TextodegloboCar"/>
    <w:uiPriority w:val="99"/>
    <w:rsid w:val="000B6409"/>
    <w:rPr>
      <w:rFonts w:ascii="Tahoma" w:hAnsi="Tahoma" w:cs="Tahoma"/>
      <w:sz w:val="16"/>
      <w:szCs w:val="16"/>
    </w:rPr>
  </w:style>
  <w:style w:type="character" w:customStyle="1" w:styleId="TextodegloboCar">
    <w:name w:val="Texto de globo Car"/>
    <w:link w:val="Textodeglobo"/>
    <w:uiPriority w:val="99"/>
    <w:rsid w:val="000B6409"/>
    <w:rPr>
      <w:rFonts w:ascii="Tahoma" w:hAnsi="Tahoma" w:cs="Tahoma"/>
      <w:sz w:val="16"/>
      <w:szCs w:val="16"/>
      <w:lang w:val="es-ES" w:eastAsia="es-ES"/>
    </w:rPr>
  </w:style>
  <w:style w:type="paragraph" w:customStyle="1" w:styleId="Prrafodelista1">
    <w:name w:val="Párrafo de lista1"/>
    <w:basedOn w:val="Normal"/>
    <w:uiPriority w:val="99"/>
    <w:rsid w:val="00502F60"/>
    <w:pPr>
      <w:spacing w:before="120"/>
      <w:ind w:left="720"/>
      <w:jc w:val="both"/>
    </w:pPr>
    <w:rPr>
      <w:rFonts w:ascii="Verdana" w:hAnsi="Verdana"/>
      <w:sz w:val="20"/>
      <w:szCs w:val="20"/>
      <w:lang w:val="en-US"/>
    </w:rPr>
  </w:style>
  <w:style w:type="paragraph" w:customStyle="1" w:styleId="font5">
    <w:name w:val="font5"/>
    <w:basedOn w:val="Normal"/>
    <w:rsid w:val="009942EE"/>
    <w:pPr>
      <w:spacing w:before="100" w:beforeAutospacing="1" w:after="100" w:afterAutospacing="1"/>
    </w:pPr>
    <w:rPr>
      <w:rFonts w:ascii="Tahoma" w:eastAsia="Arial Unicode MS" w:hAnsi="Tahoma" w:cs="Tahoma"/>
      <w:b/>
      <w:bCs/>
      <w:color w:val="800080"/>
      <w:sz w:val="16"/>
      <w:szCs w:val="16"/>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
    <w:basedOn w:val="Normal"/>
    <w:link w:val="PrrafodelistaCar"/>
    <w:uiPriority w:val="34"/>
    <w:qFormat/>
    <w:rsid w:val="00F65381"/>
    <w:pPr>
      <w:ind w:left="708"/>
    </w:pPr>
    <w:rPr>
      <w:lang w:val="es-MX" w:eastAsia="es-MX"/>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rsid w:val="00F65381"/>
    <w:rPr>
      <w:sz w:val="24"/>
      <w:szCs w:val="24"/>
    </w:rPr>
  </w:style>
  <w:style w:type="paragraph" w:customStyle="1" w:styleId="Default">
    <w:name w:val="Default"/>
    <w:rsid w:val="00104CCF"/>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rsid w:val="000B2F40"/>
    <w:rPr>
      <w:sz w:val="16"/>
      <w:szCs w:val="16"/>
    </w:rPr>
  </w:style>
  <w:style w:type="paragraph" w:styleId="Textocomentario">
    <w:name w:val="annotation text"/>
    <w:basedOn w:val="Normal"/>
    <w:link w:val="TextocomentarioCar"/>
    <w:rsid w:val="000B2F40"/>
    <w:rPr>
      <w:sz w:val="20"/>
      <w:szCs w:val="20"/>
    </w:rPr>
  </w:style>
  <w:style w:type="character" w:customStyle="1" w:styleId="TextocomentarioCar">
    <w:name w:val="Texto comentario Car"/>
    <w:basedOn w:val="Fuentedeprrafopredeter"/>
    <w:link w:val="Textocomentario"/>
    <w:rsid w:val="000B2F40"/>
    <w:rPr>
      <w:lang w:val="es-ES" w:eastAsia="es-ES"/>
    </w:rPr>
  </w:style>
  <w:style w:type="paragraph" w:styleId="Asuntodelcomentario">
    <w:name w:val="annotation subject"/>
    <w:basedOn w:val="Textocomentario"/>
    <w:next w:val="Textocomentario"/>
    <w:link w:val="AsuntodelcomentarioCar"/>
    <w:rsid w:val="000B2F40"/>
    <w:rPr>
      <w:b/>
      <w:bCs/>
    </w:rPr>
  </w:style>
  <w:style w:type="character" w:customStyle="1" w:styleId="AsuntodelcomentarioCar">
    <w:name w:val="Asunto del comentario Car"/>
    <w:basedOn w:val="TextocomentarioCar"/>
    <w:link w:val="Asuntodelcomentario"/>
    <w:rsid w:val="000B2F40"/>
    <w:rPr>
      <w:b/>
      <w:bCs/>
      <w:lang w:val="es-ES" w:eastAsia="es-ES"/>
    </w:rPr>
  </w:style>
  <w:style w:type="paragraph" w:styleId="NormalWeb">
    <w:name w:val="Normal (Web)"/>
    <w:basedOn w:val="Normal"/>
    <w:uiPriority w:val="99"/>
    <w:rsid w:val="00767F4E"/>
    <w:pPr>
      <w:spacing w:before="100" w:beforeAutospacing="1" w:after="100" w:afterAutospacing="1"/>
    </w:pPr>
    <w:rPr>
      <w:rFonts w:ascii="Arial Unicode MS" w:eastAsia="Arial Unicode MS" w:hAnsi="Arial Unicode MS" w:cs="Arial Unicode MS"/>
    </w:rPr>
  </w:style>
  <w:style w:type="character" w:styleId="nfasis">
    <w:name w:val="Emphasis"/>
    <w:basedOn w:val="Fuentedeprrafopredeter"/>
    <w:qFormat/>
    <w:rsid w:val="00105ED0"/>
    <w:rPr>
      <w:i/>
      <w:iCs/>
    </w:rPr>
  </w:style>
  <w:style w:type="paragraph" w:styleId="Sangra2detindependiente">
    <w:name w:val="Body Text Indent 2"/>
    <w:basedOn w:val="Normal"/>
    <w:link w:val="Sangra2detindependienteCar"/>
    <w:rsid w:val="00E10003"/>
    <w:pPr>
      <w:spacing w:after="120" w:line="480" w:lineRule="auto"/>
      <w:ind w:left="283"/>
    </w:pPr>
  </w:style>
  <w:style w:type="character" w:customStyle="1" w:styleId="Sangra2detindependienteCar">
    <w:name w:val="Sangría 2 de t. independiente Car"/>
    <w:basedOn w:val="Fuentedeprrafopredeter"/>
    <w:link w:val="Sangra2detindependiente"/>
    <w:rsid w:val="00E1000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768">
      <w:bodyDiv w:val="1"/>
      <w:marLeft w:val="0"/>
      <w:marRight w:val="0"/>
      <w:marTop w:val="0"/>
      <w:marBottom w:val="0"/>
      <w:divBdr>
        <w:top w:val="none" w:sz="0" w:space="0" w:color="auto"/>
        <w:left w:val="none" w:sz="0" w:space="0" w:color="auto"/>
        <w:bottom w:val="none" w:sz="0" w:space="0" w:color="auto"/>
        <w:right w:val="none" w:sz="0" w:space="0" w:color="auto"/>
      </w:divBdr>
    </w:div>
    <w:div w:id="21323804">
      <w:bodyDiv w:val="1"/>
      <w:marLeft w:val="0"/>
      <w:marRight w:val="0"/>
      <w:marTop w:val="0"/>
      <w:marBottom w:val="0"/>
      <w:divBdr>
        <w:top w:val="none" w:sz="0" w:space="0" w:color="auto"/>
        <w:left w:val="none" w:sz="0" w:space="0" w:color="auto"/>
        <w:bottom w:val="none" w:sz="0" w:space="0" w:color="auto"/>
        <w:right w:val="none" w:sz="0" w:space="0" w:color="auto"/>
      </w:divBdr>
    </w:div>
    <w:div w:id="81265063">
      <w:bodyDiv w:val="1"/>
      <w:marLeft w:val="0"/>
      <w:marRight w:val="0"/>
      <w:marTop w:val="0"/>
      <w:marBottom w:val="0"/>
      <w:divBdr>
        <w:top w:val="none" w:sz="0" w:space="0" w:color="auto"/>
        <w:left w:val="none" w:sz="0" w:space="0" w:color="auto"/>
        <w:bottom w:val="none" w:sz="0" w:space="0" w:color="auto"/>
        <w:right w:val="none" w:sz="0" w:space="0" w:color="auto"/>
      </w:divBdr>
    </w:div>
    <w:div w:id="109320659">
      <w:bodyDiv w:val="1"/>
      <w:marLeft w:val="0"/>
      <w:marRight w:val="0"/>
      <w:marTop w:val="0"/>
      <w:marBottom w:val="0"/>
      <w:divBdr>
        <w:top w:val="none" w:sz="0" w:space="0" w:color="auto"/>
        <w:left w:val="none" w:sz="0" w:space="0" w:color="auto"/>
        <w:bottom w:val="none" w:sz="0" w:space="0" w:color="auto"/>
        <w:right w:val="none" w:sz="0" w:space="0" w:color="auto"/>
      </w:divBdr>
    </w:div>
    <w:div w:id="112021336">
      <w:bodyDiv w:val="1"/>
      <w:marLeft w:val="0"/>
      <w:marRight w:val="0"/>
      <w:marTop w:val="0"/>
      <w:marBottom w:val="0"/>
      <w:divBdr>
        <w:top w:val="none" w:sz="0" w:space="0" w:color="auto"/>
        <w:left w:val="none" w:sz="0" w:space="0" w:color="auto"/>
        <w:bottom w:val="none" w:sz="0" w:space="0" w:color="auto"/>
        <w:right w:val="none" w:sz="0" w:space="0" w:color="auto"/>
      </w:divBdr>
    </w:div>
    <w:div w:id="117258529">
      <w:bodyDiv w:val="1"/>
      <w:marLeft w:val="0"/>
      <w:marRight w:val="0"/>
      <w:marTop w:val="0"/>
      <w:marBottom w:val="0"/>
      <w:divBdr>
        <w:top w:val="none" w:sz="0" w:space="0" w:color="auto"/>
        <w:left w:val="none" w:sz="0" w:space="0" w:color="auto"/>
        <w:bottom w:val="none" w:sz="0" w:space="0" w:color="auto"/>
        <w:right w:val="none" w:sz="0" w:space="0" w:color="auto"/>
      </w:divBdr>
    </w:div>
    <w:div w:id="161774348">
      <w:bodyDiv w:val="1"/>
      <w:marLeft w:val="0"/>
      <w:marRight w:val="0"/>
      <w:marTop w:val="0"/>
      <w:marBottom w:val="0"/>
      <w:divBdr>
        <w:top w:val="none" w:sz="0" w:space="0" w:color="auto"/>
        <w:left w:val="none" w:sz="0" w:space="0" w:color="auto"/>
        <w:bottom w:val="none" w:sz="0" w:space="0" w:color="auto"/>
        <w:right w:val="none" w:sz="0" w:space="0" w:color="auto"/>
      </w:divBdr>
    </w:div>
    <w:div w:id="164319430">
      <w:bodyDiv w:val="1"/>
      <w:marLeft w:val="0"/>
      <w:marRight w:val="0"/>
      <w:marTop w:val="0"/>
      <w:marBottom w:val="0"/>
      <w:divBdr>
        <w:top w:val="none" w:sz="0" w:space="0" w:color="auto"/>
        <w:left w:val="none" w:sz="0" w:space="0" w:color="auto"/>
        <w:bottom w:val="none" w:sz="0" w:space="0" w:color="auto"/>
        <w:right w:val="none" w:sz="0" w:space="0" w:color="auto"/>
      </w:divBdr>
    </w:div>
    <w:div w:id="242491608">
      <w:bodyDiv w:val="1"/>
      <w:marLeft w:val="0"/>
      <w:marRight w:val="0"/>
      <w:marTop w:val="0"/>
      <w:marBottom w:val="0"/>
      <w:divBdr>
        <w:top w:val="none" w:sz="0" w:space="0" w:color="auto"/>
        <w:left w:val="none" w:sz="0" w:space="0" w:color="auto"/>
        <w:bottom w:val="none" w:sz="0" w:space="0" w:color="auto"/>
        <w:right w:val="none" w:sz="0" w:space="0" w:color="auto"/>
      </w:divBdr>
    </w:div>
    <w:div w:id="279339382">
      <w:bodyDiv w:val="1"/>
      <w:marLeft w:val="0"/>
      <w:marRight w:val="0"/>
      <w:marTop w:val="0"/>
      <w:marBottom w:val="0"/>
      <w:divBdr>
        <w:top w:val="none" w:sz="0" w:space="0" w:color="auto"/>
        <w:left w:val="none" w:sz="0" w:space="0" w:color="auto"/>
        <w:bottom w:val="none" w:sz="0" w:space="0" w:color="auto"/>
        <w:right w:val="none" w:sz="0" w:space="0" w:color="auto"/>
      </w:divBdr>
    </w:div>
    <w:div w:id="342124161">
      <w:bodyDiv w:val="1"/>
      <w:marLeft w:val="0"/>
      <w:marRight w:val="0"/>
      <w:marTop w:val="0"/>
      <w:marBottom w:val="0"/>
      <w:divBdr>
        <w:top w:val="none" w:sz="0" w:space="0" w:color="auto"/>
        <w:left w:val="none" w:sz="0" w:space="0" w:color="auto"/>
        <w:bottom w:val="none" w:sz="0" w:space="0" w:color="auto"/>
        <w:right w:val="none" w:sz="0" w:space="0" w:color="auto"/>
      </w:divBdr>
    </w:div>
    <w:div w:id="346641866">
      <w:bodyDiv w:val="1"/>
      <w:marLeft w:val="0"/>
      <w:marRight w:val="0"/>
      <w:marTop w:val="0"/>
      <w:marBottom w:val="0"/>
      <w:divBdr>
        <w:top w:val="none" w:sz="0" w:space="0" w:color="auto"/>
        <w:left w:val="none" w:sz="0" w:space="0" w:color="auto"/>
        <w:bottom w:val="none" w:sz="0" w:space="0" w:color="auto"/>
        <w:right w:val="none" w:sz="0" w:space="0" w:color="auto"/>
      </w:divBdr>
    </w:div>
    <w:div w:id="361517982">
      <w:bodyDiv w:val="1"/>
      <w:marLeft w:val="0"/>
      <w:marRight w:val="0"/>
      <w:marTop w:val="0"/>
      <w:marBottom w:val="0"/>
      <w:divBdr>
        <w:top w:val="none" w:sz="0" w:space="0" w:color="auto"/>
        <w:left w:val="none" w:sz="0" w:space="0" w:color="auto"/>
        <w:bottom w:val="none" w:sz="0" w:space="0" w:color="auto"/>
        <w:right w:val="none" w:sz="0" w:space="0" w:color="auto"/>
      </w:divBdr>
    </w:div>
    <w:div w:id="361711607">
      <w:bodyDiv w:val="1"/>
      <w:marLeft w:val="0"/>
      <w:marRight w:val="0"/>
      <w:marTop w:val="0"/>
      <w:marBottom w:val="0"/>
      <w:divBdr>
        <w:top w:val="none" w:sz="0" w:space="0" w:color="auto"/>
        <w:left w:val="none" w:sz="0" w:space="0" w:color="auto"/>
        <w:bottom w:val="none" w:sz="0" w:space="0" w:color="auto"/>
        <w:right w:val="none" w:sz="0" w:space="0" w:color="auto"/>
      </w:divBdr>
    </w:div>
    <w:div w:id="381830366">
      <w:bodyDiv w:val="1"/>
      <w:marLeft w:val="0"/>
      <w:marRight w:val="0"/>
      <w:marTop w:val="0"/>
      <w:marBottom w:val="0"/>
      <w:divBdr>
        <w:top w:val="none" w:sz="0" w:space="0" w:color="auto"/>
        <w:left w:val="none" w:sz="0" w:space="0" w:color="auto"/>
        <w:bottom w:val="none" w:sz="0" w:space="0" w:color="auto"/>
        <w:right w:val="none" w:sz="0" w:space="0" w:color="auto"/>
      </w:divBdr>
    </w:div>
    <w:div w:id="399643234">
      <w:bodyDiv w:val="1"/>
      <w:marLeft w:val="0"/>
      <w:marRight w:val="0"/>
      <w:marTop w:val="0"/>
      <w:marBottom w:val="0"/>
      <w:divBdr>
        <w:top w:val="none" w:sz="0" w:space="0" w:color="auto"/>
        <w:left w:val="none" w:sz="0" w:space="0" w:color="auto"/>
        <w:bottom w:val="none" w:sz="0" w:space="0" w:color="auto"/>
        <w:right w:val="none" w:sz="0" w:space="0" w:color="auto"/>
      </w:divBdr>
    </w:div>
    <w:div w:id="475949898">
      <w:bodyDiv w:val="1"/>
      <w:marLeft w:val="0"/>
      <w:marRight w:val="0"/>
      <w:marTop w:val="0"/>
      <w:marBottom w:val="0"/>
      <w:divBdr>
        <w:top w:val="none" w:sz="0" w:space="0" w:color="auto"/>
        <w:left w:val="none" w:sz="0" w:space="0" w:color="auto"/>
        <w:bottom w:val="none" w:sz="0" w:space="0" w:color="auto"/>
        <w:right w:val="none" w:sz="0" w:space="0" w:color="auto"/>
      </w:divBdr>
    </w:div>
    <w:div w:id="482619773">
      <w:bodyDiv w:val="1"/>
      <w:marLeft w:val="0"/>
      <w:marRight w:val="0"/>
      <w:marTop w:val="0"/>
      <w:marBottom w:val="0"/>
      <w:divBdr>
        <w:top w:val="none" w:sz="0" w:space="0" w:color="auto"/>
        <w:left w:val="none" w:sz="0" w:space="0" w:color="auto"/>
        <w:bottom w:val="none" w:sz="0" w:space="0" w:color="auto"/>
        <w:right w:val="none" w:sz="0" w:space="0" w:color="auto"/>
      </w:divBdr>
    </w:div>
    <w:div w:id="580650092">
      <w:bodyDiv w:val="1"/>
      <w:marLeft w:val="0"/>
      <w:marRight w:val="0"/>
      <w:marTop w:val="0"/>
      <w:marBottom w:val="0"/>
      <w:divBdr>
        <w:top w:val="none" w:sz="0" w:space="0" w:color="auto"/>
        <w:left w:val="none" w:sz="0" w:space="0" w:color="auto"/>
        <w:bottom w:val="none" w:sz="0" w:space="0" w:color="auto"/>
        <w:right w:val="none" w:sz="0" w:space="0" w:color="auto"/>
      </w:divBdr>
    </w:div>
    <w:div w:id="651718676">
      <w:bodyDiv w:val="1"/>
      <w:marLeft w:val="0"/>
      <w:marRight w:val="0"/>
      <w:marTop w:val="0"/>
      <w:marBottom w:val="0"/>
      <w:divBdr>
        <w:top w:val="none" w:sz="0" w:space="0" w:color="auto"/>
        <w:left w:val="none" w:sz="0" w:space="0" w:color="auto"/>
        <w:bottom w:val="none" w:sz="0" w:space="0" w:color="auto"/>
        <w:right w:val="none" w:sz="0" w:space="0" w:color="auto"/>
      </w:divBdr>
    </w:div>
    <w:div w:id="738213581">
      <w:bodyDiv w:val="1"/>
      <w:marLeft w:val="0"/>
      <w:marRight w:val="0"/>
      <w:marTop w:val="0"/>
      <w:marBottom w:val="0"/>
      <w:divBdr>
        <w:top w:val="none" w:sz="0" w:space="0" w:color="auto"/>
        <w:left w:val="none" w:sz="0" w:space="0" w:color="auto"/>
        <w:bottom w:val="none" w:sz="0" w:space="0" w:color="auto"/>
        <w:right w:val="none" w:sz="0" w:space="0" w:color="auto"/>
      </w:divBdr>
    </w:div>
    <w:div w:id="783310525">
      <w:bodyDiv w:val="1"/>
      <w:marLeft w:val="0"/>
      <w:marRight w:val="0"/>
      <w:marTop w:val="0"/>
      <w:marBottom w:val="0"/>
      <w:divBdr>
        <w:top w:val="none" w:sz="0" w:space="0" w:color="auto"/>
        <w:left w:val="none" w:sz="0" w:space="0" w:color="auto"/>
        <w:bottom w:val="none" w:sz="0" w:space="0" w:color="auto"/>
        <w:right w:val="none" w:sz="0" w:space="0" w:color="auto"/>
      </w:divBdr>
    </w:div>
    <w:div w:id="796215766">
      <w:bodyDiv w:val="1"/>
      <w:marLeft w:val="0"/>
      <w:marRight w:val="0"/>
      <w:marTop w:val="0"/>
      <w:marBottom w:val="0"/>
      <w:divBdr>
        <w:top w:val="none" w:sz="0" w:space="0" w:color="auto"/>
        <w:left w:val="none" w:sz="0" w:space="0" w:color="auto"/>
        <w:bottom w:val="none" w:sz="0" w:space="0" w:color="auto"/>
        <w:right w:val="none" w:sz="0" w:space="0" w:color="auto"/>
      </w:divBdr>
    </w:div>
    <w:div w:id="820538715">
      <w:bodyDiv w:val="1"/>
      <w:marLeft w:val="0"/>
      <w:marRight w:val="0"/>
      <w:marTop w:val="0"/>
      <w:marBottom w:val="0"/>
      <w:divBdr>
        <w:top w:val="none" w:sz="0" w:space="0" w:color="auto"/>
        <w:left w:val="none" w:sz="0" w:space="0" w:color="auto"/>
        <w:bottom w:val="none" w:sz="0" w:space="0" w:color="auto"/>
        <w:right w:val="none" w:sz="0" w:space="0" w:color="auto"/>
      </w:divBdr>
    </w:div>
    <w:div w:id="1008631311">
      <w:bodyDiv w:val="1"/>
      <w:marLeft w:val="0"/>
      <w:marRight w:val="0"/>
      <w:marTop w:val="0"/>
      <w:marBottom w:val="0"/>
      <w:divBdr>
        <w:top w:val="none" w:sz="0" w:space="0" w:color="auto"/>
        <w:left w:val="none" w:sz="0" w:space="0" w:color="auto"/>
        <w:bottom w:val="none" w:sz="0" w:space="0" w:color="auto"/>
        <w:right w:val="none" w:sz="0" w:space="0" w:color="auto"/>
      </w:divBdr>
    </w:div>
    <w:div w:id="1042749157">
      <w:bodyDiv w:val="1"/>
      <w:marLeft w:val="0"/>
      <w:marRight w:val="0"/>
      <w:marTop w:val="0"/>
      <w:marBottom w:val="0"/>
      <w:divBdr>
        <w:top w:val="none" w:sz="0" w:space="0" w:color="auto"/>
        <w:left w:val="none" w:sz="0" w:space="0" w:color="auto"/>
        <w:bottom w:val="none" w:sz="0" w:space="0" w:color="auto"/>
        <w:right w:val="none" w:sz="0" w:space="0" w:color="auto"/>
      </w:divBdr>
    </w:div>
    <w:div w:id="1068456297">
      <w:bodyDiv w:val="1"/>
      <w:marLeft w:val="0"/>
      <w:marRight w:val="0"/>
      <w:marTop w:val="0"/>
      <w:marBottom w:val="0"/>
      <w:divBdr>
        <w:top w:val="none" w:sz="0" w:space="0" w:color="auto"/>
        <w:left w:val="none" w:sz="0" w:space="0" w:color="auto"/>
        <w:bottom w:val="none" w:sz="0" w:space="0" w:color="auto"/>
        <w:right w:val="none" w:sz="0" w:space="0" w:color="auto"/>
      </w:divBdr>
    </w:div>
    <w:div w:id="1121269627">
      <w:bodyDiv w:val="1"/>
      <w:marLeft w:val="0"/>
      <w:marRight w:val="0"/>
      <w:marTop w:val="0"/>
      <w:marBottom w:val="0"/>
      <w:divBdr>
        <w:top w:val="none" w:sz="0" w:space="0" w:color="auto"/>
        <w:left w:val="none" w:sz="0" w:space="0" w:color="auto"/>
        <w:bottom w:val="none" w:sz="0" w:space="0" w:color="auto"/>
        <w:right w:val="none" w:sz="0" w:space="0" w:color="auto"/>
      </w:divBdr>
    </w:div>
    <w:div w:id="1138032839">
      <w:bodyDiv w:val="1"/>
      <w:marLeft w:val="0"/>
      <w:marRight w:val="0"/>
      <w:marTop w:val="0"/>
      <w:marBottom w:val="0"/>
      <w:divBdr>
        <w:top w:val="none" w:sz="0" w:space="0" w:color="auto"/>
        <w:left w:val="none" w:sz="0" w:space="0" w:color="auto"/>
        <w:bottom w:val="none" w:sz="0" w:space="0" w:color="auto"/>
        <w:right w:val="none" w:sz="0" w:space="0" w:color="auto"/>
      </w:divBdr>
    </w:div>
    <w:div w:id="1148478496">
      <w:bodyDiv w:val="1"/>
      <w:marLeft w:val="0"/>
      <w:marRight w:val="0"/>
      <w:marTop w:val="0"/>
      <w:marBottom w:val="0"/>
      <w:divBdr>
        <w:top w:val="none" w:sz="0" w:space="0" w:color="auto"/>
        <w:left w:val="none" w:sz="0" w:space="0" w:color="auto"/>
        <w:bottom w:val="none" w:sz="0" w:space="0" w:color="auto"/>
        <w:right w:val="none" w:sz="0" w:space="0" w:color="auto"/>
      </w:divBdr>
    </w:div>
    <w:div w:id="1150319255">
      <w:bodyDiv w:val="1"/>
      <w:marLeft w:val="0"/>
      <w:marRight w:val="0"/>
      <w:marTop w:val="0"/>
      <w:marBottom w:val="0"/>
      <w:divBdr>
        <w:top w:val="none" w:sz="0" w:space="0" w:color="auto"/>
        <w:left w:val="none" w:sz="0" w:space="0" w:color="auto"/>
        <w:bottom w:val="none" w:sz="0" w:space="0" w:color="auto"/>
        <w:right w:val="none" w:sz="0" w:space="0" w:color="auto"/>
      </w:divBdr>
    </w:div>
    <w:div w:id="1193156326">
      <w:bodyDiv w:val="1"/>
      <w:marLeft w:val="0"/>
      <w:marRight w:val="0"/>
      <w:marTop w:val="0"/>
      <w:marBottom w:val="0"/>
      <w:divBdr>
        <w:top w:val="none" w:sz="0" w:space="0" w:color="auto"/>
        <w:left w:val="none" w:sz="0" w:space="0" w:color="auto"/>
        <w:bottom w:val="none" w:sz="0" w:space="0" w:color="auto"/>
        <w:right w:val="none" w:sz="0" w:space="0" w:color="auto"/>
      </w:divBdr>
    </w:div>
    <w:div w:id="1198397140">
      <w:bodyDiv w:val="1"/>
      <w:marLeft w:val="0"/>
      <w:marRight w:val="0"/>
      <w:marTop w:val="0"/>
      <w:marBottom w:val="0"/>
      <w:divBdr>
        <w:top w:val="none" w:sz="0" w:space="0" w:color="auto"/>
        <w:left w:val="none" w:sz="0" w:space="0" w:color="auto"/>
        <w:bottom w:val="none" w:sz="0" w:space="0" w:color="auto"/>
        <w:right w:val="none" w:sz="0" w:space="0" w:color="auto"/>
      </w:divBdr>
    </w:div>
    <w:div w:id="1269697046">
      <w:bodyDiv w:val="1"/>
      <w:marLeft w:val="0"/>
      <w:marRight w:val="0"/>
      <w:marTop w:val="0"/>
      <w:marBottom w:val="0"/>
      <w:divBdr>
        <w:top w:val="none" w:sz="0" w:space="0" w:color="auto"/>
        <w:left w:val="none" w:sz="0" w:space="0" w:color="auto"/>
        <w:bottom w:val="none" w:sz="0" w:space="0" w:color="auto"/>
        <w:right w:val="none" w:sz="0" w:space="0" w:color="auto"/>
      </w:divBdr>
    </w:div>
    <w:div w:id="1301770285">
      <w:bodyDiv w:val="1"/>
      <w:marLeft w:val="0"/>
      <w:marRight w:val="0"/>
      <w:marTop w:val="0"/>
      <w:marBottom w:val="0"/>
      <w:divBdr>
        <w:top w:val="none" w:sz="0" w:space="0" w:color="auto"/>
        <w:left w:val="none" w:sz="0" w:space="0" w:color="auto"/>
        <w:bottom w:val="none" w:sz="0" w:space="0" w:color="auto"/>
        <w:right w:val="none" w:sz="0" w:space="0" w:color="auto"/>
      </w:divBdr>
    </w:div>
    <w:div w:id="1402436865">
      <w:bodyDiv w:val="1"/>
      <w:marLeft w:val="0"/>
      <w:marRight w:val="0"/>
      <w:marTop w:val="0"/>
      <w:marBottom w:val="0"/>
      <w:divBdr>
        <w:top w:val="none" w:sz="0" w:space="0" w:color="auto"/>
        <w:left w:val="none" w:sz="0" w:space="0" w:color="auto"/>
        <w:bottom w:val="none" w:sz="0" w:space="0" w:color="auto"/>
        <w:right w:val="none" w:sz="0" w:space="0" w:color="auto"/>
      </w:divBdr>
    </w:div>
    <w:div w:id="1407259486">
      <w:bodyDiv w:val="1"/>
      <w:marLeft w:val="0"/>
      <w:marRight w:val="0"/>
      <w:marTop w:val="0"/>
      <w:marBottom w:val="0"/>
      <w:divBdr>
        <w:top w:val="none" w:sz="0" w:space="0" w:color="auto"/>
        <w:left w:val="none" w:sz="0" w:space="0" w:color="auto"/>
        <w:bottom w:val="none" w:sz="0" w:space="0" w:color="auto"/>
        <w:right w:val="none" w:sz="0" w:space="0" w:color="auto"/>
      </w:divBdr>
    </w:div>
    <w:div w:id="1419015548">
      <w:bodyDiv w:val="1"/>
      <w:marLeft w:val="0"/>
      <w:marRight w:val="0"/>
      <w:marTop w:val="0"/>
      <w:marBottom w:val="0"/>
      <w:divBdr>
        <w:top w:val="none" w:sz="0" w:space="0" w:color="auto"/>
        <w:left w:val="none" w:sz="0" w:space="0" w:color="auto"/>
        <w:bottom w:val="none" w:sz="0" w:space="0" w:color="auto"/>
        <w:right w:val="none" w:sz="0" w:space="0" w:color="auto"/>
      </w:divBdr>
    </w:div>
    <w:div w:id="1426001196">
      <w:bodyDiv w:val="1"/>
      <w:marLeft w:val="0"/>
      <w:marRight w:val="0"/>
      <w:marTop w:val="0"/>
      <w:marBottom w:val="0"/>
      <w:divBdr>
        <w:top w:val="none" w:sz="0" w:space="0" w:color="auto"/>
        <w:left w:val="none" w:sz="0" w:space="0" w:color="auto"/>
        <w:bottom w:val="none" w:sz="0" w:space="0" w:color="auto"/>
        <w:right w:val="none" w:sz="0" w:space="0" w:color="auto"/>
      </w:divBdr>
    </w:div>
    <w:div w:id="1432505390">
      <w:bodyDiv w:val="1"/>
      <w:marLeft w:val="0"/>
      <w:marRight w:val="0"/>
      <w:marTop w:val="0"/>
      <w:marBottom w:val="0"/>
      <w:divBdr>
        <w:top w:val="none" w:sz="0" w:space="0" w:color="auto"/>
        <w:left w:val="none" w:sz="0" w:space="0" w:color="auto"/>
        <w:bottom w:val="none" w:sz="0" w:space="0" w:color="auto"/>
        <w:right w:val="none" w:sz="0" w:space="0" w:color="auto"/>
      </w:divBdr>
    </w:div>
    <w:div w:id="1460415167">
      <w:bodyDiv w:val="1"/>
      <w:marLeft w:val="0"/>
      <w:marRight w:val="0"/>
      <w:marTop w:val="0"/>
      <w:marBottom w:val="0"/>
      <w:divBdr>
        <w:top w:val="none" w:sz="0" w:space="0" w:color="auto"/>
        <w:left w:val="none" w:sz="0" w:space="0" w:color="auto"/>
        <w:bottom w:val="none" w:sz="0" w:space="0" w:color="auto"/>
        <w:right w:val="none" w:sz="0" w:space="0" w:color="auto"/>
      </w:divBdr>
    </w:div>
    <w:div w:id="1469013684">
      <w:bodyDiv w:val="1"/>
      <w:marLeft w:val="0"/>
      <w:marRight w:val="0"/>
      <w:marTop w:val="0"/>
      <w:marBottom w:val="0"/>
      <w:divBdr>
        <w:top w:val="none" w:sz="0" w:space="0" w:color="auto"/>
        <w:left w:val="none" w:sz="0" w:space="0" w:color="auto"/>
        <w:bottom w:val="none" w:sz="0" w:space="0" w:color="auto"/>
        <w:right w:val="none" w:sz="0" w:space="0" w:color="auto"/>
      </w:divBdr>
    </w:div>
    <w:div w:id="1473595873">
      <w:bodyDiv w:val="1"/>
      <w:marLeft w:val="0"/>
      <w:marRight w:val="0"/>
      <w:marTop w:val="0"/>
      <w:marBottom w:val="0"/>
      <w:divBdr>
        <w:top w:val="none" w:sz="0" w:space="0" w:color="auto"/>
        <w:left w:val="none" w:sz="0" w:space="0" w:color="auto"/>
        <w:bottom w:val="none" w:sz="0" w:space="0" w:color="auto"/>
        <w:right w:val="none" w:sz="0" w:space="0" w:color="auto"/>
      </w:divBdr>
    </w:div>
    <w:div w:id="1492255551">
      <w:bodyDiv w:val="1"/>
      <w:marLeft w:val="0"/>
      <w:marRight w:val="0"/>
      <w:marTop w:val="0"/>
      <w:marBottom w:val="0"/>
      <w:divBdr>
        <w:top w:val="none" w:sz="0" w:space="0" w:color="auto"/>
        <w:left w:val="none" w:sz="0" w:space="0" w:color="auto"/>
        <w:bottom w:val="none" w:sz="0" w:space="0" w:color="auto"/>
        <w:right w:val="none" w:sz="0" w:space="0" w:color="auto"/>
      </w:divBdr>
    </w:div>
    <w:div w:id="1524394038">
      <w:bodyDiv w:val="1"/>
      <w:marLeft w:val="0"/>
      <w:marRight w:val="0"/>
      <w:marTop w:val="0"/>
      <w:marBottom w:val="0"/>
      <w:divBdr>
        <w:top w:val="none" w:sz="0" w:space="0" w:color="auto"/>
        <w:left w:val="none" w:sz="0" w:space="0" w:color="auto"/>
        <w:bottom w:val="none" w:sz="0" w:space="0" w:color="auto"/>
        <w:right w:val="none" w:sz="0" w:space="0" w:color="auto"/>
      </w:divBdr>
    </w:div>
    <w:div w:id="1552956900">
      <w:bodyDiv w:val="1"/>
      <w:marLeft w:val="0"/>
      <w:marRight w:val="0"/>
      <w:marTop w:val="0"/>
      <w:marBottom w:val="0"/>
      <w:divBdr>
        <w:top w:val="none" w:sz="0" w:space="0" w:color="auto"/>
        <w:left w:val="none" w:sz="0" w:space="0" w:color="auto"/>
        <w:bottom w:val="none" w:sz="0" w:space="0" w:color="auto"/>
        <w:right w:val="none" w:sz="0" w:space="0" w:color="auto"/>
      </w:divBdr>
    </w:div>
    <w:div w:id="1563708704">
      <w:bodyDiv w:val="1"/>
      <w:marLeft w:val="0"/>
      <w:marRight w:val="0"/>
      <w:marTop w:val="0"/>
      <w:marBottom w:val="0"/>
      <w:divBdr>
        <w:top w:val="none" w:sz="0" w:space="0" w:color="auto"/>
        <w:left w:val="none" w:sz="0" w:space="0" w:color="auto"/>
        <w:bottom w:val="none" w:sz="0" w:space="0" w:color="auto"/>
        <w:right w:val="none" w:sz="0" w:space="0" w:color="auto"/>
      </w:divBdr>
    </w:div>
    <w:div w:id="1576934490">
      <w:bodyDiv w:val="1"/>
      <w:marLeft w:val="0"/>
      <w:marRight w:val="0"/>
      <w:marTop w:val="0"/>
      <w:marBottom w:val="0"/>
      <w:divBdr>
        <w:top w:val="none" w:sz="0" w:space="0" w:color="auto"/>
        <w:left w:val="none" w:sz="0" w:space="0" w:color="auto"/>
        <w:bottom w:val="none" w:sz="0" w:space="0" w:color="auto"/>
        <w:right w:val="none" w:sz="0" w:space="0" w:color="auto"/>
      </w:divBdr>
    </w:div>
    <w:div w:id="1594584730">
      <w:bodyDiv w:val="1"/>
      <w:marLeft w:val="0"/>
      <w:marRight w:val="0"/>
      <w:marTop w:val="0"/>
      <w:marBottom w:val="0"/>
      <w:divBdr>
        <w:top w:val="none" w:sz="0" w:space="0" w:color="auto"/>
        <w:left w:val="none" w:sz="0" w:space="0" w:color="auto"/>
        <w:bottom w:val="none" w:sz="0" w:space="0" w:color="auto"/>
        <w:right w:val="none" w:sz="0" w:space="0" w:color="auto"/>
      </w:divBdr>
    </w:div>
    <w:div w:id="1612973932">
      <w:bodyDiv w:val="1"/>
      <w:marLeft w:val="0"/>
      <w:marRight w:val="0"/>
      <w:marTop w:val="0"/>
      <w:marBottom w:val="0"/>
      <w:divBdr>
        <w:top w:val="none" w:sz="0" w:space="0" w:color="auto"/>
        <w:left w:val="none" w:sz="0" w:space="0" w:color="auto"/>
        <w:bottom w:val="none" w:sz="0" w:space="0" w:color="auto"/>
        <w:right w:val="none" w:sz="0" w:space="0" w:color="auto"/>
      </w:divBdr>
    </w:div>
    <w:div w:id="1630353561">
      <w:bodyDiv w:val="1"/>
      <w:marLeft w:val="0"/>
      <w:marRight w:val="0"/>
      <w:marTop w:val="0"/>
      <w:marBottom w:val="0"/>
      <w:divBdr>
        <w:top w:val="none" w:sz="0" w:space="0" w:color="auto"/>
        <w:left w:val="none" w:sz="0" w:space="0" w:color="auto"/>
        <w:bottom w:val="none" w:sz="0" w:space="0" w:color="auto"/>
        <w:right w:val="none" w:sz="0" w:space="0" w:color="auto"/>
      </w:divBdr>
    </w:div>
    <w:div w:id="1635258263">
      <w:bodyDiv w:val="1"/>
      <w:marLeft w:val="0"/>
      <w:marRight w:val="0"/>
      <w:marTop w:val="0"/>
      <w:marBottom w:val="0"/>
      <w:divBdr>
        <w:top w:val="none" w:sz="0" w:space="0" w:color="auto"/>
        <w:left w:val="none" w:sz="0" w:space="0" w:color="auto"/>
        <w:bottom w:val="none" w:sz="0" w:space="0" w:color="auto"/>
        <w:right w:val="none" w:sz="0" w:space="0" w:color="auto"/>
      </w:divBdr>
    </w:div>
    <w:div w:id="1637838149">
      <w:bodyDiv w:val="1"/>
      <w:marLeft w:val="0"/>
      <w:marRight w:val="0"/>
      <w:marTop w:val="0"/>
      <w:marBottom w:val="0"/>
      <w:divBdr>
        <w:top w:val="none" w:sz="0" w:space="0" w:color="auto"/>
        <w:left w:val="none" w:sz="0" w:space="0" w:color="auto"/>
        <w:bottom w:val="none" w:sz="0" w:space="0" w:color="auto"/>
        <w:right w:val="none" w:sz="0" w:space="0" w:color="auto"/>
      </w:divBdr>
    </w:div>
    <w:div w:id="1655798436">
      <w:bodyDiv w:val="1"/>
      <w:marLeft w:val="0"/>
      <w:marRight w:val="0"/>
      <w:marTop w:val="0"/>
      <w:marBottom w:val="0"/>
      <w:divBdr>
        <w:top w:val="none" w:sz="0" w:space="0" w:color="auto"/>
        <w:left w:val="none" w:sz="0" w:space="0" w:color="auto"/>
        <w:bottom w:val="none" w:sz="0" w:space="0" w:color="auto"/>
        <w:right w:val="none" w:sz="0" w:space="0" w:color="auto"/>
      </w:divBdr>
    </w:div>
    <w:div w:id="1702363147">
      <w:bodyDiv w:val="1"/>
      <w:marLeft w:val="0"/>
      <w:marRight w:val="0"/>
      <w:marTop w:val="0"/>
      <w:marBottom w:val="0"/>
      <w:divBdr>
        <w:top w:val="none" w:sz="0" w:space="0" w:color="auto"/>
        <w:left w:val="none" w:sz="0" w:space="0" w:color="auto"/>
        <w:bottom w:val="none" w:sz="0" w:space="0" w:color="auto"/>
        <w:right w:val="none" w:sz="0" w:space="0" w:color="auto"/>
      </w:divBdr>
    </w:div>
    <w:div w:id="1725522550">
      <w:bodyDiv w:val="1"/>
      <w:marLeft w:val="0"/>
      <w:marRight w:val="0"/>
      <w:marTop w:val="0"/>
      <w:marBottom w:val="0"/>
      <w:divBdr>
        <w:top w:val="none" w:sz="0" w:space="0" w:color="auto"/>
        <w:left w:val="none" w:sz="0" w:space="0" w:color="auto"/>
        <w:bottom w:val="none" w:sz="0" w:space="0" w:color="auto"/>
        <w:right w:val="none" w:sz="0" w:space="0" w:color="auto"/>
      </w:divBdr>
    </w:div>
    <w:div w:id="1736316912">
      <w:bodyDiv w:val="1"/>
      <w:marLeft w:val="0"/>
      <w:marRight w:val="0"/>
      <w:marTop w:val="0"/>
      <w:marBottom w:val="0"/>
      <w:divBdr>
        <w:top w:val="none" w:sz="0" w:space="0" w:color="auto"/>
        <w:left w:val="none" w:sz="0" w:space="0" w:color="auto"/>
        <w:bottom w:val="none" w:sz="0" w:space="0" w:color="auto"/>
        <w:right w:val="none" w:sz="0" w:space="0" w:color="auto"/>
      </w:divBdr>
    </w:div>
    <w:div w:id="1738168658">
      <w:bodyDiv w:val="1"/>
      <w:marLeft w:val="0"/>
      <w:marRight w:val="0"/>
      <w:marTop w:val="0"/>
      <w:marBottom w:val="0"/>
      <w:divBdr>
        <w:top w:val="none" w:sz="0" w:space="0" w:color="auto"/>
        <w:left w:val="none" w:sz="0" w:space="0" w:color="auto"/>
        <w:bottom w:val="none" w:sz="0" w:space="0" w:color="auto"/>
        <w:right w:val="none" w:sz="0" w:space="0" w:color="auto"/>
      </w:divBdr>
    </w:div>
    <w:div w:id="1778018114">
      <w:bodyDiv w:val="1"/>
      <w:marLeft w:val="0"/>
      <w:marRight w:val="0"/>
      <w:marTop w:val="0"/>
      <w:marBottom w:val="0"/>
      <w:divBdr>
        <w:top w:val="none" w:sz="0" w:space="0" w:color="auto"/>
        <w:left w:val="none" w:sz="0" w:space="0" w:color="auto"/>
        <w:bottom w:val="none" w:sz="0" w:space="0" w:color="auto"/>
        <w:right w:val="none" w:sz="0" w:space="0" w:color="auto"/>
      </w:divBdr>
    </w:div>
    <w:div w:id="1801528659">
      <w:bodyDiv w:val="1"/>
      <w:marLeft w:val="0"/>
      <w:marRight w:val="0"/>
      <w:marTop w:val="0"/>
      <w:marBottom w:val="0"/>
      <w:divBdr>
        <w:top w:val="none" w:sz="0" w:space="0" w:color="auto"/>
        <w:left w:val="none" w:sz="0" w:space="0" w:color="auto"/>
        <w:bottom w:val="none" w:sz="0" w:space="0" w:color="auto"/>
        <w:right w:val="none" w:sz="0" w:space="0" w:color="auto"/>
      </w:divBdr>
    </w:div>
    <w:div w:id="1806970583">
      <w:bodyDiv w:val="1"/>
      <w:marLeft w:val="0"/>
      <w:marRight w:val="0"/>
      <w:marTop w:val="0"/>
      <w:marBottom w:val="0"/>
      <w:divBdr>
        <w:top w:val="none" w:sz="0" w:space="0" w:color="auto"/>
        <w:left w:val="none" w:sz="0" w:space="0" w:color="auto"/>
        <w:bottom w:val="none" w:sz="0" w:space="0" w:color="auto"/>
        <w:right w:val="none" w:sz="0" w:space="0" w:color="auto"/>
      </w:divBdr>
    </w:div>
    <w:div w:id="1814759054">
      <w:bodyDiv w:val="1"/>
      <w:marLeft w:val="0"/>
      <w:marRight w:val="0"/>
      <w:marTop w:val="0"/>
      <w:marBottom w:val="0"/>
      <w:divBdr>
        <w:top w:val="none" w:sz="0" w:space="0" w:color="auto"/>
        <w:left w:val="none" w:sz="0" w:space="0" w:color="auto"/>
        <w:bottom w:val="none" w:sz="0" w:space="0" w:color="auto"/>
        <w:right w:val="none" w:sz="0" w:space="0" w:color="auto"/>
      </w:divBdr>
    </w:div>
    <w:div w:id="1868057814">
      <w:bodyDiv w:val="1"/>
      <w:marLeft w:val="0"/>
      <w:marRight w:val="0"/>
      <w:marTop w:val="0"/>
      <w:marBottom w:val="0"/>
      <w:divBdr>
        <w:top w:val="none" w:sz="0" w:space="0" w:color="auto"/>
        <w:left w:val="none" w:sz="0" w:space="0" w:color="auto"/>
        <w:bottom w:val="none" w:sz="0" w:space="0" w:color="auto"/>
        <w:right w:val="none" w:sz="0" w:space="0" w:color="auto"/>
      </w:divBdr>
    </w:div>
    <w:div w:id="1887183258">
      <w:bodyDiv w:val="1"/>
      <w:marLeft w:val="0"/>
      <w:marRight w:val="0"/>
      <w:marTop w:val="0"/>
      <w:marBottom w:val="0"/>
      <w:divBdr>
        <w:top w:val="none" w:sz="0" w:space="0" w:color="auto"/>
        <w:left w:val="none" w:sz="0" w:space="0" w:color="auto"/>
        <w:bottom w:val="none" w:sz="0" w:space="0" w:color="auto"/>
        <w:right w:val="none" w:sz="0" w:space="0" w:color="auto"/>
      </w:divBdr>
    </w:div>
    <w:div w:id="1900170787">
      <w:bodyDiv w:val="1"/>
      <w:marLeft w:val="0"/>
      <w:marRight w:val="0"/>
      <w:marTop w:val="0"/>
      <w:marBottom w:val="0"/>
      <w:divBdr>
        <w:top w:val="none" w:sz="0" w:space="0" w:color="auto"/>
        <w:left w:val="none" w:sz="0" w:space="0" w:color="auto"/>
        <w:bottom w:val="none" w:sz="0" w:space="0" w:color="auto"/>
        <w:right w:val="none" w:sz="0" w:space="0" w:color="auto"/>
      </w:divBdr>
    </w:div>
    <w:div w:id="1953121689">
      <w:bodyDiv w:val="1"/>
      <w:marLeft w:val="0"/>
      <w:marRight w:val="0"/>
      <w:marTop w:val="0"/>
      <w:marBottom w:val="0"/>
      <w:divBdr>
        <w:top w:val="none" w:sz="0" w:space="0" w:color="auto"/>
        <w:left w:val="none" w:sz="0" w:space="0" w:color="auto"/>
        <w:bottom w:val="none" w:sz="0" w:space="0" w:color="auto"/>
        <w:right w:val="none" w:sz="0" w:space="0" w:color="auto"/>
      </w:divBdr>
    </w:div>
    <w:div w:id="1971787377">
      <w:bodyDiv w:val="1"/>
      <w:marLeft w:val="0"/>
      <w:marRight w:val="0"/>
      <w:marTop w:val="0"/>
      <w:marBottom w:val="0"/>
      <w:divBdr>
        <w:top w:val="none" w:sz="0" w:space="0" w:color="auto"/>
        <w:left w:val="none" w:sz="0" w:space="0" w:color="auto"/>
        <w:bottom w:val="none" w:sz="0" w:space="0" w:color="auto"/>
        <w:right w:val="none" w:sz="0" w:space="0" w:color="auto"/>
      </w:divBdr>
    </w:div>
    <w:div w:id="2030326986">
      <w:bodyDiv w:val="1"/>
      <w:marLeft w:val="0"/>
      <w:marRight w:val="0"/>
      <w:marTop w:val="0"/>
      <w:marBottom w:val="0"/>
      <w:divBdr>
        <w:top w:val="none" w:sz="0" w:space="0" w:color="auto"/>
        <w:left w:val="none" w:sz="0" w:space="0" w:color="auto"/>
        <w:bottom w:val="none" w:sz="0" w:space="0" w:color="auto"/>
        <w:right w:val="none" w:sz="0" w:space="0" w:color="auto"/>
      </w:divBdr>
    </w:div>
    <w:div w:id="2049988746">
      <w:bodyDiv w:val="1"/>
      <w:marLeft w:val="0"/>
      <w:marRight w:val="0"/>
      <w:marTop w:val="0"/>
      <w:marBottom w:val="0"/>
      <w:divBdr>
        <w:top w:val="none" w:sz="0" w:space="0" w:color="auto"/>
        <w:left w:val="none" w:sz="0" w:space="0" w:color="auto"/>
        <w:bottom w:val="none" w:sz="0" w:space="0" w:color="auto"/>
        <w:right w:val="none" w:sz="0" w:space="0" w:color="auto"/>
      </w:divBdr>
    </w:div>
    <w:div w:id="20718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AC4CD-5292-410C-A122-99464FBC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6279</Words>
  <Characters>34540</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IMPORTANTE: Para las Unidades de Compra no certificadas electrónicamente, este documento se deberá adecuar en las partes alusivas a la opción de Licitación Mixta (ver textos al final de este formato), indicando en el encabezado del documento que se trata</vt:lpstr>
    </vt:vector>
  </TitlesOfParts>
  <Company>PEMEX</Company>
  <LinksUpToDate>false</LinksUpToDate>
  <CharactersWithSpaces>40738</CharactersWithSpaces>
  <SharedDoc>false</SharedDoc>
  <HLinks>
    <vt:vector size="6" baseType="variant">
      <vt:variant>
        <vt:i4>655452</vt:i4>
      </vt:variant>
      <vt:variant>
        <vt:i4>0</vt:i4>
      </vt:variant>
      <vt:variant>
        <vt:i4>0</vt:i4>
      </vt:variant>
      <vt:variant>
        <vt:i4>5</vt:i4>
      </vt:variant>
      <vt:variant>
        <vt:lpwstr>http://www.compranet.gob.mx/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 Para las Unidades de Compra no certificadas electrónicamente, este documento se deberá adecuar en las partes alusivas a la opción de Licitación Mixta (ver textos al final de este formato), indicando en el encabezado del documento que se trata</dc:title>
  <dc:subject/>
  <dc:creator>36tessocial01</dc:creator>
  <cp:keywords/>
  <dc:description/>
  <cp:lastModifiedBy>ANA MARIA QUIJADA LEMUS</cp:lastModifiedBy>
  <cp:revision>2</cp:revision>
  <cp:lastPrinted>2017-09-28T22:31:00Z</cp:lastPrinted>
  <dcterms:created xsi:type="dcterms:W3CDTF">2017-10-02T16:08:00Z</dcterms:created>
  <dcterms:modified xsi:type="dcterms:W3CDTF">2017-10-02T16:08:00Z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