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77" w:rsidRPr="00C3603E" w:rsidRDefault="00DE6477" w:rsidP="00C3603E">
      <w:pPr>
        <w:jc w:val="center"/>
        <w:rPr>
          <w:rFonts w:cstheme="minorHAnsi"/>
          <w:b/>
          <w:sz w:val="20"/>
          <w:szCs w:val="20"/>
          <w:lang w:val="es-ES"/>
        </w:rPr>
      </w:pPr>
      <w:r w:rsidRPr="00C3603E">
        <w:rPr>
          <w:rFonts w:cstheme="minorHAnsi"/>
          <w:b/>
          <w:sz w:val="20"/>
          <w:szCs w:val="20"/>
          <w:lang w:val="es-ES"/>
        </w:rPr>
        <w:t>Reglamentos</w:t>
      </w:r>
    </w:p>
    <w:p w:rsidR="00F61C0F" w:rsidRPr="00C3603E" w:rsidRDefault="00F61C0F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94"/>
        <w:gridCol w:w="1597"/>
        <w:gridCol w:w="9805"/>
      </w:tblGrid>
      <w:tr w:rsidR="00F61C0F" w:rsidRPr="00C3603E" w:rsidTr="00C966CC">
        <w:tc>
          <w:tcPr>
            <w:tcW w:w="1392" w:type="pct"/>
          </w:tcPr>
          <w:p w:rsidR="00F61C0F" w:rsidRPr="00C3603E" w:rsidRDefault="00C3603E" w:rsidP="00C3603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3603E">
              <w:rPr>
                <w:rFonts w:cstheme="minorHAnsi"/>
                <w:b/>
                <w:sz w:val="20"/>
                <w:szCs w:val="20"/>
                <w:lang w:val="es-ES"/>
              </w:rPr>
              <w:t>Disposición</w:t>
            </w:r>
          </w:p>
        </w:tc>
        <w:tc>
          <w:tcPr>
            <w:tcW w:w="1393" w:type="pct"/>
          </w:tcPr>
          <w:p w:rsidR="00F61C0F" w:rsidRPr="00C3603E" w:rsidRDefault="00C3603E" w:rsidP="00C3603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3603E">
              <w:rPr>
                <w:rFonts w:cstheme="minorHAnsi"/>
                <w:b/>
                <w:sz w:val="20"/>
                <w:szCs w:val="20"/>
                <w:lang w:val="es-ES"/>
              </w:rPr>
              <w:t>Modificación</w:t>
            </w:r>
          </w:p>
        </w:tc>
        <w:tc>
          <w:tcPr>
            <w:tcW w:w="2215" w:type="pct"/>
          </w:tcPr>
          <w:p w:rsidR="00F61C0F" w:rsidRPr="00C3603E" w:rsidRDefault="00C3603E" w:rsidP="00C3603E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3603E">
              <w:rPr>
                <w:rFonts w:cstheme="minorHAnsi"/>
                <w:b/>
                <w:sz w:val="20"/>
                <w:szCs w:val="20"/>
                <w:lang w:val="es-ES"/>
              </w:rPr>
              <w:t>Liga</w:t>
            </w: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Adquisiciones, Arrendamientos y Servicios del Sector Público</w:t>
            </w:r>
          </w:p>
        </w:tc>
        <w:tc>
          <w:tcPr>
            <w:tcW w:w="1393" w:type="pct"/>
          </w:tcPr>
          <w:p w:rsidR="00F61C0F" w:rsidRPr="00C3603E" w:rsidRDefault="00D855EC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15/09/2022</w:t>
            </w:r>
          </w:p>
        </w:tc>
        <w:tc>
          <w:tcPr>
            <w:tcW w:w="2215" w:type="pct"/>
          </w:tcPr>
          <w:p w:rsidR="00F61C0F" w:rsidRPr="00C3603E" w:rsidRDefault="000561F7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0561F7">
              <w:rPr>
                <w:rFonts w:cstheme="minorHAnsi"/>
                <w:sz w:val="20"/>
                <w:szCs w:val="20"/>
                <w:lang w:val="es-ES"/>
              </w:rPr>
              <w:t>http://inai.conalep.edu.mx/dcaj/SIPOT%20normas%202022/Reglamentos%20normativa/normativa/Reg_LAASSP.pdf</w:t>
            </w: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Firma Electrónica Avanzada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la Propiedad Industrial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los Sistemas de Ahorro para el Retiro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Migración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Nacionalidad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 Obras Públicas y Servicios Relacionados con las Mismas</w:t>
            </w:r>
          </w:p>
        </w:tc>
        <w:tc>
          <w:tcPr>
            <w:tcW w:w="1393" w:type="pct"/>
          </w:tcPr>
          <w:p w:rsidR="00F61C0F" w:rsidRPr="00C3603E" w:rsidRDefault="00D855EC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27/09/2022</w:t>
            </w:r>
          </w:p>
        </w:tc>
        <w:tc>
          <w:tcPr>
            <w:tcW w:w="2215" w:type="pct"/>
          </w:tcPr>
          <w:p w:rsidR="00F61C0F" w:rsidRPr="00C3603E" w:rsidRDefault="00A8024B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A8024B">
              <w:rPr>
                <w:rFonts w:cstheme="minorHAnsi"/>
                <w:sz w:val="20"/>
                <w:szCs w:val="20"/>
                <w:lang w:val="es-ES"/>
              </w:rPr>
              <w:t>http://inai.conalep.edu.mx/dcaj/SIPOT%20normas%202022/Reglamentos%20normativa/normativa/Reg_LOPSRM.pdf</w:t>
            </w:r>
            <w:bookmarkStart w:id="0" w:name="_GoBack"/>
            <w:bookmarkEnd w:id="0"/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lastRenderedPageBreak/>
              <w:t>Reglamento de la Ley del Impuesto al Valor Agregado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del Impuesto sobre la Renta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del Instituto del Fondo Nacional para el Consumo de los Trabajadores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de Archivos</w:t>
            </w:r>
          </w:p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de las Entidades Paraestatales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de Presupuesto y Responsabilidad Hacendaria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de Protección de Datos Personales en Posesión de los Particulares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lastRenderedPageBreak/>
              <w:t>Reglamento de la Ley Federal de Transparencia y Acceso a la Información Pública Gubernamental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del Derecho de Autor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para la Administración y Enajenación de Bienes del Sector Público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Federal sobre Metrología y Normalización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General de Acceso de las Mujeres a una Vida Libre de Violencia.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General de los Derechos de Niñas, Niños y Adolescentes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lastRenderedPageBreak/>
              <w:t>Reglamento de la Ley General de Protección Civil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la Ley General para la Inclusión de las Personas con Discapacidad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F61C0F" w:rsidRPr="00C3603E" w:rsidTr="00C966CC">
        <w:tc>
          <w:tcPr>
            <w:tcW w:w="1392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del Código Fiscal de la Federación</w:t>
            </w:r>
          </w:p>
        </w:tc>
        <w:tc>
          <w:tcPr>
            <w:tcW w:w="1393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F61C0F" w:rsidRPr="00C3603E" w:rsidRDefault="00F61C0F" w:rsidP="00F61C0F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B00E84" w:rsidRPr="00C3603E" w:rsidTr="00C966CC">
        <w:tc>
          <w:tcPr>
            <w:tcW w:w="1392" w:type="pct"/>
          </w:tcPr>
          <w:p w:rsidR="00B00E84" w:rsidRDefault="00B00E84" w:rsidP="00B00E84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Reglas de Operación de las Academias del Sistema CONALEP</w:t>
            </w:r>
          </w:p>
          <w:p w:rsidR="009E414F" w:rsidRDefault="009E414F" w:rsidP="00B00E84">
            <w:pPr>
              <w:rPr>
                <w:rFonts w:cstheme="minorHAnsi"/>
                <w:sz w:val="20"/>
                <w:szCs w:val="20"/>
              </w:rPr>
            </w:pPr>
          </w:p>
          <w:p w:rsidR="009E414F" w:rsidRPr="00C3603E" w:rsidRDefault="009E414F" w:rsidP="00B0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</w:t>
            </w:r>
            <w:r w:rsidRPr="009E414F">
              <w:rPr>
                <w:rFonts w:cstheme="minorHAnsi"/>
                <w:sz w:val="20"/>
                <w:szCs w:val="20"/>
              </w:rPr>
              <w:t>Acuerdo DG-03/DCAJ-03/SACAD-02/2015, por el que se expiden las “Reglas para la Operación de Academias del Sistema CONALEP</w:t>
            </w:r>
          </w:p>
        </w:tc>
        <w:tc>
          <w:tcPr>
            <w:tcW w:w="1393" w:type="pct"/>
          </w:tcPr>
          <w:p w:rsidR="00B00E84" w:rsidRPr="00C3603E" w:rsidRDefault="00B00E84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15" w:type="pct"/>
          </w:tcPr>
          <w:p w:rsidR="00B00E84" w:rsidRPr="00C3603E" w:rsidRDefault="009E414F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9E414F">
              <w:rPr>
                <w:rFonts w:cstheme="minorHAnsi"/>
                <w:sz w:val="20"/>
                <w:szCs w:val="20"/>
                <w:lang w:val="es-ES"/>
              </w:rPr>
              <w:t>https://www.conalep.edu.mx/sites/default/files/2021-10/15-A-EDITABLE-17062015-REGLASACADEMIAS-.pdf</w:t>
            </w:r>
          </w:p>
        </w:tc>
      </w:tr>
      <w:tr w:rsidR="00B00E84" w:rsidRPr="00C3603E" w:rsidTr="00C966CC">
        <w:tc>
          <w:tcPr>
            <w:tcW w:w="1392" w:type="pct"/>
          </w:tcPr>
          <w:p w:rsidR="00B00E84" w:rsidRDefault="00B00E84" w:rsidP="00B00E84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Bibliotecas de los Planteles del Sistema CONALEP</w:t>
            </w:r>
          </w:p>
          <w:p w:rsidR="00901E91" w:rsidRPr="00C3603E" w:rsidRDefault="00901E91" w:rsidP="00B0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**</w:t>
            </w:r>
            <w:r w:rsidRPr="00901E91">
              <w:rPr>
                <w:rFonts w:cstheme="minorHAnsi"/>
                <w:sz w:val="20"/>
                <w:szCs w:val="20"/>
              </w:rPr>
              <w:t>Acuerdo número DG-11/DCAJ-11/SAC-03/2015, a través del que se actualiza el Reglamento de Bibliotecas de los Planteles del Sistema CONALEP</w:t>
            </w:r>
          </w:p>
        </w:tc>
        <w:tc>
          <w:tcPr>
            <w:tcW w:w="1393" w:type="pct"/>
          </w:tcPr>
          <w:p w:rsidR="00B00E84" w:rsidRPr="00C3603E" w:rsidRDefault="00901E91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17/01/2022</w:t>
            </w:r>
          </w:p>
        </w:tc>
        <w:tc>
          <w:tcPr>
            <w:tcW w:w="2215" w:type="pct"/>
          </w:tcPr>
          <w:p w:rsidR="00B00E84" w:rsidRPr="00C3603E" w:rsidRDefault="00901E91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901E91">
              <w:rPr>
                <w:rFonts w:cstheme="minorHAnsi"/>
                <w:sz w:val="20"/>
                <w:szCs w:val="20"/>
                <w:lang w:val="es-ES"/>
              </w:rPr>
              <w:t>https://www.conalep.edu.mx/sites/default/files/2021-10/17-A-EDITABLE-07112015-BIBLIOTECAS-.pdf</w:t>
            </w:r>
          </w:p>
        </w:tc>
      </w:tr>
      <w:tr w:rsidR="00B00E84" w:rsidRPr="00C3603E" w:rsidTr="00C966CC">
        <w:tc>
          <w:tcPr>
            <w:tcW w:w="1392" w:type="pct"/>
          </w:tcPr>
          <w:p w:rsidR="00B00E84" w:rsidRDefault="00B00E84" w:rsidP="00B00E84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Escolar para Alumnos del Sistema CONALEP</w:t>
            </w:r>
            <w:r w:rsidR="00323DAB">
              <w:rPr>
                <w:rFonts w:cstheme="minorHAnsi"/>
                <w:sz w:val="20"/>
                <w:szCs w:val="20"/>
              </w:rPr>
              <w:t>.</w:t>
            </w:r>
          </w:p>
          <w:p w:rsidR="00323DAB" w:rsidRDefault="00323DAB" w:rsidP="00B00E84">
            <w:pPr>
              <w:rPr>
                <w:rFonts w:cstheme="minorHAnsi"/>
                <w:sz w:val="20"/>
                <w:szCs w:val="20"/>
              </w:rPr>
            </w:pPr>
          </w:p>
          <w:p w:rsidR="00323DAB" w:rsidRDefault="00323DAB" w:rsidP="00B00E84">
            <w:pPr>
              <w:rPr>
                <w:rFonts w:cstheme="minorHAnsi"/>
                <w:sz w:val="20"/>
                <w:szCs w:val="20"/>
              </w:rPr>
            </w:pPr>
          </w:p>
          <w:p w:rsidR="00323DAB" w:rsidRPr="00C3603E" w:rsidRDefault="00323DAB" w:rsidP="00B0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</w:t>
            </w:r>
            <w:r w:rsidRPr="00323DAB">
              <w:rPr>
                <w:rFonts w:cstheme="minorHAnsi"/>
                <w:sz w:val="20"/>
                <w:szCs w:val="20"/>
              </w:rPr>
              <w:t>Acuerdo DG-04/DCAJ-04/SSI-02/2018, por el que se actualiza el Reglamento Escolar para Alumnos del Sistema CONALEP</w:t>
            </w:r>
          </w:p>
        </w:tc>
        <w:tc>
          <w:tcPr>
            <w:tcW w:w="1393" w:type="pct"/>
          </w:tcPr>
          <w:p w:rsidR="00B00E84" w:rsidRPr="00C3603E" w:rsidRDefault="00323DAB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17/01/2022</w:t>
            </w:r>
          </w:p>
        </w:tc>
        <w:tc>
          <w:tcPr>
            <w:tcW w:w="2215" w:type="pct"/>
          </w:tcPr>
          <w:p w:rsidR="00B00E84" w:rsidRPr="00C3603E" w:rsidRDefault="00323DAB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23DAB">
              <w:rPr>
                <w:rFonts w:cstheme="minorHAnsi"/>
                <w:sz w:val="20"/>
                <w:szCs w:val="20"/>
                <w:lang w:val="es-ES"/>
              </w:rPr>
              <w:t>https://www.conalep.edu.mx/sites/default/files/2021-10/36-B-EDITABLE-REGLAMESC-270918-.pdf</w:t>
            </w:r>
          </w:p>
        </w:tc>
      </w:tr>
      <w:tr w:rsidR="00B00E84" w:rsidRPr="00C3603E" w:rsidTr="00C966CC">
        <w:tc>
          <w:tcPr>
            <w:tcW w:w="1392" w:type="pct"/>
          </w:tcPr>
          <w:p w:rsidR="00B00E84" w:rsidRDefault="00B00E84" w:rsidP="00B00E84">
            <w:pPr>
              <w:rPr>
                <w:rFonts w:cstheme="minorHAnsi"/>
                <w:sz w:val="20"/>
                <w:szCs w:val="20"/>
              </w:rPr>
            </w:pPr>
            <w:r w:rsidRPr="00C3603E">
              <w:rPr>
                <w:rFonts w:cstheme="minorHAnsi"/>
                <w:sz w:val="20"/>
                <w:szCs w:val="20"/>
              </w:rPr>
              <w:t>Reglamento de los Comités de Vinculación del Sistema CONALEP</w:t>
            </w:r>
            <w:r w:rsidR="00CD4017">
              <w:rPr>
                <w:rFonts w:cstheme="minorHAnsi"/>
                <w:sz w:val="20"/>
                <w:szCs w:val="20"/>
              </w:rPr>
              <w:t>.</w:t>
            </w:r>
          </w:p>
          <w:p w:rsidR="00CD4017" w:rsidRDefault="00CD4017" w:rsidP="00B00E84">
            <w:pPr>
              <w:rPr>
                <w:rFonts w:cstheme="minorHAnsi"/>
                <w:sz w:val="20"/>
                <w:szCs w:val="20"/>
              </w:rPr>
            </w:pPr>
          </w:p>
          <w:p w:rsidR="00CD4017" w:rsidRPr="00C3603E" w:rsidRDefault="00CD4017" w:rsidP="00B0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</w:t>
            </w:r>
            <w:r w:rsidRPr="00CD4017">
              <w:rPr>
                <w:rFonts w:cstheme="minorHAnsi"/>
                <w:sz w:val="20"/>
                <w:szCs w:val="20"/>
              </w:rPr>
              <w:t>Acuerdo DG-05/DCAJ-05 /SSI-</w:t>
            </w:r>
            <w:r w:rsidRPr="00CD4017">
              <w:rPr>
                <w:rFonts w:cstheme="minorHAnsi"/>
                <w:sz w:val="20"/>
                <w:szCs w:val="20"/>
              </w:rPr>
              <w:lastRenderedPageBreak/>
              <w:t>03 /2018, por el que se actualiza el Reglamento de los Comités de Vinculación del Sistema CONALEP</w:t>
            </w:r>
          </w:p>
        </w:tc>
        <w:tc>
          <w:tcPr>
            <w:tcW w:w="1393" w:type="pct"/>
          </w:tcPr>
          <w:p w:rsidR="00B00E84" w:rsidRPr="00C3603E" w:rsidRDefault="00CD4017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17/01/2022</w:t>
            </w:r>
          </w:p>
        </w:tc>
        <w:tc>
          <w:tcPr>
            <w:tcW w:w="2215" w:type="pct"/>
          </w:tcPr>
          <w:p w:rsidR="00B00E84" w:rsidRDefault="008C4FFF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hyperlink r:id="rId6" w:history="1">
              <w:r w:rsidR="00CD4017" w:rsidRPr="007D2753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https://www.conalep.edu.mx/sites/default/files/2021-10/37-A-FIRMADO-DG-05-270918-REGLAMVINCULA-.pdf</w:t>
              </w:r>
            </w:hyperlink>
          </w:p>
          <w:p w:rsidR="00CD4017" w:rsidRPr="00C3603E" w:rsidRDefault="00CD4017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E851A4" w:rsidRPr="00C3603E" w:rsidTr="00C966CC">
        <w:tc>
          <w:tcPr>
            <w:tcW w:w="1392" w:type="pct"/>
          </w:tcPr>
          <w:p w:rsidR="00E851A4" w:rsidRDefault="00E851A4" w:rsidP="00B00E84">
            <w:pPr>
              <w:rPr>
                <w:rFonts w:eastAsia="Calibri" w:cstheme="minorHAnsi"/>
                <w:sz w:val="20"/>
                <w:szCs w:val="20"/>
              </w:rPr>
            </w:pPr>
            <w:r w:rsidRPr="00C3603E">
              <w:rPr>
                <w:rFonts w:eastAsia="Calibri" w:cstheme="minorHAnsi"/>
                <w:sz w:val="20"/>
                <w:szCs w:val="20"/>
              </w:rPr>
              <w:t>Reglas de Operación para la Asignación del Estímulo al Desempeño Docente en el Sistema CONALEP.</w:t>
            </w:r>
          </w:p>
          <w:p w:rsidR="000E3CB2" w:rsidRDefault="000E3CB2" w:rsidP="00B00E84">
            <w:pPr>
              <w:rPr>
                <w:rFonts w:eastAsia="Calibri" w:cstheme="minorHAnsi"/>
                <w:sz w:val="20"/>
                <w:szCs w:val="20"/>
              </w:rPr>
            </w:pPr>
          </w:p>
          <w:p w:rsidR="000E3CB2" w:rsidRDefault="000E3CB2" w:rsidP="00B00E84">
            <w:pPr>
              <w:rPr>
                <w:rFonts w:eastAsia="Calibri" w:cstheme="minorHAnsi"/>
                <w:sz w:val="20"/>
                <w:szCs w:val="20"/>
              </w:rPr>
            </w:pPr>
          </w:p>
          <w:p w:rsidR="008F6532" w:rsidRDefault="008F6532" w:rsidP="00B00E84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**</w:t>
            </w:r>
            <w:r w:rsidRPr="008F6532">
              <w:rPr>
                <w:rFonts w:eastAsia="Calibri" w:cstheme="minorHAnsi"/>
                <w:sz w:val="20"/>
                <w:szCs w:val="20"/>
              </w:rPr>
              <w:t>Acuerdo DG-17/DCAJ-17/SACAD-05/2015, mediante el que se expiden las Reglas de Operación para la Asignación del Estímulo al Desempeño Docente en el Sistema CONALEP.</w:t>
            </w:r>
          </w:p>
          <w:p w:rsidR="008F6532" w:rsidRDefault="008F6532" w:rsidP="00B00E84">
            <w:pPr>
              <w:rPr>
                <w:rFonts w:eastAsia="Calibri" w:cstheme="minorHAnsi"/>
                <w:sz w:val="20"/>
                <w:szCs w:val="20"/>
              </w:rPr>
            </w:pPr>
          </w:p>
          <w:p w:rsidR="008F6532" w:rsidRDefault="008F6532" w:rsidP="00B00E84">
            <w:pPr>
              <w:rPr>
                <w:rFonts w:cstheme="minorHAnsi"/>
                <w:sz w:val="20"/>
                <w:szCs w:val="20"/>
              </w:rPr>
            </w:pPr>
          </w:p>
          <w:p w:rsidR="008F6532" w:rsidRPr="00C3603E" w:rsidRDefault="008F6532" w:rsidP="00B00E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E851A4" w:rsidRPr="00C3603E" w:rsidRDefault="008F6532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17/01/2022</w:t>
            </w:r>
          </w:p>
        </w:tc>
        <w:tc>
          <w:tcPr>
            <w:tcW w:w="2215" w:type="pct"/>
          </w:tcPr>
          <w:p w:rsidR="00E851A4" w:rsidRPr="00C3603E" w:rsidRDefault="008F6532" w:rsidP="00B00E8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F6532">
              <w:rPr>
                <w:rFonts w:cstheme="minorHAnsi"/>
                <w:sz w:val="20"/>
                <w:szCs w:val="20"/>
              </w:rPr>
              <w:t>https://www.conalep.edu.mx/sites/default/files/2021-10/18-B-EDITABLE-30XI2015-ESTIMULODOCENTE-.pdf</w:t>
            </w:r>
          </w:p>
        </w:tc>
      </w:tr>
    </w:tbl>
    <w:p w:rsidR="00F61C0F" w:rsidRPr="00C3603E" w:rsidRDefault="00F61C0F">
      <w:pPr>
        <w:rPr>
          <w:rFonts w:cstheme="minorHAnsi"/>
          <w:sz w:val="20"/>
          <w:szCs w:val="20"/>
          <w:lang w:val="es-ES"/>
        </w:rPr>
      </w:pPr>
    </w:p>
    <w:sectPr w:rsidR="00F61C0F" w:rsidRPr="00C3603E" w:rsidSect="00C966C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FF" w:rsidRDefault="008C4FFF" w:rsidP="00B00E84">
      <w:pPr>
        <w:spacing w:after="0" w:line="240" w:lineRule="auto"/>
      </w:pPr>
      <w:r>
        <w:separator/>
      </w:r>
    </w:p>
  </w:endnote>
  <w:endnote w:type="continuationSeparator" w:id="0">
    <w:p w:rsidR="008C4FFF" w:rsidRDefault="008C4FFF" w:rsidP="00B0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FF" w:rsidRDefault="008C4FFF" w:rsidP="00B00E84">
      <w:pPr>
        <w:spacing w:after="0" w:line="240" w:lineRule="auto"/>
      </w:pPr>
      <w:r>
        <w:separator/>
      </w:r>
    </w:p>
  </w:footnote>
  <w:footnote w:type="continuationSeparator" w:id="0">
    <w:p w:rsidR="008C4FFF" w:rsidRDefault="008C4FFF" w:rsidP="00B00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77"/>
    <w:rsid w:val="000561F7"/>
    <w:rsid w:val="000E3CB2"/>
    <w:rsid w:val="00281B22"/>
    <w:rsid w:val="00323DAB"/>
    <w:rsid w:val="003E7B8D"/>
    <w:rsid w:val="004363F8"/>
    <w:rsid w:val="00487571"/>
    <w:rsid w:val="00495301"/>
    <w:rsid w:val="00797BE4"/>
    <w:rsid w:val="008112D4"/>
    <w:rsid w:val="008C4FFF"/>
    <w:rsid w:val="008D2543"/>
    <w:rsid w:val="008F6532"/>
    <w:rsid w:val="00901E91"/>
    <w:rsid w:val="009D7D16"/>
    <w:rsid w:val="009E414F"/>
    <w:rsid w:val="009F6C14"/>
    <w:rsid w:val="00A8024B"/>
    <w:rsid w:val="00AC187C"/>
    <w:rsid w:val="00AE0CD7"/>
    <w:rsid w:val="00B00E84"/>
    <w:rsid w:val="00BE6DC9"/>
    <w:rsid w:val="00C3603E"/>
    <w:rsid w:val="00C966CC"/>
    <w:rsid w:val="00CD4017"/>
    <w:rsid w:val="00D57E87"/>
    <w:rsid w:val="00D855EC"/>
    <w:rsid w:val="00DE6477"/>
    <w:rsid w:val="00E851A4"/>
    <w:rsid w:val="00F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6684"/>
  <w15:chartTrackingRefBased/>
  <w15:docId w15:val="{83DE2327-765C-4AC1-A891-613B962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E84"/>
  </w:style>
  <w:style w:type="paragraph" w:styleId="Piedepgina">
    <w:name w:val="footer"/>
    <w:basedOn w:val="Normal"/>
    <w:link w:val="PiedepginaCar"/>
    <w:uiPriority w:val="99"/>
    <w:unhideWhenUsed/>
    <w:rsid w:val="00B00E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E84"/>
  </w:style>
  <w:style w:type="character" w:styleId="Hipervnculo">
    <w:name w:val="Hyperlink"/>
    <w:basedOn w:val="Fuentedeprrafopredeter"/>
    <w:uiPriority w:val="99"/>
    <w:unhideWhenUsed/>
    <w:rsid w:val="00CD40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alep.edu.mx/sites/default/files/2021-10/37-A-FIRMADO-DG-05-270918-REGLAMVINCULA-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Vanesa Mendieta Pastrana</dc:creator>
  <cp:keywords/>
  <dc:description/>
  <cp:lastModifiedBy>Patricia Vanesa Mendieta Pastrana</cp:lastModifiedBy>
  <cp:revision>13</cp:revision>
  <dcterms:created xsi:type="dcterms:W3CDTF">2022-01-17T17:24:00Z</dcterms:created>
  <dcterms:modified xsi:type="dcterms:W3CDTF">2022-10-19T21:34:00Z</dcterms:modified>
</cp:coreProperties>
</file>