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E84" w:rsidRPr="002B3395" w:rsidRDefault="00B00E84" w:rsidP="00F70748">
      <w:pPr>
        <w:jc w:val="center"/>
        <w:rPr>
          <w:rFonts w:cstheme="minorHAnsi"/>
          <w:b/>
          <w:sz w:val="32"/>
          <w:szCs w:val="32"/>
          <w:lang w:val="es-ES"/>
        </w:rPr>
      </w:pPr>
      <w:r w:rsidRPr="002B3395">
        <w:rPr>
          <w:rFonts w:cstheme="minorHAnsi"/>
          <w:b/>
          <w:sz w:val="32"/>
          <w:szCs w:val="32"/>
          <w:lang w:val="es-ES"/>
        </w:rPr>
        <w:t>Lineamientos</w:t>
      </w:r>
    </w:p>
    <w:p w:rsidR="00B00E84" w:rsidRPr="00F70748" w:rsidRDefault="00B00E84">
      <w:pPr>
        <w:rPr>
          <w:rFonts w:cstheme="minorHAnsi"/>
          <w:lang w:val="es-ES"/>
        </w:rPr>
      </w:pPr>
    </w:p>
    <w:tbl>
      <w:tblPr>
        <w:tblStyle w:val="Tablaconcuadrcula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21"/>
        <w:gridCol w:w="3582"/>
        <w:gridCol w:w="1406"/>
        <w:gridCol w:w="7487"/>
      </w:tblGrid>
      <w:tr w:rsidR="00070A22" w:rsidRPr="00F70748" w:rsidTr="002B3395">
        <w:tc>
          <w:tcPr>
            <w:tcW w:w="325" w:type="pct"/>
            <w:shd w:val="clear" w:color="auto" w:fill="BFBFBF" w:themeFill="background1" w:themeFillShade="BF"/>
          </w:tcPr>
          <w:p w:rsidR="00070A22" w:rsidRPr="00F70748" w:rsidRDefault="00070A22" w:rsidP="00B00E84">
            <w:pPr>
              <w:jc w:val="center"/>
              <w:rPr>
                <w:rFonts w:cstheme="minorHAnsi"/>
                <w:b/>
                <w:lang w:val="es-ES"/>
              </w:rPr>
            </w:pPr>
          </w:p>
        </w:tc>
        <w:tc>
          <w:tcPr>
            <w:tcW w:w="1605" w:type="pct"/>
            <w:shd w:val="clear" w:color="auto" w:fill="BFBFBF" w:themeFill="background1" w:themeFillShade="BF"/>
          </w:tcPr>
          <w:p w:rsidR="00070A22" w:rsidRPr="00F70748" w:rsidRDefault="00070A22" w:rsidP="00B00E84">
            <w:pPr>
              <w:jc w:val="center"/>
              <w:rPr>
                <w:rFonts w:cstheme="minorHAnsi"/>
                <w:b/>
                <w:lang w:val="es-ES"/>
              </w:rPr>
            </w:pPr>
            <w:r w:rsidRPr="00F70748">
              <w:rPr>
                <w:rFonts w:cstheme="minorHAnsi"/>
                <w:b/>
                <w:lang w:val="es-ES"/>
              </w:rPr>
              <w:t xml:space="preserve">Denominación </w:t>
            </w:r>
          </w:p>
        </w:tc>
        <w:tc>
          <w:tcPr>
            <w:tcW w:w="541" w:type="pct"/>
            <w:shd w:val="clear" w:color="auto" w:fill="BFBFBF" w:themeFill="background1" w:themeFillShade="BF"/>
          </w:tcPr>
          <w:p w:rsidR="00070A22" w:rsidRPr="00F70748" w:rsidRDefault="00070A22">
            <w:pPr>
              <w:rPr>
                <w:rFonts w:cstheme="minorHAnsi"/>
                <w:b/>
                <w:lang w:val="es-ES"/>
              </w:rPr>
            </w:pPr>
            <w:r w:rsidRPr="00F70748">
              <w:rPr>
                <w:rFonts w:cstheme="minorHAnsi"/>
                <w:b/>
                <w:lang w:val="es-ES"/>
              </w:rPr>
              <w:t xml:space="preserve">Modificación </w:t>
            </w:r>
          </w:p>
        </w:tc>
        <w:tc>
          <w:tcPr>
            <w:tcW w:w="2529" w:type="pct"/>
            <w:shd w:val="clear" w:color="auto" w:fill="BFBFBF" w:themeFill="background1" w:themeFillShade="BF"/>
          </w:tcPr>
          <w:p w:rsidR="00070A22" w:rsidRPr="00F70748" w:rsidRDefault="00070A22">
            <w:pPr>
              <w:rPr>
                <w:rFonts w:cstheme="minorHAnsi"/>
                <w:b/>
                <w:lang w:val="es-ES"/>
              </w:rPr>
            </w:pPr>
            <w:r w:rsidRPr="00F70748">
              <w:rPr>
                <w:rFonts w:cstheme="minorHAnsi"/>
                <w:b/>
                <w:lang w:val="es-ES"/>
              </w:rPr>
              <w:t>Liga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FFE599" w:themeFill="accent4" w:themeFillTint="66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147</w:t>
            </w:r>
          </w:p>
        </w:tc>
        <w:tc>
          <w:tcPr>
            <w:tcW w:w="1605" w:type="pct"/>
            <w:shd w:val="clear" w:color="auto" w:fill="FFE599" w:themeFill="accent4" w:themeFillTint="66"/>
          </w:tcPr>
          <w:p w:rsidR="005D7BDB" w:rsidRPr="005D7BDB" w:rsidRDefault="005D7BDB" w:rsidP="005D7BDB">
            <w:pPr>
              <w:rPr>
                <w:rFonts w:cstheme="minorHAnsi"/>
                <w:sz w:val="20"/>
                <w:szCs w:val="20"/>
              </w:rPr>
            </w:pPr>
            <w:r w:rsidRPr="005D7BDB">
              <w:rPr>
                <w:rFonts w:cstheme="minorHAnsi"/>
                <w:sz w:val="20"/>
                <w:szCs w:val="20"/>
              </w:rPr>
              <w:t>Acuerdo DG-DCAJ-12/2022-SA por el que se</w:t>
            </w:r>
            <w:r w:rsidR="00FA4B07">
              <w:rPr>
                <w:rFonts w:cstheme="minorHAnsi"/>
                <w:sz w:val="20"/>
                <w:szCs w:val="20"/>
              </w:rPr>
              <w:t xml:space="preserve"> </w:t>
            </w:r>
            <w:r w:rsidRPr="005D7BDB">
              <w:rPr>
                <w:rFonts w:cstheme="minorHAnsi"/>
                <w:sz w:val="20"/>
                <w:szCs w:val="20"/>
              </w:rPr>
              <w:t>actualizan los Lineamientos para la</w:t>
            </w:r>
          </w:p>
          <w:p w:rsidR="00070A22" w:rsidRPr="002B3395" w:rsidRDefault="005D7BDB" w:rsidP="00FA4B07">
            <w:pPr>
              <w:rPr>
                <w:rFonts w:cstheme="minorHAnsi"/>
                <w:sz w:val="20"/>
                <w:szCs w:val="20"/>
              </w:rPr>
            </w:pPr>
            <w:r w:rsidRPr="005D7BDB">
              <w:rPr>
                <w:rFonts w:cstheme="minorHAnsi"/>
                <w:sz w:val="20"/>
                <w:szCs w:val="20"/>
              </w:rPr>
              <w:t>Administración de los Ingresos Propios del</w:t>
            </w:r>
            <w:r w:rsidR="00FA4B07">
              <w:rPr>
                <w:rFonts w:cstheme="minorHAns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D7BDB">
              <w:rPr>
                <w:rFonts w:cstheme="minorHAnsi"/>
                <w:sz w:val="20"/>
                <w:szCs w:val="20"/>
              </w:rPr>
              <w:t>CONALEP</w:t>
            </w:r>
          </w:p>
        </w:tc>
        <w:tc>
          <w:tcPr>
            <w:tcW w:w="541" w:type="pct"/>
            <w:shd w:val="clear" w:color="auto" w:fill="FFE599" w:themeFill="accent4" w:themeFillTint="66"/>
          </w:tcPr>
          <w:p w:rsidR="00070A22" w:rsidRPr="002B3395" w:rsidRDefault="005D7BDB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28/11/2022</w:t>
            </w:r>
          </w:p>
        </w:tc>
        <w:tc>
          <w:tcPr>
            <w:tcW w:w="2529" w:type="pct"/>
            <w:shd w:val="clear" w:color="auto" w:fill="FFE599" w:themeFill="accent4" w:themeFillTint="66"/>
          </w:tcPr>
          <w:p w:rsidR="00070A22" w:rsidRPr="002B3395" w:rsidRDefault="005D7BDB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5D7BDB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https://www.conalep.edu.mx/sites/default/files/2023-01/20221128_Ingresos_Propios_4SO_%28Firma%20D%29.pdf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148</w:t>
            </w:r>
          </w:p>
          <w:p w:rsidR="00070A22" w:rsidRPr="002B3395" w:rsidRDefault="00070A22" w:rsidP="00070A22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070A22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070A22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070A2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**Acuerdo DG-05/DCAJ-05/SA-02/2014, por el que se actualizan los Lineamientos para la Administración de Personal del Colegio Nacional de Educación Profesional Técnica. CONALEP-NIARU-RRHH-0002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https://www.conalep.edu.mx/sites/default/files/2021-10/11-B-EDITABLE-18XI2014-LINPERSONAL-.pdf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149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 xml:space="preserve">**Acuerdo DG-08-/DCAJ-08/SA-03/2018, por el que se actualizan los Lineamientos para la administración de los vehículos en el CONALEP  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12/02/2019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https://www.conalep.edu.mx/sites/default/files/2021-11/Lineamientos%20veh%C3%ADculos.pdf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150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 Acuerdo DG-12-/DCAJ-12/-UEIA-01/2016, por el que se actualizan los Lineamientos para la admisión, permanencia y entrega de beneficios para las y los becarios extranjeros inscritos en los Planteles del Sistema Nacional de Colegios de Educación Profesional Técnica.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https://www.conalep.edu.mx/sites/default/files/2021-10/22-B-EDITABLE-21092016-BECARIOSEXTRANJEROS-.pdf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151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 xml:space="preserve">**Acuerdo número DG-07/DCAJ/07/SA-04/2017, por el que se actualizan y unifican los Lineamientos para los Comodatos de Espacios para la Prestación de Servicios de Cafetería, así como los Lineamientos para los Comodatos de Espacios para la </w:t>
            </w:r>
            <w:r w:rsidRPr="002B3395">
              <w:rPr>
                <w:rFonts w:cstheme="minorHAnsi"/>
                <w:sz w:val="20"/>
                <w:szCs w:val="20"/>
              </w:rPr>
              <w:lastRenderedPageBreak/>
              <w:t>Prestación de Servicios de Fotocopiado, para Oficinas Nacionales y los Planteles adscritos a la Unidad de Operación Desconcentrada para el Distrito Federal y la Representación del CONALEP en el Estado de Oaxaca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lastRenderedPageBreak/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https://www.conalep.edu.mx/sites/default/files/2021-10/32-B-EDITABLE-14092017-LINCAFEYFOTOC-.pdf</w:t>
            </w:r>
          </w:p>
        </w:tc>
      </w:tr>
      <w:tr w:rsidR="00B611DC" w:rsidRPr="002B3395" w:rsidTr="002B3395">
        <w:tc>
          <w:tcPr>
            <w:tcW w:w="325" w:type="pct"/>
            <w:shd w:val="clear" w:color="auto" w:fill="BFBFBF" w:themeFill="background1" w:themeFillShade="BF"/>
          </w:tcPr>
          <w:p w:rsidR="00B611DC" w:rsidRPr="002B3395" w:rsidRDefault="00B611DC" w:rsidP="00B00E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BFBFBF" w:themeFill="background1" w:themeFillShade="BF"/>
          </w:tcPr>
          <w:p w:rsidR="00B611DC" w:rsidRPr="002B3395" w:rsidRDefault="00B611DC" w:rsidP="00B00E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BFBFBF" w:themeFill="background1" w:themeFillShade="BF"/>
          </w:tcPr>
          <w:p w:rsidR="00B611DC" w:rsidRPr="002B3395" w:rsidRDefault="00B611DC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29" w:type="pct"/>
            <w:shd w:val="clear" w:color="auto" w:fill="BFBFBF" w:themeFill="background1" w:themeFillShade="BF"/>
          </w:tcPr>
          <w:p w:rsidR="00B611DC" w:rsidRPr="002B3395" w:rsidRDefault="00B611DC" w:rsidP="00B00E84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152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**Acuerdo DG-07-/DCAJ-07/SA-02/2018, a través del cual se actualizan los Lineamientos para el Mantenimiento a Equipamiento, Inmuebles e Instalaciones del CONALEP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https://www.conalep.edu.mx/sites/default/files/2021-11/Lineamientos%20Inmuebles.pdf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8E1F41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189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**Acuerdo número DG-10/DCAJ-10/SA-06/2015, a través del cual se establecen los Lineamientos para el uso de instalaciones y servicios de los Planteles del Sistema CONALEP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https://www.conalep.edu.mx/sites/default/files/2021-10/16-EDITABLE-17062015-INSTALACIONES-.pdf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8E1F41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190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 xml:space="preserve">**Acuerdo DG-17/ DCAJ 17/ SSI-06/2016, por </w:t>
            </w:r>
            <w:proofErr w:type="gramStart"/>
            <w:r w:rsidRPr="002B3395">
              <w:rPr>
                <w:rFonts w:cstheme="minorHAnsi"/>
                <w:sz w:val="20"/>
                <w:szCs w:val="20"/>
              </w:rPr>
              <w:t>el  que</w:t>
            </w:r>
            <w:proofErr w:type="gramEnd"/>
            <w:r w:rsidRPr="002B3395">
              <w:rPr>
                <w:rFonts w:cstheme="minorHAnsi"/>
                <w:sz w:val="20"/>
                <w:szCs w:val="20"/>
              </w:rPr>
              <w:t xml:space="preserve"> se expiden los Lineamientos para la Integración y Funcionamiento del Comité Editorial del Colegio Nacional de Educación Profesional Técnica y Política Editorial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https://www.conalep.edu.mx/sites/default/files/2021-10/27-B-EDITABLE-W-14122016-LIN-COMITEEDITORIA.pdf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E26D1A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191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**Acuerdo DG-06/DCAJ-06/SSI-04/2016, por el que se emiten los Lineamientos para la apertura y mantenimiento de Centros de Asistencia y Servicios Tecnológicos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https://www.conalep.edu.mx/sites/default/files/2021-10/19-B-EDITABLE-18062016-CREACIONCAST-.pdf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E26D1A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192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color w:val="000000"/>
                <w:sz w:val="20"/>
                <w:szCs w:val="20"/>
              </w:rPr>
              <w:t xml:space="preserve">**Acuerdo DG-15/DCAJ-15/SSI-07/2016 por el cual se actualizan los Lineamientos para la operación de los servicios de </w:t>
            </w:r>
            <w:r w:rsidRPr="002B3395">
              <w:rPr>
                <w:rFonts w:cstheme="minorHAnsi"/>
                <w:color w:val="000000"/>
                <w:sz w:val="20"/>
                <w:szCs w:val="20"/>
              </w:rPr>
              <w:lastRenderedPageBreak/>
              <w:t>enseñanza de capacitación y servicios tecnológicos en el Sistema CONALEP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296C06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lastRenderedPageBreak/>
              <w:t>10/06/2022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296C06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96C06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https://www.conalep.edu.mx/sites/default/files/2022-06/20220509%20Lineamientos%20operacion%20%201aSO_JD_22.pdf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E26D1A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193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**Acuerdo Número DG-02/DCAJ-02/-UEIA-01/2017, por el que se actualizan los Lineamientos para Cursos y Pasantías Técnicas del Sistema Conalep en el Extranjero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https://www.conalep.edu.mx/sites/default/files/2021-10/28-FIRMADO-210220-Lineamientos%20Cursos%20y%20Pasant%C3%ADas.pdf</w:t>
            </w:r>
          </w:p>
        </w:tc>
      </w:tr>
      <w:tr w:rsidR="00070A22" w:rsidRPr="002B3395" w:rsidTr="006D7726">
        <w:tc>
          <w:tcPr>
            <w:tcW w:w="325" w:type="pct"/>
            <w:shd w:val="clear" w:color="auto" w:fill="FFE599" w:themeFill="accent4" w:themeFillTint="66"/>
          </w:tcPr>
          <w:p w:rsidR="00070A22" w:rsidRPr="002B3395" w:rsidRDefault="00E26D1A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194</w:t>
            </w:r>
          </w:p>
        </w:tc>
        <w:tc>
          <w:tcPr>
            <w:tcW w:w="1605" w:type="pct"/>
            <w:shd w:val="clear" w:color="auto" w:fill="FFE599" w:themeFill="accent4" w:themeFillTint="66"/>
          </w:tcPr>
          <w:p w:rsidR="00070A22" w:rsidRPr="002B3395" w:rsidRDefault="006D7726" w:rsidP="006D7726">
            <w:pPr>
              <w:rPr>
                <w:rFonts w:cstheme="minorHAnsi"/>
                <w:sz w:val="20"/>
                <w:szCs w:val="20"/>
              </w:rPr>
            </w:pPr>
            <w:r w:rsidRPr="006D7726">
              <w:rPr>
                <w:rFonts w:cstheme="minorHAnsi"/>
                <w:sz w:val="20"/>
                <w:szCs w:val="20"/>
              </w:rPr>
              <w:t>Acuerdo Número DG-DCAJ-09/2022-SSI por el que se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7726">
              <w:rPr>
                <w:rFonts w:cstheme="minorHAnsi"/>
                <w:sz w:val="20"/>
                <w:szCs w:val="20"/>
              </w:rPr>
              <w:t>emiten los Lineamientos de Becas Externas para los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D7726">
              <w:rPr>
                <w:rFonts w:cstheme="minorHAnsi"/>
                <w:sz w:val="20"/>
                <w:szCs w:val="20"/>
              </w:rPr>
              <w:t>Estudiantes del Sistema CONALEP</w:t>
            </w:r>
          </w:p>
        </w:tc>
        <w:tc>
          <w:tcPr>
            <w:tcW w:w="541" w:type="pct"/>
            <w:shd w:val="clear" w:color="auto" w:fill="FFE599" w:themeFill="accent4" w:themeFillTint="66"/>
          </w:tcPr>
          <w:p w:rsidR="00070A22" w:rsidRPr="002B3395" w:rsidRDefault="006D7726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5/10/2022</w:t>
            </w:r>
          </w:p>
        </w:tc>
        <w:tc>
          <w:tcPr>
            <w:tcW w:w="2529" w:type="pct"/>
            <w:shd w:val="clear" w:color="auto" w:fill="FFE599" w:themeFill="accent4" w:themeFillTint="66"/>
          </w:tcPr>
          <w:p w:rsidR="00070A22" w:rsidRPr="002B3395" w:rsidRDefault="006D7726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6D7726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https://www.conalep.edu.mx/sites/default/files/2022-11/20221019%20Lineamientos%20de%20Becas%20Externas%203SO%20JD%20Firma.pdf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5047AF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195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**Acuerdo DG-10/DCAJ-10/SSI-04/</w:t>
            </w:r>
            <w:proofErr w:type="gramStart"/>
            <w:r w:rsidRPr="002B3395">
              <w:rPr>
                <w:rFonts w:cstheme="minorHAnsi"/>
                <w:sz w:val="20"/>
                <w:szCs w:val="20"/>
              </w:rPr>
              <w:t>2014,por</w:t>
            </w:r>
            <w:proofErr w:type="gramEnd"/>
            <w:r w:rsidRPr="002B3395">
              <w:rPr>
                <w:rFonts w:cstheme="minorHAnsi"/>
                <w:sz w:val="20"/>
                <w:szCs w:val="20"/>
              </w:rPr>
              <w:t xml:space="preserve"> el cual se expiden los Lineamientos para el Otorgamiento de Reconocimiento de Validez Oficial de Estudios del Colegio Nacional de Educación Profesional Técnica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https://www.conalep.edu.mx/sites/default/files/2021-10/13-B-EDITABLE-18112016-RVOE-.pdf</w:t>
            </w:r>
          </w:p>
        </w:tc>
      </w:tr>
      <w:tr w:rsidR="00070A22" w:rsidRPr="002B3395" w:rsidTr="005313AD">
        <w:tc>
          <w:tcPr>
            <w:tcW w:w="325" w:type="pct"/>
            <w:shd w:val="clear" w:color="auto" w:fill="FFE599" w:themeFill="accent4" w:themeFillTint="66"/>
          </w:tcPr>
          <w:p w:rsidR="00070A22" w:rsidRPr="002B3395" w:rsidRDefault="00882F5E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203</w:t>
            </w:r>
          </w:p>
        </w:tc>
        <w:tc>
          <w:tcPr>
            <w:tcW w:w="1605" w:type="pct"/>
            <w:shd w:val="clear" w:color="auto" w:fill="FFE599" w:themeFill="accent4" w:themeFillTint="66"/>
          </w:tcPr>
          <w:p w:rsidR="00070A22" w:rsidRPr="002B3395" w:rsidRDefault="005313AD" w:rsidP="005D7BDB">
            <w:pPr>
              <w:rPr>
                <w:rFonts w:cstheme="minorHAnsi"/>
                <w:sz w:val="20"/>
                <w:szCs w:val="20"/>
              </w:rPr>
            </w:pPr>
            <w:r w:rsidRPr="005313AD">
              <w:rPr>
                <w:rFonts w:cstheme="minorHAnsi"/>
                <w:sz w:val="20"/>
                <w:szCs w:val="20"/>
              </w:rPr>
              <w:t>Acuerdo Número DG-DCAJ-10/2022-DCAJ, mediante el cual se actualizan los Lineamientos por los que se Establece el Proceso de Calidad Regulatoria en el Colegio Nacional de Educación Profesional Técnica</w:t>
            </w:r>
          </w:p>
        </w:tc>
        <w:tc>
          <w:tcPr>
            <w:tcW w:w="541" w:type="pct"/>
            <w:shd w:val="clear" w:color="auto" w:fill="FFE599" w:themeFill="accent4" w:themeFillTint="66"/>
          </w:tcPr>
          <w:p w:rsidR="00070A22" w:rsidRPr="002B3395" w:rsidRDefault="005313AD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05/10/2022</w:t>
            </w:r>
          </w:p>
        </w:tc>
        <w:tc>
          <w:tcPr>
            <w:tcW w:w="2529" w:type="pct"/>
            <w:shd w:val="clear" w:color="auto" w:fill="FFE599" w:themeFill="accent4" w:themeFillTint="66"/>
          </w:tcPr>
          <w:p w:rsidR="00070A22" w:rsidRPr="002B3395" w:rsidRDefault="004C2729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4C2729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https://www.conalep.edu.mx/sites/default/files/2022-10/20221019%20Lineamientos%20COMERI%203SO%20JD%20Firma.pdf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882F5E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202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**Acuerdo Número DG-01/DCAJ-01/SPDI-01/2019, por el cual se actualizan los Lineamientos para la modificación de la Oferta Educativa, así como para la creación, cambio de denominación y asignación de Claves de los Planteles y CAST del Sistema CONALEP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https://www.conalep.edu.mx/sites/default/files/2021-10/41-EDITABLE-18112014-LINCOMITEDICTAMINADOR-.pdf</w:t>
            </w:r>
          </w:p>
        </w:tc>
      </w:tr>
      <w:tr w:rsidR="00070A22" w:rsidRPr="002B3395" w:rsidTr="005D7BDB">
        <w:tc>
          <w:tcPr>
            <w:tcW w:w="325" w:type="pct"/>
            <w:shd w:val="clear" w:color="auto" w:fill="auto"/>
          </w:tcPr>
          <w:p w:rsidR="00070A22" w:rsidRPr="002B3395" w:rsidRDefault="00882F5E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>117</w:t>
            </w:r>
          </w:p>
        </w:tc>
        <w:tc>
          <w:tcPr>
            <w:tcW w:w="1605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2B3395">
              <w:rPr>
                <w:rFonts w:cstheme="minorHAnsi"/>
                <w:sz w:val="20"/>
                <w:szCs w:val="20"/>
              </w:rPr>
              <w:t xml:space="preserve">Acuerdo número DG-DCAJ-01/2021-SSI, por el </w:t>
            </w:r>
            <w:proofErr w:type="gramStart"/>
            <w:r w:rsidRPr="002B3395">
              <w:rPr>
                <w:rFonts w:cstheme="minorHAnsi"/>
                <w:sz w:val="20"/>
                <w:szCs w:val="20"/>
              </w:rPr>
              <w:t>que  se</w:t>
            </w:r>
            <w:proofErr w:type="gramEnd"/>
            <w:r w:rsidRPr="002B3395">
              <w:rPr>
                <w:rFonts w:cstheme="minorHAnsi"/>
                <w:sz w:val="20"/>
                <w:szCs w:val="20"/>
              </w:rPr>
              <w:t xml:space="preserve"> emiten los Lineamientos </w:t>
            </w:r>
            <w:r w:rsidRPr="002B3395">
              <w:rPr>
                <w:rFonts w:cstheme="minorHAnsi"/>
                <w:sz w:val="20"/>
                <w:szCs w:val="20"/>
              </w:rPr>
              <w:lastRenderedPageBreak/>
              <w:t>Generales del Calendario Escolar 2021-2022 aplicable al Sistema CONALEP</w:t>
            </w:r>
          </w:p>
        </w:tc>
        <w:tc>
          <w:tcPr>
            <w:tcW w:w="541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lastRenderedPageBreak/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2B3395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2B3395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https://www.conalep.edu.mx/sites/default/files/2022-01/1.2021%20Calendario%20Escolar%202021.2022%20firmado.pdf</w:t>
            </w:r>
          </w:p>
        </w:tc>
      </w:tr>
      <w:tr w:rsidR="00B611DC" w:rsidRPr="002B3395" w:rsidTr="00C02C48">
        <w:tc>
          <w:tcPr>
            <w:tcW w:w="325" w:type="pct"/>
            <w:shd w:val="clear" w:color="auto" w:fill="FFE599" w:themeFill="accent4" w:themeFillTint="66"/>
          </w:tcPr>
          <w:p w:rsidR="00B611DC" w:rsidRPr="002B3395" w:rsidRDefault="00B611DC" w:rsidP="005D7B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FFE599" w:themeFill="accent4" w:themeFillTint="66"/>
          </w:tcPr>
          <w:p w:rsidR="00B611DC" w:rsidRPr="002B3395" w:rsidRDefault="00B611DC" w:rsidP="005D7BDB">
            <w:pPr>
              <w:rPr>
                <w:rFonts w:cstheme="minorHAnsi"/>
                <w:sz w:val="20"/>
                <w:szCs w:val="20"/>
              </w:rPr>
            </w:pPr>
            <w:r w:rsidRPr="00B611DC">
              <w:rPr>
                <w:rFonts w:cstheme="minorHAnsi"/>
                <w:sz w:val="20"/>
                <w:szCs w:val="20"/>
              </w:rPr>
              <w:t xml:space="preserve">Acuerdo Número DG-DCAJ-06/2022-SSI, por el que se emiten los Lineamientos Generales del Calendario Escolar 2022-2023 aplicable al Sistema CONALEP </w:t>
            </w:r>
          </w:p>
        </w:tc>
        <w:tc>
          <w:tcPr>
            <w:tcW w:w="541" w:type="pct"/>
            <w:shd w:val="clear" w:color="auto" w:fill="FFE599" w:themeFill="accent4" w:themeFillTint="66"/>
          </w:tcPr>
          <w:p w:rsidR="00B611DC" w:rsidRPr="002B3395" w:rsidRDefault="00B611DC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20"/>
                <w:szCs w:val="20"/>
                <w:lang w:val="es-ES"/>
              </w:rPr>
              <w:t>24/06/2022</w:t>
            </w:r>
          </w:p>
        </w:tc>
        <w:tc>
          <w:tcPr>
            <w:tcW w:w="2529" w:type="pct"/>
            <w:shd w:val="clear" w:color="auto" w:fill="FFE599" w:themeFill="accent4" w:themeFillTint="66"/>
          </w:tcPr>
          <w:p w:rsidR="00B611DC" w:rsidRPr="002B3395" w:rsidRDefault="00B611DC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B611DC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https://www.conalep.edu.mx/sites/default/files/2022-08/20220624%20Calendario%20Esc%2022_23%202aJD%20firma.pdf</w:t>
            </w:r>
          </w:p>
        </w:tc>
      </w:tr>
      <w:tr w:rsidR="00070A22" w:rsidRPr="001D78E0" w:rsidTr="005D7BDB">
        <w:tc>
          <w:tcPr>
            <w:tcW w:w="325" w:type="pct"/>
            <w:shd w:val="clear" w:color="auto" w:fill="auto"/>
          </w:tcPr>
          <w:p w:rsidR="00070A22" w:rsidRPr="001D78E0" w:rsidRDefault="00070A22" w:rsidP="005D7B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auto"/>
          </w:tcPr>
          <w:p w:rsidR="00070A22" w:rsidRPr="001D78E0" w:rsidRDefault="00070A22" w:rsidP="005D7BDB">
            <w:pPr>
              <w:rPr>
                <w:rFonts w:cstheme="minorHAnsi"/>
                <w:sz w:val="20"/>
                <w:szCs w:val="20"/>
              </w:rPr>
            </w:pPr>
            <w:r w:rsidRPr="001D78E0">
              <w:rPr>
                <w:rFonts w:cstheme="minorHAnsi"/>
                <w:sz w:val="20"/>
                <w:szCs w:val="20"/>
              </w:rPr>
              <w:t>Acuerdo DG-DCAJ-04/2021-SAc por el cual se expiden los Lineamientos para la evaluación y emisión de los certificados CONALEP de aprendizajes, saberes y competencias adquiridas</w:t>
            </w:r>
          </w:p>
        </w:tc>
        <w:tc>
          <w:tcPr>
            <w:tcW w:w="541" w:type="pct"/>
            <w:shd w:val="clear" w:color="auto" w:fill="auto"/>
          </w:tcPr>
          <w:p w:rsidR="00070A22" w:rsidRPr="001D78E0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78E0">
              <w:rPr>
                <w:rFonts w:cstheme="minorHAnsi"/>
                <w:sz w:val="20"/>
                <w:szCs w:val="20"/>
                <w:lang w:val="es-ES"/>
              </w:rPr>
              <w:t>17/01/2022</w:t>
            </w:r>
          </w:p>
        </w:tc>
        <w:tc>
          <w:tcPr>
            <w:tcW w:w="2529" w:type="pct"/>
            <w:shd w:val="clear" w:color="auto" w:fill="auto"/>
          </w:tcPr>
          <w:p w:rsidR="00070A22" w:rsidRPr="001D78E0" w:rsidRDefault="00070A22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78E0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https://www.conalep.edu.mx/sites/default/files/2021-10/4.2021%20%20Lineamientos%20certificados.pdf</w:t>
            </w:r>
          </w:p>
        </w:tc>
      </w:tr>
      <w:tr w:rsidR="00706071" w:rsidRPr="001D78E0" w:rsidTr="00706071">
        <w:tc>
          <w:tcPr>
            <w:tcW w:w="325" w:type="pct"/>
            <w:shd w:val="clear" w:color="auto" w:fill="FFD966" w:themeFill="accent4" w:themeFillTint="99"/>
          </w:tcPr>
          <w:p w:rsidR="00706071" w:rsidRPr="001D78E0" w:rsidRDefault="00706071" w:rsidP="005D7BD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5" w:type="pct"/>
            <w:shd w:val="clear" w:color="auto" w:fill="FFD966" w:themeFill="accent4" w:themeFillTint="99"/>
          </w:tcPr>
          <w:p w:rsidR="00706071" w:rsidRPr="001D78E0" w:rsidRDefault="00706071" w:rsidP="005D7BDB">
            <w:pPr>
              <w:rPr>
                <w:rFonts w:cstheme="minorHAnsi"/>
                <w:sz w:val="20"/>
                <w:szCs w:val="20"/>
              </w:rPr>
            </w:pPr>
            <w:r w:rsidRPr="001D78E0">
              <w:rPr>
                <w:rFonts w:cstheme="minorHAnsi"/>
                <w:sz w:val="20"/>
                <w:szCs w:val="20"/>
              </w:rPr>
              <w:t>ACUERDO DG-DCAJ-13/2022-SSI por el cual se actualizan los Lineamientos para la Apertura y Mantenimiento de Centros de Asistencia y Servicios Tecnológicos (CAST).</w:t>
            </w:r>
          </w:p>
        </w:tc>
        <w:tc>
          <w:tcPr>
            <w:tcW w:w="541" w:type="pct"/>
            <w:shd w:val="clear" w:color="auto" w:fill="FFD966" w:themeFill="accent4" w:themeFillTint="99"/>
          </w:tcPr>
          <w:p w:rsidR="00706071" w:rsidRPr="001D78E0" w:rsidRDefault="00706071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78E0">
              <w:rPr>
                <w:rFonts w:cstheme="minorHAnsi"/>
                <w:sz w:val="20"/>
                <w:szCs w:val="20"/>
                <w:lang w:val="es-ES"/>
              </w:rPr>
              <w:t>28/11/2022</w:t>
            </w:r>
          </w:p>
        </w:tc>
        <w:tc>
          <w:tcPr>
            <w:tcW w:w="2529" w:type="pct"/>
            <w:shd w:val="clear" w:color="auto" w:fill="FFD966" w:themeFill="accent4" w:themeFillTint="99"/>
          </w:tcPr>
          <w:p w:rsidR="00706071" w:rsidRPr="001D78E0" w:rsidRDefault="00706071" w:rsidP="005D7BDB">
            <w:pPr>
              <w:rPr>
                <w:rFonts w:cstheme="minorHAnsi"/>
                <w:sz w:val="20"/>
                <w:szCs w:val="20"/>
                <w:lang w:val="es-ES"/>
              </w:rPr>
            </w:pPr>
            <w:r w:rsidRPr="001D78E0">
              <w:rPr>
                <w:rFonts w:cstheme="minorHAnsi"/>
                <w:sz w:val="20"/>
                <w:szCs w:val="20"/>
                <w:lang w:val="es-ES"/>
              </w:rPr>
              <w:t>https://www.conalep.edu.mx/sites/default/files/2022-12/20221128_Lineamientos_CAST_4SO_%28Firma_D%29_2.pdf</w:t>
            </w:r>
          </w:p>
        </w:tc>
      </w:tr>
    </w:tbl>
    <w:p w:rsidR="00B00E84" w:rsidRPr="002B3395" w:rsidRDefault="00B00E84" w:rsidP="005D7BDB">
      <w:pPr>
        <w:rPr>
          <w:rFonts w:cstheme="minorHAnsi"/>
          <w:sz w:val="20"/>
          <w:szCs w:val="20"/>
          <w:lang w:val="es-ES"/>
        </w:rPr>
      </w:pPr>
    </w:p>
    <w:p w:rsidR="00B00E84" w:rsidRPr="00F70748" w:rsidRDefault="00B00E84">
      <w:pPr>
        <w:rPr>
          <w:rFonts w:cstheme="minorHAnsi"/>
          <w:lang w:val="es-ES"/>
        </w:rPr>
      </w:pPr>
    </w:p>
    <w:sectPr w:rsidR="00B00E84" w:rsidRPr="00F70748" w:rsidSect="0035463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94E" w:rsidRDefault="000A794E" w:rsidP="00B00E84">
      <w:pPr>
        <w:spacing w:after="0" w:line="240" w:lineRule="auto"/>
      </w:pPr>
      <w:r>
        <w:separator/>
      </w:r>
    </w:p>
  </w:endnote>
  <w:endnote w:type="continuationSeparator" w:id="0">
    <w:p w:rsidR="000A794E" w:rsidRDefault="000A794E" w:rsidP="00B00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94E" w:rsidRDefault="000A794E" w:rsidP="00B00E84">
      <w:pPr>
        <w:spacing w:after="0" w:line="240" w:lineRule="auto"/>
      </w:pPr>
      <w:r>
        <w:separator/>
      </w:r>
    </w:p>
  </w:footnote>
  <w:footnote w:type="continuationSeparator" w:id="0">
    <w:p w:rsidR="000A794E" w:rsidRDefault="000A794E" w:rsidP="00B00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477"/>
    <w:rsid w:val="00070A22"/>
    <w:rsid w:val="000906D1"/>
    <w:rsid w:val="000A794E"/>
    <w:rsid w:val="000C017E"/>
    <w:rsid w:val="000E4C09"/>
    <w:rsid w:val="001225C0"/>
    <w:rsid w:val="001C3D7A"/>
    <w:rsid w:val="001D78E0"/>
    <w:rsid w:val="001F450D"/>
    <w:rsid w:val="00207720"/>
    <w:rsid w:val="002317C9"/>
    <w:rsid w:val="002616BA"/>
    <w:rsid w:val="00296C06"/>
    <w:rsid w:val="002B3395"/>
    <w:rsid w:val="00354638"/>
    <w:rsid w:val="00362082"/>
    <w:rsid w:val="003C489C"/>
    <w:rsid w:val="00424DCD"/>
    <w:rsid w:val="004C0B42"/>
    <w:rsid w:val="004C2729"/>
    <w:rsid w:val="005047AF"/>
    <w:rsid w:val="005313AD"/>
    <w:rsid w:val="00551D97"/>
    <w:rsid w:val="005D7BDB"/>
    <w:rsid w:val="006D7726"/>
    <w:rsid w:val="00706071"/>
    <w:rsid w:val="007071E8"/>
    <w:rsid w:val="007C32D9"/>
    <w:rsid w:val="007F7C4B"/>
    <w:rsid w:val="008204B6"/>
    <w:rsid w:val="00847469"/>
    <w:rsid w:val="00882F5E"/>
    <w:rsid w:val="008E1F41"/>
    <w:rsid w:val="009157B1"/>
    <w:rsid w:val="009324B0"/>
    <w:rsid w:val="009C643D"/>
    <w:rsid w:val="009D7D16"/>
    <w:rsid w:val="009F16B3"/>
    <w:rsid w:val="00A76F6A"/>
    <w:rsid w:val="00B00E84"/>
    <w:rsid w:val="00B13D2C"/>
    <w:rsid w:val="00B45114"/>
    <w:rsid w:val="00B611DC"/>
    <w:rsid w:val="00C02C48"/>
    <w:rsid w:val="00C1577A"/>
    <w:rsid w:val="00C55665"/>
    <w:rsid w:val="00CF3EDF"/>
    <w:rsid w:val="00D14040"/>
    <w:rsid w:val="00D509D4"/>
    <w:rsid w:val="00D77F56"/>
    <w:rsid w:val="00DE6477"/>
    <w:rsid w:val="00E2601A"/>
    <w:rsid w:val="00E26D1A"/>
    <w:rsid w:val="00E45555"/>
    <w:rsid w:val="00E50591"/>
    <w:rsid w:val="00E851A4"/>
    <w:rsid w:val="00EC32FD"/>
    <w:rsid w:val="00EF640D"/>
    <w:rsid w:val="00F149BE"/>
    <w:rsid w:val="00F53358"/>
    <w:rsid w:val="00F61C0F"/>
    <w:rsid w:val="00F70748"/>
    <w:rsid w:val="00F804E9"/>
    <w:rsid w:val="00FA4B07"/>
    <w:rsid w:val="00FB25B8"/>
    <w:rsid w:val="00FB3C93"/>
    <w:rsid w:val="00FE07FF"/>
    <w:rsid w:val="00FE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60E59"/>
  <w15:chartTrackingRefBased/>
  <w15:docId w15:val="{83DE2327-765C-4AC1-A891-613B9620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61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0E84"/>
  </w:style>
  <w:style w:type="paragraph" w:styleId="Piedepgina">
    <w:name w:val="footer"/>
    <w:basedOn w:val="Normal"/>
    <w:link w:val="PiedepginaCar"/>
    <w:uiPriority w:val="99"/>
    <w:unhideWhenUsed/>
    <w:rsid w:val="00B00E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0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913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CONALEP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Vanesa Mendieta Pastrana</dc:creator>
  <cp:keywords/>
  <dc:description/>
  <cp:lastModifiedBy>Patricia Vanesa Mendieta Pastrana</cp:lastModifiedBy>
  <cp:revision>39</cp:revision>
  <dcterms:created xsi:type="dcterms:W3CDTF">2022-01-17T18:00:00Z</dcterms:created>
  <dcterms:modified xsi:type="dcterms:W3CDTF">2023-01-04T21:20:00Z</dcterms:modified>
</cp:coreProperties>
</file>